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6F" w:rsidRDefault="001E522E" w:rsidP="00FF706F">
      <w:pPr>
        <w:pStyle w:val="a3"/>
      </w:pPr>
      <w:r w:rsidRPr="001E522E">
        <w:rPr>
          <w:rFonts w:ascii="Times New Roman" w:hAnsi="Times New Roman" w:cs="Times New Roman"/>
        </w:rPr>
        <w:t>1974</w:t>
      </w:r>
      <w:r w:rsidR="00FF706F" w:rsidRPr="00FF706F">
        <w:t>年国际海上人命安全公约</w:t>
      </w:r>
    </w:p>
    <w:p w:rsidR="00C07374" w:rsidRPr="00E510BB" w:rsidRDefault="00AA05FF">
      <w:pPr>
        <w:rPr>
          <w:rFonts w:ascii="宋体" w:eastAsia="宋体" w:hAnsi="宋体"/>
          <w:color w:val="000000" w:themeColor="text1"/>
          <w:sz w:val="24"/>
          <w:szCs w:val="24"/>
        </w:rPr>
      </w:pPr>
      <w:r w:rsidRPr="00E510BB">
        <w:rPr>
          <w:rFonts w:ascii="宋体" w:eastAsia="宋体" w:hAnsi="宋体"/>
          <w:color w:val="000000" w:themeColor="text1"/>
          <w:sz w:val="24"/>
          <w:szCs w:val="24"/>
        </w:rPr>
        <w:t>目 录</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附    则</w:t>
      </w:r>
      <w:r w:rsidRPr="00E510BB">
        <w:rPr>
          <w:rFonts w:ascii="宋体" w:eastAsia="宋体" w:hAnsi="宋体"/>
          <w:color w:val="000000" w:themeColor="text1"/>
          <w:sz w:val="24"/>
          <w:szCs w:val="24"/>
        </w:rPr>
        <w:br/>
        <w:t>第一章  总则</w:t>
      </w:r>
      <w:r w:rsidRPr="00E510BB">
        <w:rPr>
          <w:rFonts w:ascii="宋体" w:eastAsia="宋体" w:hAnsi="宋体"/>
          <w:color w:val="000000" w:themeColor="text1"/>
          <w:sz w:val="24"/>
          <w:szCs w:val="24"/>
        </w:rPr>
        <w:br/>
        <w:t>    第一节  适用范围、定义等</w:t>
      </w:r>
      <w:r w:rsidRPr="00E510BB">
        <w:rPr>
          <w:rFonts w:ascii="宋体" w:eastAsia="宋体" w:hAnsi="宋体"/>
          <w:color w:val="000000" w:themeColor="text1"/>
          <w:sz w:val="24"/>
          <w:szCs w:val="24"/>
        </w:rPr>
        <w:br/>
        <w:t>    第二节  检验与证书</w:t>
      </w:r>
      <w:r w:rsidRPr="00E510BB">
        <w:rPr>
          <w:rFonts w:ascii="宋体" w:eastAsia="宋体" w:hAnsi="宋体"/>
          <w:color w:val="000000" w:themeColor="text1"/>
          <w:sz w:val="24"/>
          <w:szCs w:val="24"/>
        </w:rPr>
        <w:br/>
        <w:t>    第三节  事故</w:t>
      </w:r>
      <w:r w:rsidRPr="00E510BB">
        <w:rPr>
          <w:rFonts w:ascii="宋体" w:eastAsia="宋体" w:hAnsi="宋体"/>
          <w:color w:val="000000" w:themeColor="text1"/>
          <w:sz w:val="24"/>
          <w:szCs w:val="24"/>
        </w:rPr>
        <w:br/>
        <w:t>第二章甲  构造（分舱与稳性、机电设备）</w:t>
      </w:r>
      <w:r w:rsidRPr="00E510BB">
        <w:rPr>
          <w:rFonts w:ascii="宋体" w:eastAsia="宋体" w:hAnsi="宋体"/>
          <w:color w:val="000000" w:themeColor="text1"/>
          <w:sz w:val="24"/>
          <w:szCs w:val="24"/>
        </w:rPr>
        <w:br/>
        <w:t>    第一节  通则</w:t>
      </w:r>
      <w:r w:rsidRPr="00E510BB">
        <w:rPr>
          <w:rFonts w:ascii="宋体" w:eastAsia="宋体" w:hAnsi="宋体"/>
          <w:color w:val="000000" w:themeColor="text1"/>
          <w:sz w:val="24"/>
          <w:szCs w:val="24"/>
        </w:rPr>
        <w:br/>
        <w:t>    第二节  分舱与稳性</w:t>
      </w:r>
      <w:r w:rsidRPr="00E510BB">
        <w:rPr>
          <w:rFonts w:ascii="宋体" w:eastAsia="宋体" w:hAnsi="宋体"/>
          <w:color w:val="000000" w:themeColor="text1"/>
          <w:sz w:val="24"/>
          <w:szCs w:val="24"/>
        </w:rPr>
        <w:br/>
        <w:t>    第三节  机电设备</w:t>
      </w:r>
      <w:r w:rsidRPr="00E510BB">
        <w:rPr>
          <w:rFonts w:ascii="宋体" w:eastAsia="宋体" w:hAnsi="宋体"/>
          <w:color w:val="000000" w:themeColor="text1"/>
          <w:sz w:val="24"/>
          <w:szCs w:val="24"/>
        </w:rPr>
        <w:br/>
        <w:t>第二章乙  构造（防火、探火和灭火）</w:t>
      </w:r>
      <w:r w:rsidRPr="00E510BB">
        <w:rPr>
          <w:rFonts w:ascii="宋体" w:eastAsia="宋体" w:hAnsi="宋体"/>
          <w:color w:val="000000" w:themeColor="text1"/>
          <w:sz w:val="24"/>
          <w:szCs w:val="24"/>
        </w:rPr>
        <w:br/>
        <w:t>    第一节  通则</w:t>
      </w:r>
      <w:r w:rsidRPr="00E510BB">
        <w:rPr>
          <w:rFonts w:ascii="宋体" w:eastAsia="宋体" w:hAnsi="宋体"/>
          <w:color w:val="000000" w:themeColor="text1"/>
          <w:sz w:val="24"/>
          <w:szCs w:val="24"/>
        </w:rPr>
        <w:br/>
        <w:t>    第二节  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人客船的消防措施</w:t>
      </w:r>
      <w:r w:rsidRPr="00E510BB">
        <w:rPr>
          <w:rFonts w:ascii="宋体" w:eastAsia="宋体" w:hAnsi="宋体"/>
          <w:color w:val="000000" w:themeColor="text1"/>
          <w:sz w:val="24"/>
          <w:szCs w:val="24"/>
        </w:rPr>
        <w:br/>
        <w:t>    第三节  载客不超过</w:t>
      </w:r>
      <w:bookmarkStart w:id="0" w:name="_GoBack"/>
      <w:r w:rsidR="001E522E" w:rsidRPr="001E522E">
        <w:rPr>
          <w:rFonts w:ascii="Times New Roman" w:eastAsia="宋体" w:hAnsi="Times New Roman" w:cs="Times New Roman"/>
          <w:color w:val="000000" w:themeColor="text1"/>
          <w:sz w:val="24"/>
          <w:szCs w:val="24"/>
        </w:rPr>
        <w:t>3</w:t>
      </w:r>
      <w:bookmarkEnd w:id="0"/>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人客船的消防措施</w:t>
      </w:r>
      <w:r w:rsidRPr="00E510BB">
        <w:rPr>
          <w:rFonts w:ascii="宋体" w:eastAsia="宋体" w:hAnsi="宋体"/>
          <w:color w:val="000000" w:themeColor="text1"/>
          <w:sz w:val="24"/>
          <w:szCs w:val="24"/>
        </w:rPr>
        <w:br/>
        <w:t>    第四节  货船的消防措施</w:t>
      </w:r>
      <w:r w:rsidRPr="00E510BB">
        <w:rPr>
          <w:rFonts w:ascii="宋体" w:eastAsia="宋体" w:hAnsi="宋体"/>
          <w:color w:val="000000" w:themeColor="text1"/>
          <w:sz w:val="24"/>
          <w:szCs w:val="24"/>
        </w:rPr>
        <w:br/>
        <w:t>    第五节  油船的消防措施</w:t>
      </w:r>
      <w:r w:rsidRPr="00E510BB">
        <w:rPr>
          <w:rFonts w:ascii="宋体" w:eastAsia="宋体" w:hAnsi="宋体"/>
          <w:color w:val="000000" w:themeColor="text1"/>
          <w:sz w:val="24"/>
          <w:szCs w:val="24"/>
        </w:rPr>
        <w:br/>
        <w:t>    第六节  现有客船的特殊消防措施</w:t>
      </w:r>
      <w:r w:rsidRPr="00E510BB">
        <w:rPr>
          <w:rFonts w:ascii="宋体" w:eastAsia="宋体" w:hAnsi="宋体"/>
          <w:color w:val="000000" w:themeColor="text1"/>
          <w:sz w:val="24"/>
          <w:szCs w:val="24"/>
        </w:rPr>
        <w:br/>
        <w:t>第三章  救生设备等</w:t>
      </w:r>
      <w:r w:rsidRPr="00E510BB">
        <w:rPr>
          <w:rFonts w:ascii="宋体" w:eastAsia="宋体" w:hAnsi="宋体"/>
          <w:color w:val="000000" w:themeColor="text1"/>
          <w:sz w:val="24"/>
          <w:szCs w:val="24"/>
        </w:rPr>
        <w:br/>
        <w:t>    第一节  通则</w:t>
      </w:r>
      <w:r w:rsidRPr="00E510BB">
        <w:rPr>
          <w:rFonts w:ascii="宋体" w:eastAsia="宋体" w:hAnsi="宋体"/>
          <w:color w:val="000000" w:themeColor="text1"/>
          <w:sz w:val="24"/>
          <w:szCs w:val="24"/>
        </w:rPr>
        <w:br/>
        <w:t>    第二节  限客船适用</w:t>
      </w:r>
      <w:r w:rsidRPr="00E510BB">
        <w:rPr>
          <w:rFonts w:ascii="宋体" w:eastAsia="宋体" w:hAnsi="宋体"/>
          <w:color w:val="000000" w:themeColor="text1"/>
          <w:sz w:val="24"/>
          <w:szCs w:val="24"/>
        </w:rPr>
        <w:br/>
        <w:t>    第三节  仅适用于货船</w:t>
      </w:r>
      <w:r w:rsidRPr="00E510BB">
        <w:rPr>
          <w:rFonts w:ascii="宋体" w:eastAsia="宋体" w:hAnsi="宋体"/>
          <w:color w:val="000000" w:themeColor="text1"/>
          <w:sz w:val="24"/>
          <w:szCs w:val="24"/>
        </w:rPr>
        <w:br/>
        <w:t>第四章  无线电报与无线电话</w:t>
      </w:r>
      <w:r w:rsidRPr="00E510BB">
        <w:rPr>
          <w:rFonts w:ascii="宋体" w:eastAsia="宋体" w:hAnsi="宋体"/>
          <w:color w:val="000000" w:themeColor="text1"/>
          <w:sz w:val="24"/>
          <w:szCs w:val="24"/>
        </w:rPr>
        <w:br/>
        <w:t>    第一节  适用范围与定义</w:t>
      </w:r>
      <w:r w:rsidRPr="00E510BB">
        <w:rPr>
          <w:rFonts w:ascii="宋体" w:eastAsia="宋体" w:hAnsi="宋体"/>
          <w:color w:val="000000" w:themeColor="text1"/>
          <w:sz w:val="24"/>
          <w:szCs w:val="24"/>
        </w:rPr>
        <w:br/>
        <w:t>    第二节  值班</w:t>
      </w:r>
      <w:r w:rsidRPr="00E510BB">
        <w:rPr>
          <w:rFonts w:ascii="宋体" w:eastAsia="宋体" w:hAnsi="宋体"/>
          <w:color w:val="000000" w:themeColor="text1"/>
          <w:sz w:val="24"/>
          <w:szCs w:val="24"/>
        </w:rPr>
        <w:br/>
        <w:t>    第三节  技术要求</w:t>
      </w:r>
      <w:r w:rsidRPr="00E510BB">
        <w:rPr>
          <w:rFonts w:ascii="宋体" w:eastAsia="宋体" w:hAnsi="宋体"/>
          <w:color w:val="000000" w:themeColor="text1"/>
          <w:sz w:val="24"/>
          <w:szCs w:val="24"/>
        </w:rPr>
        <w:br/>
        <w:t>    第四节  无线电日志</w:t>
      </w:r>
      <w:r w:rsidRPr="00E510BB">
        <w:rPr>
          <w:rFonts w:ascii="宋体" w:eastAsia="宋体" w:hAnsi="宋体"/>
          <w:color w:val="000000" w:themeColor="text1"/>
          <w:sz w:val="24"/>
          <w:szCs w:val="24"/>
        </w:rPr>
        <w:br/>
        <w:t>第五章  航行安全</w:t>
      </w:r>
      <w:r w:rsidRPr="00E510BB">
        <w:rPr>
          <w:rFonts w:ascii="宋体" w:eastAsia="宋体" w:hAnsi="宋体"/>
          <w:color w:val="000000" w:themeColor="text1"/>
          <w:sz w:val="24"/>
          <w:szCs w:val="24"/>
        </w:rPr>
        <w:br/>
        <w:t>第六章  谷物装运</w:t>
      </w:r>
      <w:r w:rsidRPr="00E510BB">
        <w:rPr>
          <w:rFonts w:ascii="宋体" w:eastAsia="宋体" w:hAnsi="宋体"/>
          <w:color w:val="000000" w:themeColor="text1"/>
          <w:sz w:val="24"/>
          <w:szCs w:val="24"/>
        </w:rPr>
        <w:br/>
        <w:t>    第一节  通则</w:t>
      </w:r>
      <w:r w:rsidRPr="00E510BB">
        <w:rPr>
          <w:rFonts w:ascii="宋体" w:eastAsia="宋体" w:hAnsi="宋体"/>
          <w:color w:val="000000" w:themeColor="text1"/>
          <w:sz w:val="24"/>
          <w:szCs w:val="24"/>
        </w:rPr>
        <w:br/>
        <w:t>    第二节  假定倾侧力矩的计算</w:t>
      </w:r>
      <w:r w:rsidRPr="00E510BB">
        <w:rPr>
          <w:rFonts w:ascii="宋体" w:eastAsia="宋体" w:hAnsi="宋体"/>
          <w:color w:val="000000" w:themeColor="text1"/>
          <w:sz w:val="24"/>
          <w:szCs w:val="24"/>
        </w:rPr>
        <w:br/>
        <w:t>    第三节  谷物装置及其固定</w:t>
      </w:r>
      <w:r w:rsidRPr="00E510BB">
        <w:rPr>
          <w:rFonts w:ascii="宋体" w:eastAsia="宋体" w:hAnsi="宋体"/>
          <w:color w:val="000000" w:themeColor="text1"/>
          <w:sz w:val="24"/>
          <w:szCs w:val="24"/>
        </w:rPr>
        <w:br/>
        <w:t>第七章  危险货物装运</w:t>
      </w:r>
      <w:r w:rsidRPr="00E510BB">
        <w:rPr>
          <w:rFonts w:ascii="宋体" w:eastAsia="宋体" w:hAnsi="宋体"/>
          <w:color w:val="000000" w:themeColor="text1"/>
          <w:sz w:val="24"/>
          <w:szCs w:val="24"/>
        </w:rPr>
        <w:br/>
        <w:t>第八章  核能船舶</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附录 证书格式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各缔约国政府，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愿共同制订统一原则和有关规则，以增进海上人命安全，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考虑到</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年国际海上人命安全公约缔结以来的发展情况，缔结一个公约，以代替该公约，可以最好地达到这一目的，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特议定下列各条：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公约的一般义务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一、各缔约国政府承担义务实施本公约及其附则的各项规定，该附则应构成本公约的组成部分。凡引用本公约时，同时也就是引用该附则。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二、各缔约国政府承担义务颁布一切必要的法律、法令、命令和规则并采取一切必要的其他措施，使本公约充分和完全生效，以便从人命安全的观点出发，保证船舶适合其预定的用途。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本公约适用于经授权悬挂缔约国政府国旗的船舶。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法律、规则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各缔约国政府承担义务将下列各项文件送交政府间海事协商组织（以下简称海协组织）秘书长保存：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一、受权代表缔约国政府管理海上人命安全措施的非政府机构的名单，以便分送各缔约国政府，供其官员参考；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二、就本公约范围内各种事项所颁布的法律、法令、命令和规则的文本；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三、根据本公约规定所颁发证书的足够数量的样本，以便分送各缔约国政府，供其官员参考。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不可抗力情况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一、在出航时不受本公约规定约束的船舶，并不因天气恶劣或任何其他不可抗力的原因偏离原定航线而受本公约规定的约束。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二、由于不可抗力或因船长负有搭载失事船舶人员或其他人员的义务而登上船的人员，在确定本公约的任何规定适用于该船时，都不应计算在内。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紧急情况下载运人员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一、为了避免对人命安全的威胁而撤离人员时，缔约国政府可准许它的船舶载运多于本公约其他规定所允许的人数。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二、上述许可并不剥夺其他缔约国政府根据本公约享有的对到达其港口的这种船舶的任何监督权。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三、给予此项许可的缔约国政府，应将任何这种许可的通知连同当时情况的说明送交海协组织秘书长。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以前的条约和公约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一、在缔约国政府之间，本公约代替并废除</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17</w:t>
      </w:r>
      <w:r w:rsidRPr="00E510BB">
        <w:rPr>
          <w:rFonts w:ascii="宋体" w:eastAsia="宋体" w:hAnsi="宋体"/>
          <w:color w:val="000000" w:themeColor="text1"/>
          <w:sz w:val="24"/>
          <w:szCs w:val="24"/>
        </w:rPr>
        <w:t>日在伦敦签订的国际海上人命安全公约。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二、本公约缔约国政府之间目前继续有效的有关海上人命安全或其有关事项的所有其他条约、公约和协定，在其有效期间，对下列事项仍应继续充分和完全有效：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（一）不适用本公约的船舶；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（二）适用本公约的船舶，但本公约未予明文规定的事项。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三、至于上述条约、公约或协定与本公约的规定有抵触时，应以本公约的规定为准。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四、本公约未予明文规定的一切事项，仍受缔约国政府的法律管辖。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经协议订立的特殊规则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所有或某些缔约国政府之间，通过协议而按照本公约订立特殊规则时，应将这种规则通知海协组织秘书长，以便分发给所有缔约国政府。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修 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一、本公约可按下列各款所述的任一程序进行修正。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二、海协组织内审议后的修正：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（一）缔约国政府提议的任何修正案应提交给海协组织秘书长，随后由其将该修正案在海协组织审议前至少</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个月分发给海协组织所有会员和所有缔约国政府。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（二）按上述所提议的和分发的任何修正案，应交付海协组织海上安全委员会审议。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（三）缔约国政府不论是否是海协组织的会员，均有权参加海上安全</w:t>
      </w:r>
      <w:r w:rsidRPr="00E510BB">
        <w:rPr>
          <w:rFonts w:ascii="宋体" w:eastAsia="宋体" w:hAnsi="宋体"/>
          <w:color w:val="000000" w:themeColor="text1"/>
          <w:sz w:val="24"/>
          <w:szCs w:val="24"/>
        </w:rPr>
        <w:lastRenderedPageBreak/>
        <w:t>委员会对修正案进行审议和通过的会议。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（四）修正案应在按照本款（三）项所规定的扩大的海上安全委员会（以下称海上安全委员会扩大会议）上，经到会并投票的缔约国政府的三分之二多数通过，但在表决时至少应有三分之一的缔约国政府出席。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（五）经按照本款（四）项通过的修正案应由海协组织秘书长通知所有缔约国政府，以供接受。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．对本公约条款或附则第一章的修正案，在其被三分之二的缔约国政府接受之日，应认为已被接受；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．对附则的修正案，除第一章外，在下列情况下，应认为已被接受：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）从通知缔约国政府供其接受之日起的两年期限届满时；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）在海上安全委员会扩大会议上，由到会并投票的缔约国政府的三分之二多数通过时所确定的不短于一年的不同期限届满时。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但如果在上述期间内，三分之一以上的缔约国政府或商船合计吨数不少于世界商船总吨数百分之五十的缔约国政府，通知海协组织秘书长反对该修正案，那么应认为该修正案未被接受。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．关于对公约条款或附则第一章的修正案，就那些业已接受该修正案的缔约国政府而言，应在其被认为接受之日后经过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个月生效；就该修正案被认为接受之日以后接受的各个缔约国政府而言，应在其被接受之日后经过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个月生效。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．关于对附则的修正案，除第一章外，就所有缔约国政府而言，应在其被认为接受之日后经过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个月生效，但按照本款（六）项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目的规定对该修正案表示过反对，并且未曾撤销这种反对的缔约国政府除外。然而，在该修正案生效日之前，任何缔约国政府可通知海协组织秘书长，在该修正案生效之日算起不长于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年的期间内，或者在海上安全委员会扩大会议通过修正案时，经到会并投票的缔约国政府的三分之二多数可能确定的更为长的期间内，免于实行该修正案。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三、会议修正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（一）应缔约国政府的请求，并经至少有三分之一缔约国政府的同意，海协组织应召开缔约国政府会议，审议对本公约的修正案。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（二）经此种会议由到会并投票的缔约国政府的三分之二多数通过的每一项修正案，应由海协组织秘书长通知所有缔约国政府，以供接受。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（三）除会议另有决定外，该修正案分别根据本条二款（六）项和（七）项所规定的程序应认为已被接受和应予生效；但在这些条款中凡提到海上安全委员会扩大会议这一名称时，应认为就是指缔约国政府会议。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四、（一）业经接受一项已生效的附则修正案的缔约国政府没有义务将本公约在所签发证书方面的利益给予经授权悬挂某一缔约国政府国旗的船舶，这一政府系按本条二款（六）项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目的规定对该修正案表示过反对，并且未曾撤销这种反对者；但这仅限于该修正案所涉及的与证书有关的事项。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（二）业经接受一项已生效的附则修正案的缔约国政府应将本公约在所签发证书方面的利益给予经授权悬挂某一缔约国政府国旗的船舶，这一政府系按本条二款（七）项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目的规定，已通知海协组织秘书长，免于实行该修正案者。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五、除另有明文规定外，按本条规定对本公约所作的任何修正案，涉及到船舶结构者，应仅适用于在该修正案生效之日或以后安放龙骨或处于相应建造阶段的船舶。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六、按照本条二款（七）项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目的规定对某项修正案的接受或反对的任何声明，或任何通知，应以书面提交给海协组织秘书长，并由其将此种文件和收到日期通知所有缔约国政府。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七、海协组织秘书长应将按照本条规定生效的任何修正案，连同每项这种修正案的生效日期，通知所有缔约国政府。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签字、批准、接受、认可和加入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一、本公约自</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日起至</w:t>
      </w:r>
      <w:r w:rsidR="001E522E" w:rsidRPr="001E522E">
        <w:rPr>
          <w:rFonts w:ascii="Times New Roman" w:eastAsia="宋体" w:hAnsi="Times New Roman" w:cs="Times New Roman"/>
          <w:color w:val="000000" w:themeColor="text1"/>
          <w:sz w:val="24"/>
          <w:szCs w:val="24"/>
        </w:rPr>
        <w:t>1975</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日止在海协组织总部开放签字，以后仍可加入。各国政府可按下列方式参加本公约：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（一）签字并对批准、接受或认可无保留；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（二）签字而有待批准、接受或认可，随后再予批准、接受或认可；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（三）加入。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二、批准、接受、核准或加入应向海协组织秘书长交存一份相应的文件。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三、海协组织秘书长应将任何签字，或者关于批准、接受、认可或加入的任何文件的交存以及交存日期，通知本公约所有签字国政府或加入本公约的各国政府。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生 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一、本公约应在至少有</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个国家，其商船合计吨数不少于世界商船总吨数百分之五十，按第九条规定参加本公约之日后经过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个月生效。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二、在本公约生效日以后交存的关于批准、接受、认可或加入的任何文件，应自交存文件之日后经过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个月生效。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三、对本公约的修正案在其按第八条规定被认为接受之日以后，交存的关于批准、接受、认可或加入的任何文件应适用于修正后的公约。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退 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一、任何缔约国政府，在本公约对该政府生效满</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年后，可随时退出本公约。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二、退出本公约应向海协组织秘书长交存一份退出文件，秘书长应将收到的退出本公约的任何文件和收到日期以及退出生效日期通知所有其他缔约国政府。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三、退出本公约，应在海协组织秘书长收到退出文件</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年后，或在该文件中所载较此为长的期限届满后生效。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保存和登记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一、本公约应由海协组织秘书长保存，海协组织秘书长应将本公约核证无误的副本分发给本公约所有签字国政府或加入本公约的各国政府。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二、本公约一经生效，海协组织秘书长应按照联合国宪章一百○二条的规定将本公约文本送交联合国秘书长，以供登记和公布。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文 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本公约正本一份用中文、英文、法文、俄文和西班牙文写成，各种文本具有同等效力。阿拉伯文、德文和意大利文的官方译本应译就，并与签署的原本一起保存。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具名于下的经各自政府正式授权的代表特签署本公约，以昭信守。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本公约于</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日订于伦敦。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附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第一章 总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适用范围、定义等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一、除另有明文规定外，本规则仅适用于从事国际航行的船舶。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二、本规则各章适用于何种船舶与适用的范围，在各章中详加规定。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定 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除另有明文规定外，在本规则范围内各词的定义如下：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一、“规则”系指本公约附则所包含的规则。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二、“主管机关”系指船旗国政府。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三、“认可”系指经主管机关认可的。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四、“国际航行”系指由适用本公约的一国驶往该国以外港口或与此相反的航行。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五、除下列人员外，皆为旅客：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（一）船长和船员，或在船上以任何职位从事或参加该船业务的其他人员；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（二）一周岁以下的儿童。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六、“客船”系指载客超过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人的船舶。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七、“货船”系指非客船的任何船舶。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八、“油船”系指建造成或改建成适合于运输散装易燃液体货物的货船。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九、“渔船”系指用于捕捞鱼类、鲸鱼、海豹、海象或其他海洋生物资源的船舶。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十、“核能船舶”系指设有核动力装置的船舶。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十一、“新船”系指在本公约生效之日或以后安放龙骨或处于相应建造阶段的船舶。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十二、“现有船舶”系指非新船。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海里为</w:t>
      </w:r>
      <w:r w:rsidR="001E522E" w:rsidRPr="001E522E">
        <w:rPr>
          <w:rFonts w:ascii="Times New Roman" w:eastAsia="宋体" w:hAnsi="Times New Roman" w:cs="Times New Roman"/>
          <w:color w:val="000000" w:themeColor="text1"/>
          <w:sz w:val="24"/>
          <w:szCs w:val="24"/>
        </w:rPr>
        <w:t>1852</w:t>
      </w:r>
      <w:r w:rsidRPr="00E510BB">
        <w:rPr>
          <w:rFonts w:ascii="宋体" w:eastAsia="宋体" w:hAnsi="宋体"/>
          <w:color w:val="000000" w:themeColor="text1"/>
          <w:sz w:val="24"/>
          <w:szCs w:val="24"/>
        </w:rPr>
        <w:t>米或</w:t>
      </w:r>
      <w:r w:rsidR="001E522E" w:rsidRPr="001E522E">
        <w:rPr>
          <w:rFonts w:ascii="Times New Roman" w:eastAsia="宋体" w:hAnsi="Times New Roman" w:cs="Times New Roman"/>
          <w:color w:val="000000" w:themeColor="text1"/>
          <w:sz w:val="24"/>
          <w:szCs w:val="24"/>
        </w:rPr>
        <w:t>6080</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例 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一、除另有明文规定外，本规则不适用于下列船舶：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（一）军用舰艇和运兵船。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（二）总吨位小于</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（三）非机动船。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（四）制造简陋的木船。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（五）非营业的游艇。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（六）渔船。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二、除在第五章内另有明文规定外，本规则不适用于专门航行于北美洲五大湖和航行于圣劳伦斯河东至罗歇尔角与安提科斯提岛西点间所绘的直线以及在安提科斯提岛北面水域东至西经</w:t>
      </w:r>
      <w:r w:rsidR="001E522E" w:rsidRPr="001E522E">
        <w:rPr>
          <w:rFonts w:ascii="Times New Roman" w:eastAsia="宋体" w:hAnsi="Times New Roman" w:cs="Times New Roman"/>
          <w:color w:val="000000" w:themeColor="text1"/>
          <w:sz w:val="24"/>
          <w:szCs w:val="24"/>
        </w:rPr>
        <w:t>63</w:t>
      </w:r>
      <w:r w:rsidRPr="00E510BB">
        <w:rPr>
          <w:rFonts w:ascii="宋体" w:eastAsia="宋体" w:hAnsi="宋体"/>
          <w:color w:val="000000" w:themeColor="text1"/>
          <w:sz w:val="24"/>
          <w:szCs w:val="24"/>
        </w:rPr>
        <w:t>°线的船舶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免 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一、对于通常不从事国际航行的船舶，在特殊情况下，需要进行一次国际航行时，主管机关可予免除本规则中的任何要求，但该船应符合主管机关认为适合于其所担任航次的安全要求。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于具有新颖特征的任何船舶，如应用本规则第二章甲、第二章乙、第三章和第四章的任何规定会严重妨碍对发展这种特征的研究和在从事国际航行的船舶上对这些特征的采用时，主管机关可予免除这些要求。然而，任何此种船舶应符合该主管机关认为适于其预定的用途，并能保证船舶的全面安全，同时又为该船所要驶往的国家政府所接受的各项安全要求。允许任何这种免除的主管机关应把此次免除的细节和理由通知海协组织，海协组织应将其转知各缔约国政府，以供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等 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一、凡本规则要求船上所应装设或配备的专门装置、材料、设备或器</w:t>
      </w:r>
      <w:r w:rsidRPr="00E510BB">
        <w:rPr>
          <w:rFonts w:ascii="宋体" w:eastAsia="宋体" w:hAnsi="宋体"/>
          <w:color w:val="000000" w:themeColor="text1"/>
          <w:sz w:val="24"/>
          <w:szCs w:val="24"/>
        </w:rPr>
        <w:lastRenderedPageBreak/>
        <w:t>具，或其型式，或本规则要求应设置的任何专门设施，主管机关可准许该船上装设或配备任何其他的装置、材料、设备或器具，或其型式，或设置任何其他的设施；但须通过试验或其他方法经主管机关认定这些代替的装置、材料、设备或器具，或其型式，或其他的设施，至少与本规则所要求者具有同等效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二、准许采用这种代替装置、材料、设备或器具，或其型式，或其他设施的任何主管机关，应将其细节连同所作的任何试验报告送交海协组织；海协组织应将各该细节转知其他缔约国政府，以供其官员参考。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检验与证书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检查与检验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为执行及为准于免除本规则的规定而对船舶进行的检查和检验，应由船舶登记国政府官员进行，但各国政府可将这种检查或检验工作委托该国所指定的验船师或该国所认可的组织办理。无论采取何种方式办理，有关政府都应充分保证此项检查和检验的全面和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客船的检验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一、客船应接受下列检验：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（一）船舶营运前的检验；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个月一次的定期检验；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（三）必要时的额外检验。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二、上述检验应按下述规定办理：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营运前的检验，应包括船舶结构、机器和设备，并包括船底外部以及锅炉内外部在内的全面检查。此项检验应保证船舶的布置、材料、结构用材尺寸、锅炉和其他受压容器及其附件、主辅机、电气设备、无线电设备、机动救生艇的无线电报设备、救生艇筏的手提式无线电设备、救生设备、防火探火及灭火设备、雷达、回声测深仪、电罗经、引航员软梯、引航员机械升降器以及其他设备，完全符合本公约和主管机关为实施本公约而颁布的从事预定用途船舶的各项法律、法令、命令和规则的各项要求。此项检验还应保证船舶各部分及其设备的制造工艺在任何方面均为合格，而且该船确已按本公约和现行国际海上避碰规则的规定备有号灯、号型、以及发出音响信号和遇险信号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定期检验，应包括结构、锅炉及其他受压容器、机器及设备，并包括船底外部在内的检查。此项检验应保证船舶在结构、锅炉或其他受压容器及其附件、主辅机、电气设备、无线电设备、机动救生艇的无线电报设备、救生艇筏的手提式无线电设备、救生设备、防火探火与灭火设备、雷达、回声测深仪、</w:t>
      </w:r>
      <w:r w:rsidRPr="00E510BB">
        <w:rPr>
          <w:rFonts w:ascii="宋体" w:eastAsia="宋体" w:hAnsi="宋体"/>
          <w:color w:val="000000" w:themeColor="text1"/>
          <w:sz w:val="24"/>
          <w:szCs w:val="24"/>
        </w:rPr>
        <w:lastRenderedPageBreak/>
        <w:t>电罗经、引航员软梯、引航员机械升降器以及其他设备，均处于合格状况且适合其预定的用途；此外，尚应保证该船符合本公约和主管机关为实施本公约而颁布的法律、法令、命令和规则的各项要求。船舶所配备的号灯、号型、以及发出音响信号和遇险信号的设备也应接受上述检验，以保证其符合本公约和现行国际海上避碰规则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全面或局部检验，为船舶每经发生事故，或发现影响船舶安全，或救生设备或其他装备的效用或完整性的缺陷，或已进行任何重要的修理或换新时，都应根据情况需要进行的检验。此项检验应保证这些必要修理或换新确已切实完成，其材料与工艺在任何方面均为合格，并应保证该船在各方面均符合本公约和现行国际海上避碰规则以及主管机关为实施本公约而颁布的法律、法令、命令和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三、（一）本条二款所指的法律、法令、命令和规则，应在各方面都能从人命安全的观点出发，保证船舶适合其预定的用途。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上述法律、法令、命令和规则中，尤应特别规定主辅锅炉、接合部件、蒸汽管、高压容器以及内燃机的燃料舱柜要进行的初次及以后的水压试验，或其他可以接受的代替试验所必须遵照的各项要求，包括必须遵照的试验程序和连续的两次试验之间的间隔期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货船救生设备和其他设备的检验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机动救生艇的无线电报设备或救生艇筏的手提式无线电设备外，第二章甲、第二章乙、第三章与第五章关于货船的救生设备、回声测深仪、电罗经和灭火设备均应依照本章第七条关于客船的初次和以后检验的规定办理，唯该条一款（二）项规定的</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个月改为</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个月。新船的防火控制图与新船和现有船舶所配备的引航员软梯、引航员机械升降器、号灯、号型以及发出音响信号的设备亦应包括在检验范围之内，以保证它们完全符合本公约和现行国际海上避碰规则可适用部分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货船无线电设备和雷达设备的检验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适用于第四章和第五章规定的关于货船的无线电设备和雷达设备及按第三章的要求配备的机动救生艇的任何无线电报设备或救生艇筏的手提式无线电设备，均应按本章第七条对客船规定的初次和以后的检验办理。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货船船体、机器和设备的检验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的船体、机器与设备（货船设备安全证书、货船无线电报安全证书或货船无线电话安全证书所包括的项目除外），应在建造竣工时和嗣后按主管机关认为必要的方式和间隔期限进行检验，以保证它们在各方面都处于合格状况。此项检验应保证船舶的布置、材料、结构用材尺寸、锅炉和其他受压容器及其附件、主辅机、电力设备及其他设备在各方面都适合该船预定的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第十一条 检验后状况的维持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在本章第七、八、九、十条所规定的对船舶的任何检验完成以后，凡是经过检验的结构布置、机器、设备等，非经主管机关许可，概不得变动。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证书的签发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一、（一）客船经过检查和检验，符合第二章甲、第二章乙、第三章、第四章的要求及本规则任何其他有关要求者，应发给客船安全证书。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（二）货船经过检验，满足本章第十条关于货船检验的要求，并除有关灭火设备和防火控制图的要求外符合第二章甲和第二章乙中可适用的要求者，应发给货船构造安全证书。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（三）货船经过检查，符合第二章甲、第二章乙和第三章的有关要求及本规则任何其他有关要求者，应发给货船设备安全证书。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（四）装有无线电报设备的货船，经过检查，符合第四章的要求及本规则任何其他有关要求者，应发给货船无线电报安全证书。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（五）装有无线电话设备的货船，经过检查，符合第四章的要求及本规则任何其他有关要求者，应发给货船无线电话安全证书。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（六）对于根据和按照本规则的规定受到某项免除的船舶，除发给本款所指证书以外，尚应发给免除证书。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客船安全证书、货船构造安全证书、货船设备安全证书、货船无线电报安全证书、货船无线电话安全证书和免除证书，均应由主管机关或主管机关正式授权的任何个人或组织签发。但无论由谁签发，主管机关都应对证书完全负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二、不论本公约中载有任何其他规定，根据和按照</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年国际海上人命安全公约签发的任何证书，如在本公约对签发该证书的主管机关生效时尚在通用中，则该证书仍继续有效，直至根据该公约第一章第十四条所规定的有效期限届满时为止。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三、在缔约国政府对本公约的接受生效之日以后，不得再根据和按照</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年或</w:t>
      </w:r>
      <w:r w:rsidR="001E522E" w:rsidRPr="001E522E">
        <w:rPr>
          <w:rFonts w:ascii="Times New Roman" w:eastAsia="宋体" w:hAnsi="Times New Roman" w:cs="Times New Roman"/>
          <w:color w:val="000000" w:themeColor="text1"/>
          <w:sz w:val="24"/>
          <w:szCs w:val="24"/>
        </w:rPr>
        <w:t>1929</w:t>
      </w:r>
      <w:r w:rsidRPr="00E510BB">
        <w:rPr>
          <w:rFonts w:ascii="宋体" w:eastAsia="宋体" w:hAnsi="宋体"/>
          <w:color w:val="000000" w:themeColor="text1"/>
          <w:sz w:val="24"/>
          <w:szCs w:val="24"/>
        </w:rPr>
        <w:t>年国际海上人命安全公约的规定签发证书。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他国政府代发证书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缔约国政府可应主管机关请求对船舶进行检验；如认为该船符合本规则的要求，应按照本规则规定发给证书。如此签发的任何证书务必载明是受船舶</w:t>
      </w:r>
      <w:r w:rsidRPr="00E510BB">
        <w:rPr>
          <w:rFonts w:ascii="宋体" w:eastAsia="宋体" w:hAnsi="宋体"/>
          <w:color w:val="000000" w:themeColor="text1"/>
          <w:sz w:val="24"/>
          <w:szCs w:val="24"/>
        </w:rPr>
        <w:lastRenderedPageBreak/>
        <w:t>登记国政府或船舶将登记的国家政府的委托而签发的。此项证书与根据本章第十二条所发的证书具有同等效力，并受同样的承认。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证书有效期限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一、除货船构造安全证书、货船设备安全证书和免除证书外，各种证书的有效期限不得超过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个月，货船设备安全证书的有效期限不得超过</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个月。免除证书的有效期限不得超过与该证书相关的证书的有效期限。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总吨以上但小于</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总吨的货船所发的无线电报安全证书或无线电话安全证书，如在原发证书有效期限届满前两个月以内进行检验，可将此项证书收回，并签发新证书，至上述有效期限届满后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个月内有效。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三、证书期满时，如船舶不在登记国港口，主管机关可将该证书展期，但此项展期仅以能使该船完成其驶抵登记国或预定检验国家的航次为限；而且仅在正当和合理的情况下才能如此办理。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四、证书展期的期限概不得超过</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个月，经过这样展期的船舶，在抵达登记国或预定检验的港口之后，不得因获得上述展期而在未领到新证书前驶离该港或该国。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五、未经根据本条前述各款加以展期的证书，主管机关可自该证书所载日期届满之日起，给予为期至多</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个月的宽限期。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证 书 格 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一、所有证书都应以签发国家的一种官方文字或数种官方文字写成。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二、证书格式应以本规则所附范本为准。签发的证书或其该证无误副本的印刷部分的排列应按范本正确复制；签发的证书或其核证无误副本内所列的项目应以罗马字和阿拉伯数字填写。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第十六条 证书的贴示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根据本规则签发的各项证书或其核证无误的副本都应贴示在船上显明易到的地方。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证书的承认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缔约国政府根据其职权所签发的证书在本公约规定范围内使用时，其他缔约国政府应予承认；各缔约国政府应承认这种证书与由其本国政府所发的同样有效。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第十八条 证 书 附 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船舶在某一特定航次中所载人数少于客船安全证书中所载的总数，从而按照本规则规定可备置少于证书中所载的救生艇和其他救生设备，本章第十二条或第十三条所指的政府、个人或组织，可以发给证书附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二、在此项附件上应载明在当时情况下并无违反本规则规定之处。上述附件应附于证书之后，并仅在救生设备方面代替该证书。这种附件仅对该特定航次有效。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第十九条 监 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持有根据本章第十二条或第十三条所发证书的每艘船舶，在其他缔约国港口时，应受该国政府正式授权的官员监督，这种监督的目的，仅在于查明船上是否备有有效的证书。除有明显的理由使人相信该船或其设备的情况实质上与证书所载情况不符外，此项证书应被承认。如果发生上述与证书不符的情况，执行监督的官员应采取措施，以保证该船在符合出海时对旅客或船员都无危险的条件前不开航。如因这种监督而引起任何干涉，执行监督的官员应将认为必需进行干涉的一切情况，立即以书面通知船舶登记国领事，并将实情报告海协组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第二十条 特 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任何船舶除持有相应的有效证书外，不得要求本公约所赋予的各项特权。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第三节 事 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第二十一条 事 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一、各主管机关对其所属的受本公约规定约束的任何船舶所发生的任何事故，当其认为调查该项事故有助于确定本规则可能需要的何种修改时，即应承担义务进行调查。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缔约国政府有义务将有关此项调查所获得的适当资料提供给海协组织。该组织根据此项资料所作的报告或建议，一律不得泄露有关船舶的辨认特征或国籍，或以任何方式确定或暗示任何船舶或个人承担的责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第二章甲 构造（分舱与稳性、机电设备）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通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一、（一）除另有明文规定外，本章适用于新船。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（二）现有客船和货船应符合下列规定：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年国际海上人命安全公约生效之日或以后安放龙骨或处于相应建造阶段的船舶，主管机关应保证使其符合该公约第二章定义所指新船所适用的各项要求；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年国际海上人命安全公约生效之日或以后，但在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年国际海上人命安全公约生效之日以前安放龙骨或处于相应建造阶段的船舶，主管机关应保证使其符合</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年国际海上人命安全公约第二章定义所指新船所适用的各项要求；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年国际海上人命安全公约生效之日以前安放龙骨或处于相应建造阶段的船舶，主管机关应使其符合该公约第二章定义所指现有船舶所适用的各项要求；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．至于本公约第二章甲中的要求而在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年公约第二章中所未包括者，主管机关应决定那些要求适用于本公约定义所指的现有船舶。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舶在进行修理、改装、改建以及与之有关的舾装时，至少应继续符合该船原先适用的要求。在这种情况下，现有船舶一般不得低于它原已符合的对新船的要求。重大的修理、改装、改建以及与之有关的舾装，在主管机关认为合理和可行的范围内，应满足对新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二、为了明确本章的内容：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（一）新客船是指在本公约生效之日或以后安放龙骨或处于相应建造阶段的客船，或在本公约生效之日或以后由货船改建的客船，所有其他客船均称为现有客船。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（二）新货船是指本公约生效之日或以后安放龙骨或处于相应建造阶段的货船。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三、主管机关如考虑到航程的遮蔽性及其条件，认为引用本章的某些特殊要求为不合理或不必要时，可对其本国所属的在航程中距最近陆地不超过</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海里的个别船舶或某类船舶免除这些要求。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根据第三章第二十七条三款准予搭载人数超过其所备救生艇容量的客船，应符合本章第五条五款所载的分舱特种标准以及本章第四条四款的有关渗透率的特种规定。但主管机关就航程的自然条件及情况认为该船仅需符合本章其他各条及第二章乙的规定时，可作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五、客船用于特种业务，例如朝山进香，载运大量特种业务旅客者，主管机关如认为实施本章要求为不切实际时，可对其本国所属的此类船舶免除这些要求，但此类船舶应完全符合下列规定：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1971</w:t>
      </w:r>
      <w:r w:rsidRPr="00E510BB">
        <w:rPr>
          <w:rFonts w:ascii="宋体" w:eastAsia="宋体" w:hAnsi="宋体"/>
          <w:color w:val="000000" w:themeColor="text1"/>
          <w:sz w:val="24"/>
          <w:szCs w:val="24"/>
        </w:rPr>
        <w:t>年特种业务客船协定所附的规则；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1973</w:t>
      </w:r>
      <w:r w:rsidRPr="00E510BB">
        <w:rPr>
          <w:rFonts w:ascii="宋体" w:eastAsia="宋体" w:hAnsi="宋体"/>
          <w:color w:val="000000" w:themeColor="text1"/>
          <w:sz w:val="24"/>
          <w:szCs w:val="24"/>
        </w:rPr>
        <w:t>年特种业务客船舱室要求议定书所附的规则（当生效时）。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定 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除另有明文规定外，本章内各词的定义如下：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一、（一）“分舱载重线”系指用以决定船舶分舱的水线；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（二）“最深分舱载重线”系指相当于适用的分舱要求所允许的最大吃水线。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二、“船长”系指在最深分舱载重线两端的垂线间量得的长度。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三、“船宽”系指在最深分舱载重线处或其下，由一舷肋骨外缘至另一舷肋骨外缘间的最大宽度。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四、“吃水”系指在船长的中点由船型基线至有关分舱载重线间的垂直距离。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五、“舱壁甲板”系指横向水密舱壁所到达的最高一层甲板。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六、“限界线”系指在船侧由舱壁甲板上表面以下至少</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英寸）处所绘的线。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七、某一处所的“渗透率”系指该处所能被水浸占的百分比。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某一处所体积伸展至限界线以上时，仅应量至该线高度为止。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八、“机器处所”系指由船型基线至限界线并介于两端主横向水密舱壁间供安置主辅推进机械及推进所需的锅炉和一切固定煤舱的处所。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对于特殊布置的船舶，机器处所的范围可由主管机关确定之。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九、“旅客处所”系指供旅客起居和使用的处所，但不包括行李室、储藏室、食品库及邮件舱。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就本章第四条、第五条而言，在限界线以下供船员起居和使用的处所，亦应认作旅客处所。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十、在一切情况下，容积与面积均应计至船型线为止。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分舱与稳性①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①海协组织海大</w:t>
      </w:r>
      <w:r w:rsidR="001E522E" w:rsidRPr="001E522E">
        <w:rPr>
          <w:rFonts w:ascii="Times New Roman" w:eastAsia="宋体" w:hAnsi="Times New Roman" w:cs="Times New Roman"/>
          <w:color w:val="000000" w:themeColor="text1"/>
          <w:sz w:val="24"/>
          <w:szCs w:val="24"/>
        </w:rPr>
        <w:t>265</w:t>
      </w:r>
      <w:r w:rsidRPr="00E510BB">
        <w:rPr>
          <w:rFonts w:ascii="宋体" w:eastAsia="宋体" w:hAnsi="宋体"/>
          <w:color w:val="000000" w:themeColor="text1"/>
          <w:sz w:val="24"/>
          <w:szCs w:val="24"/>
        </w:rPr>
        <w:t>（Ⅷ届）决议通过的作为</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年安全公约第二章第二节</w:t>
      </w:r>
      <w:r w:rsidRPr="00E510BB">
        <w:rPr>
          <w:rFonts w:ascii="宋体" w:eastAsia="宋体" w:hAnsi="宋体"/>
          <w:color w:val="000000" w:themeColor="text1"/>
          <w:sz w:val="24"/>
          <w:szCs w:val="24"/>
        </w:rPr>
        <w:br/>
        <w:t>的等效规则的客船分舱规则，如引用时，可全部用来代替本节的要求。 </w:t>
      </w:r>
      <w:r w:rsidRPr="00E510BB">
        <w:rPr>
          <w:rFonts w:ascii="宋体" w:eastAsia="宋体" w:hAnsi="宋体"/>
          <w:color w:val="000000" w:themeColor="text1"/>
          <w:sz w:val="24"/>
          <w:szCs w:val="24"/>
        </w:rPr>
        <w:br/>
        <w:t>     （本节仅适用于客船，但第十九条也适用于货船。）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可 浸 长 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一、船长中任何一点的可浸长度，应由计及该船船型、吃水及其他特征的一种计算方法来确定。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二、对有连续舱壁甲板的船舶，在船长中某一点的可浸长度，是以该点为中心的最大限度的一段船长，在按本章第四条限定的假设条件下浸水时，船舶不致淹过限界线。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三、（一）对无连续舱壁甲板的船舶，船长中任何一点的可浸长度，可按假定的连续限界线来确定；此线的任何点均须在该甲板上表面（船侧）以下至少</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英寸），而通至该甲板的有关舱壁及船体均须为水密。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（二）当假定的限界线有一部分低于舱壁所通达的甲板相当距离时，则对该舱壁在高出限界线而直接位于较高层甲板以下的部分，主管机关可有限度地放宽其水密程度。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渗 透 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一、本章第三条所述的限定的假设条件，是指限界线以下处所的渗透率。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在决定可浸长度时，对限界线以下的船舶下列各部分的整个长度范围内，应使用同一平均渗透率：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（一）本章第二条定义所指的机器处所；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（二）机器处所以前的部分；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（三）机器处所以后的部分。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二、（一）整个机器处所内的同一平均渗透率应按下列公式确定：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ａ－ｃ</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ｖ</w:t>
      </w:r>
      <w:r w:rsidRPr="00E510BB">
        <w:rPr>
          <w:rFonts w:ascii="宋体" w:eastAsia="宋体" w:hAnsi="宋体"/>
          <w:color w:val="000000" w:themeColor="text1"/>
          <w:sz w:val="24"/>
          <w:szCs w:val="24"/>
        </w:rPr>
        <w:br/>
        <w:t>式中：ａ——在限界线以下位于机器处所范围内按本章第二条定</w:t>
      </w:r>
      <w:r w:rsidRPr="00E510BB">
        <w:rPr>
          <w:rFonts w:ascii="宋体" w:eastAsia="宋体" w:hAnsi="宋体"/>
          <w:color w:val="000000" w:themeColor="text1"/>
          <w:sz w:val="24"/>
          <w:szCs w:val="24"/>
        </w:rPr>
        <w:br/>
        <w:t>            义所指旅客处所的容积；</w:t>
      </w:r>
      <w:r w:rsidRPr="00E510BB">
        <w:rPr>
          <w:rFonts w:ascii="宋体" w:eastAsia="宋体" w:hAnsi="宋体"/>
          <w:color w:val="000000" w:themeColor="text1"/>
          <w:sz w:val="24"/>
          <w:szCs w:val="24"/>
        </w:rPr>
        <w:br/>
        <w:t>      ｃ——在限界线以下位于机器处所范围内专供货物、煤或</w:t>
      </w:r>
      <w:r w:rsidRPr="00E510BB">
        <w:rPr>
          <w:rFonts w:ascii="宋体" w:eastAsia="宋体" w:hAnsi="宋体"/>
          <w:color w:val="000000" w:themeColor="text1"/>
          <w:sz w:val="24"/>
          <w:szCs w:val="24"/>
        </w:rPr>
        <w:br/>
        <w:t>            物料储藏用的甲板间处所的容积；</w:t>
      </w:r>
      <w:r w:rsidRPr="00E510BB">
        <w:rPr>
          <w:rFonts w:ascii="宋体" w:eastAsia="宋体" w:hAnsi="宋体"/>
          <w:color w:val="000000" w:themeColor="text1"/>
          <w:sz w:val="24"/>
          <w:szCs w:val="24"/>
        </w:rPr>
        <w:br/>
        <w:t>      ｖ——限界线以下机器处所的总容积。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（二）如用详细计算法求得的平均渗透率小于上列公式所得的数值，而主管机关认为满意时，则可采用详细计算求得的数值。在此种计算中，按本章第二条定义所指的旅客处所的渗透率应为</w:t>
      </w:r>
      <w:r w:rsidR="001E522E" w:rsidRPr="001E522E">
        <w:rPr>
          <w:rFonts w:ascii="Times New Roman" w:eastAsia="宋体" w:hAnsi="Times New Roman" w:cs="Times New Roman"/>
          <w:color w:val="000000" w:themeColor="text1"/>
          <w:sz w:val="24"/>
          <w:szCs w:val="24"/>
        </w:rPr>
        <w:t>95</w:t>
      </w:r>
      <w:r w:rsidRPr="00E510BB">
        <w:rPr>
          <w:rFonts w:ascii="宋体" w:eastAsia="宋体" w:hAnsi="宋体"/>
          <w:color w:val="000000" w:themeColor="text1"/>
          <w:sz w:val="24"/>
          <w:szCs w:val="24"/>
        </w:rPr>
        <w:t>；一切货物、煤及物料储藏处所应为</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；双层底、燃油舱柜及其他舱柜应分别根据情况采用认可的数值。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三、除本条四款的规定外，位于机器处所以前（或以后）的整个部分的同一平均渗透率，应按下列公式确定：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ｖ</w:t>
      </w:r>
      <w:r w:rsidRPr="00E510BB">
        <w:rPr>
          <w:rFonts w:ascii="宋体" w:eastAsia="宋体" w:hAnsi="宋体"/>
          <w:color w:val="000000" w:themeColor="text1"/>
          <w:sz w:val="24"/>
          <w:szCs w:val="24"/>
        </w:rPr>
        <w:br/>
        <w:t>式中：ａ——在限界线以下位于机器处所以前（或以后）按本章</w:t>
      </w:r>
      <w:r w:rsidRPr="00E510BB">
        <w:rPr>
          <w:rFonts w:ascii="宋体" w:eastAsia="宋体" w:hAnsi="宋体"/>
          <w:color w:val="000000" w:themeColor="text1"/>
          <w:sz w:val="24"/>
          <w:szCs w:val="24"/>
        </w:rPr>
        <w:br/>
        <w:t>            第二条定义所指旅客处所的容积；</w:t>
      </w:r>
      <w:r w:rsidRPr="00E510BB">
        <w:rPr>
          <w:rFonts w:ascii="宋体" w:eastAsia="宋体" w:hAnsi="宋体"/>
          <w:color w:val="000000" w:themeColor="text1"/>
          <w:sz w:val="24"/>
          <w:szCs w:val="24"/>
        </w:rPr>
        <w:br/>
        <w:t>      ｖ——限界线以下位于机器处所以前（或以后）部分的总</w:t>
      </w:r>
      <w:r w:rsidRPr="00E510BB">
        <w:rPr>
          <w:rFonts w:ascii="宋体" w:eastAsia="宋体" w:hAnsi="宋体"/>
          <w:color w:val="000000" w:themeColor="text1"/>
          <w:sz w:val="24"/>
          <w:szCs w:val="24"/>
        </w:rPr>
        <w:br/>
        <w:t>            容积。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四、若船舶根据第三章第二十七条三款准予搭载超过其所备救生艇容量的人数，并按本章第一条四款要求符合特种规定者，其位于机器处所以前（或以后）的整个部分的同一平均渗透率应按下列公式确定：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ｂ</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ｖ</w:t>
      </w:r>
      <w:r w:rsidRPr="00E510BB">
        <w:rPr>
          <w:rFonts w:ascii="宋体" w:eastAsia="宋体" w:hAnsi="宋体"/>
          <w:color w:val="000000" w:themeColor="text1"/>
          <w:sz w:val="24"/>
          <w:szCs w:val="24"/>
        </w:rPr>
        <w:br/>
        <w:t>式中：ｂ——位于机器处所以前（或以后）限界线以下以及按个</w:t>
      </w:r>
      <w:r w:rsidRPr="00E510BB">
        <w:rPr>
          <w:rFonts w:ascii="宋体" w:eastAsia="宋体" w:hAnsi="宋体"/>
          <w:color w:val="000000" w:themeColor="text1"/>
          <w:sz w:val="24"/>
          <w:szCs w:val="24"/>
        </w:rPr>
        <w:br/>
        <w:t>            别情况如肋板顶部、内底或尖舱以上，专供作装货</w:t>
      </w:r>
      <w:r w:rsidRPr="00E510BB">
        <w:rPr>
          <w:rFonts w:ascii="宋体" w:eastAsia="宋体" w:hAnsi="宋体"/>
          <w:color w:val="000000" w:themeColor="text1"/>
          <w:sz w:val="24"/>
          <w:szCs w:val="24"/>
        </w:rPr>
        <w:br/>
        <w:t>            处所、煤或燃油舱、物料储藏室、行李室及邮件舱、</w:t>
      </w:r>
      <w:r w:rsidRPr="00E510BB">
        <w:rPr>
          <w:rFonts w:ascii="宋体" w:eastAsia="宋体" w:hAnsi="宋体"/>
          <w:color w:val="000000" w:themeColor="text1"/>
          <w:sz w:val="24"/>
          <w:szCs w:val="24"/>
        </w:rPr>
        <w:br/>
        <w:t>            锚链舱及淡水舱柜的容积；</w:t>
      </w:r>
      <w:r w:rsidRPr="00E510BB">
        <w:rPr>
          <w:rFonts w:ascii="宋体" w:eastAsia="宋体" w:hAnsi="宋体"/>
          <w:color w:val="000000" w:themeColor="text1"/>
          <w:sz w:val="24"/>
          <w:szCs w:val="24"/>
        </w:rPr>
        <w:br/>
        <w:t>      ｖ——限界线以下位于机器处所以前（或以后）部分的总</w:t>
      </w:r>
      <w:r w:rsidRPr="00E510BB">
        <w:rPr>
          <w:rFonts w:ascii="宋体" w:eastAsia="宋体" w:hAnsi="宋体"/>
          <w:color w:val="000000" w:themeColor="text1"/>
          <w:sz w:val="24"/>
          <w:szCs w:val="24"/>
        </w:rPr>
        <w:br/>
        <w:t>            容积。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如按照船舶业务，其货舱通常并不装载任何相当数量的货物，则在计算“ｂ”时，装货处所的任何部分均不包括在内。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五、对特殊布置的船舶，主管机关可允许或要求对位于机器处所以前或以后部分的平均渗透率作详细的计算。在作此项计算时，按本章第二条定义所</w:t>
      </w:r>
      <w:r w:rsidRPr="00E510BB">
        <w:rPr>
          <w:rFonts w:ascii="宋体" w:eastAsia="宋体" w:hAnsi="宋体"/>
          <w:color w:val="000000" w:themeColor="text1"/>
          <w:sz w:val="24"/>
          <w:szCs w:val="24"/>
        </w:rPr>
        <w:lastRenderedPageBreak/>
        <w:t>指旅客处所的渗透率应为</w:t>
      </w:r>
      <w:r w:rsidR="001E522E" w:rsidRPr="001E522E">
        <w:rPr>
          <w:rFonts w:ascii="Times New Roman" w:eastAsia="宋体" w:hAnsi="Times New Roman" w:cs="Times New Roman"/>
          <w:color w:val="000000" w:themeColor="text1"/>
          <w:sz w:val="24"/>
          <w:szCs w:val="24"/>
        </w:rPr>
        <w:t>95</w:t>
      </w:r>
      <w:r w:rsidRPr="00E510BB">
        <w:rPr>
          <w:rFonts w:ascii="宋体" w:eastAsia="宋体" w:hAnsi="宋体"/>
          <w:color w:val="000000" w:themeColor="text1"/>
          <w:sz w:val="24"/>
          <w:szCs w:val="24"/>
        </w:rPr>
        <w:t>；装置机器处所为</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；一切货物、煤及物料储藏处所为</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；双层底、燃油舱柜及其他舱柜的渗透率应分别根据情况采用认可的数值。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在两水密横舱壁间的甲板间舱内设有任何旅客或船员处所时，除完全包围于固定钢质舱壁内并专作其他用途的处所外，整个甲板间舱应视作旅客处所。若所述旅客或船员处所完全包围在固定的钢质舱壁以内，则仅需将被包围部分视作旅客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许 可 舱 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一、船舶应按其预定的用途尽可能作有效的分舱，分舱的程度应视船舶的长度与业务而定；即船长最大而以载客为主的船舶的分舱程度为最高。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二、分舱因数——以船长中任何点为中心的最大许可舱长是以适当的因数乘其可浸长度求得之，此因数称为“分舱因数”。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分舱因数随船舶的长度而定，在一定长度下，又视船舶预定的用途而变化。此因数按下列情况顺次连续递减：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（一）当船长增加时；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（二）从适用于运货为主的船舶的因数Ａ至适用于载客为主的船舶的因数Ｂ。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因数Ａ与Ｂ应按下列公式（</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）确定，其中Ｌ即本章第二条定义所指的船长：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Ｌ以米计：</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Ａ＝－－－－－＋</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Ｌ－</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Ｌ以英尺计：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br/>
        <w:t>    Ａ＝－－－－－＋</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Ｌ－</w:t>
      </w:r>
      <w:r w:rsidR="001E522E" w:rsidRPr="001E522E">
        <w:rPr>
          <w:rFonts w:ascii="Times New Roman" w:eastAsia="宋体" w:hAnsi="Times New Roman" w:cs="Times New Roman"/>
          <w:color w:val="000000" w:themeColor="text1"/>
          <w:sz w:val="24"/>
          <w:szCs w:val="24"/>
        </w:rPr>
        <w:t>198</w:t>
      </w:r>
      <w:r w:rsidRPr="00E510BB">
        <w:rPr>
          <w:rFonts w:ascii="宋体" w:eastAsia="宋体" w:hAnsi="宋体"/>
          <w:color w:val="000000" w:themeColor="text1"/>
          <w:sz w:val="24"/>
          <w:szCs w:val="24"/>
        </w:rPr>
        <w:br/>
        <w:t>    Ｌ以米计：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Ｂ＝－－－－－＋</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Ｌ－</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br/>
        <w:t>    Ｌ以英尺</w:t>
      </w:r>
      <w:r w:rsidRPr="00E510BB">
        <w:rPr>
          <w:rFonts w:ascii="宋体" w:eastAsia="宋体" w:hAnsi="宋体"/>
          <w:color w:val="000000" w:themeColor="text1"/>
          <w:sz w:val="24"/>
          <w:szCs w:val="24"/>
        </w:rPr>
        <w:lastRenderedPageBreak/>
        <w:t>计：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br/>
        <w:t>    Ｂ＝－－－－－＋</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Ｌ－</w:t>
      </w:r>
      <w:r w:rsidR="001E522E" w:rsidRPr="001E522E">
        <w:rPr>
          <w:rFonts w:ascii="Times New Roman" w:eastAsia="宋体" w:hAnsi="Times New Roman" w:cs="Times New Roman"/>
          <w:color w:val="000000" w:themeColor="text1"/>
          <w:sz w:val="24"/>
          <w:szCs w:val="24"/>
        </w:rPr>
        <w:t>138</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三、业务的衡准——一定长度的船舶，其适用的分舱因数，应由下列公式（</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）所求得的业务衡准数（以下简称衡准数）来确定，其中：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Ｃｓ——衡准数；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Ｌ——本章第二条定义所指的船长；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Ｍ——本章第二条定义所指机器处所的容积，加上位于内底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以上机器处所以前或以后的任何固定燃油舱的容积；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Ｐ——本章第二条定义所指的限界线以下旅客处所的总容积；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Ｖ——限界线以下的船舶总容积；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＝ＫＮ，其中：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Ｎ——核准该船搭载的旅客数；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Ｋ——为下列数值：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长度以米计，容积以立方米计Ｋ＝</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056</w:t>
      </w:r>
      <w:r w:rsidRPr="00E510BB">
        <w:rPr>
          <w:rFonts w:ascii="宋体" w:eastAsia="宋体" w:hAnsi="宋体"/>
          <w:color w:val="000000" w:themeColor="text1"/>
          <w:sz w:val="24"/>
          <w:szCs w:val="24"/>
        </w:rPr>
        <w:t>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长度以英尺计，容积以立方英尺计Ｋ＝</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如ＫＮ之数值大于Ｐ与限界线以上的实际旅客处所总容积</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的和，则Ｐ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应采用上述的和数或－ＫＮ，视何者为大而定。</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当Ｐ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大于Ｐ时：</w:t>
      </w:r>
      <w:r w:rsidRPr="00E510BB">
        <w:rPr>
          <w:rFonts w:ascii="宋体" w:eastAsia="宋体" w:hAnsi="宋体"/>
          <w:color w:val="000000" w:themeColor="text1"/>
          <w:sz w:val="24"/>
          <w:szCs w:val="24"/>
        </w:rPr>
        <w:br/>
        <w:t>                    Ｍ＋</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Ｃｓ＝</w:t>
      </w:r>
      <w:r w:rsidR="001E522E" w:rsidRPr="001E522E">
        <w:rPr>
          <w:rFonts w:ascii="Times New Roman" w:eastAsia="宋体" w:hAnsi="Times New Roman" w:cs="Times New Roman"/>
          <w:color w:val="000000" w:themeColor="text1"/>
          <w:sz w:val="24"/>
          <w:szCs w:val="24"/>
        </w:rPr>
        <w:t>72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Ｖ＋Ｐ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－Ｐ</w:t>
      </w:r>
      <w:r w:rsidRPr="00E510BB">
        <w:rPr>
          <w:rFonts w:ascii="宋体" w:eastAsia="宋体" w:hAnsi="宋体"/>
          <w:color w:val="000000" w:themeColor="text1"/>
          <w:sz w:val="24"/>
          <w:szCs w:val="24"/>
        </w:rPr>
        <w:br/>
        <w:t>    在其他情况时：</w:t>
      </w:r>
      <w:r w:rsidRPr="00E510BB">
        <w:rPr>
          <w:rFonts w:ascii="宋体" w:eastAsia="宋体" w:hAnsi="宋体"/>
          <w:color w:val="000000" w:themeColor="text1"/>
          <w:sz w:val="24"/>
          <w:szCs w:val="24"/>
        </w:rPr>
        <w:br/>
        <w:t>                      Ｍ＋</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Ｐ</w:t>
      </w:r>
      <w:r w:rsidRPr="00E510BB">
        <w:rPr>
          <w:rFonts w:ascii="宋体" w:eastAsia="宋体" w:hAnsi="宋体"/>
          <w:color w:val="000000" w:themeColor="text1"/>
          <w:sz w:val="24"/>
          <w:szCs w:val="24"/>
        </w:rPr>
        <w:br/>
        <w:t>          Ｃｓ＝</w:t>
      </w:r>
      <w:r w:rsidR="001E522E" w:rsidRPr="001E522E">
        <w:rPr>
          <w:rFonts w:ascii="Times New Roman" w:eastAsia="宋体" w:hAnsi="Times New Roman" w:cs="Times New Roman"/>
          <w:color w:val="000000" w:themeColor="text1"/>
          <w:sz w:val="24"/>
          <w:szCs w:val="24"/>
        </w:rPr>
        <w:t>72</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Ｖ</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对无连续舱壁甲板的船舶，各容积应计算到决定可浸长度时所用的实际限界线。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四、本条五款所述以外的船舶分舱规则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（一）前尖舱以后的分舱：长度在</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米以上的船舶，如衡准数为</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以下者，分舱因数取Ａ值，由公式（</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）求得；如衡准数为</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以上者，分舱因数取Ｂ值，由公式（</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）求得；如衡准数在</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之间，分舱因数为Ｆ，按下列公式在因数Ａ与Ｂ之间用直线内插法求得：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（Ａ－Ｂ）（Ｃｓ－</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Ｆ＝Ａ－－－－－－－－－－－－－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但衡准数如等于或大于</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，同时用公式（</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）求得的分舱因数等于或小于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65</w:t>
      </w:r>
      <w:r w:rsidRPr="00E510BB">
        <w:rPr>
          <w:rFonts w:ascii="宋体" w:eastAsia="宋体" w:hAnsi="宋体"/>
          <w:color w:val="000000" w:themeColor="text1"/>
          <w:sz w:val="24"/>
          <w:szCs w:val="24"/>
        </w:rPr>
        <w:t>而大于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时，则前尖舱以后的分舱因数应取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如求得的因数Ｆ小于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，并经主管机关同意，此数值不能在该船机舱内适用，则此舱的分舱，可取较大的因数，但该因数不应超过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（二）前尖舱以后的分舱：长度小于</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英尺），但不小于</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英尺）的船舶，当其衡准数等于Ｓ时，分舱因数应取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，其中：</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3574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Ｌ                </w:t>
      </w:r>
      <w:r w:rsidR="001E522E" w:rsidRPr="001E522E">
        <w:rPr>
          <w:rFonts w:ascii="Times New Roman" w:eastAsia="宋体" w:hAnsi="Times New Roman" w:cs="Times New Roman"/>
          <w:color w:val="000000" w:themeColor="text1"/>
          <w:sz w:val="24"/>
          <w:szCs w:val="24"/>
        </w:rPr>
        <w:t>9382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Ｌ</w:t>
      </w:r>
      <w:r w:rsidRPr="00E510BB">
        <w:rPr>
          <w:rFonts w:ascii="宋体" w:eastAsia="宋体" w:hAnsi="宋体"/>
          <w:color w:val="000000" w:themeColor="text1"/>
          <w:sz w:val="24"/>
          <w:szCs w:val="24"/>
        </w:rPr>
        <w:br/>
        <w:t>          Ｓ＝－－－－－－－－－（Ｌ以米计）＝－－－－－－－－－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34</w:t>
      </w:r>
      <w:r w:rsidRPr="00E510BB">
        <w:rPr>
          <w:rFonts w:ascii="宋体" w:eastAsia="宋体" w:hAnsi="宋体"/>
          <w:color w:val="000000" w:themeColor="text1"/>
          <w:sz w:val="24"/>
          <w:szCs w:val="24"/>
        </w:rPr>
        <w:br/>
        <w:t>        （Ｌ以英尺计）</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如衡准数为</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以上者，分舱因数取Ｂ值，由公式（</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）求得；如衡准数在Ｓ和</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之间时，则分舱因数为Ｆ，按下列公式在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与因数Ｂ之间用直线内插法求得：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－Ｂ）（Ｃｓ－Ｓ）</w:t>
      </w:r>
      <w:r w:rsidRPr="00E510BB">
        <w:rPr>
          <w:rFonts w:ascii="宋体" w:eastAsia="宋体" w:hAnsi="宋体"/>
          <w:color w:val="000000" w:themeColor="text1"/>
          <w:sz w:val="24"/>
          <w:szCs w:val="24"/>
        </w:rPr>
        <w:br/>
        <w:t>          Ｆ＝</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－Ｓ</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t>     （三）前尖舱以后的分舱：长度在</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英尺）以下但不小于</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英尺），且其衡准数小于Ｓ的船舶，以及一切长度小于</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英尺）的船舶分舱因数均取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；但在上述任一情况中，如主管机关同意此因数在该船的任何部分不实用时，则主管机关在考虑了一切情况后，可给予适当的放宽。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（四）本款（三）项的规定，亦适用于任何长度的船舶，如其核准搭载的乘客数额在</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人以上，但不超过：</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Ｌ                  Ｌ</w:t>
      </w:r>
      <w:r w:rsidRPr="00E510BB">
        <w:rPr>
          <w:rFonts w:ascii="宋体" w:eastAsia="宋体" w:hAnsi="宋体"/>
          <w:color w:val="000000" w:themeColor="text1"/>
          <w:sz w:val="24"/>
          <w:szCs w:val="24"/>
        </w:rPr>
        <w:br/>
        <w:t>    －－－（Ｌ以米计）＝－－－－（Ｌ以英尺计）或</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人，视何者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7000</w:t>
      </w:r>
      <w:r w:rsidRPr="00E510BB">
        <w:rPr>
          <w:rFonts w:ascii="宋体" w:eastAsia="宋体" w:hAnsi="宋体"/>
          <w:color w:val="000000" w:themeColor="text1"/>
          <w:sz w:val="24"/>
          <w:szCs w:val="24"/>
        </w:rPr>
        <w:br/>
        <w:t>为小而定。</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五、根据第三章第二十七条三款准予搭载人数超过其所备救生艇容量和按本章第一条四款应符合特种规定的船舶的分舱特种标准：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以载客为主的船舶，其前尖舱以后的分舱因数应取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；如照本条三款及四款计算所得的因数小于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时，则用计算所得的数值。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．当此种船舶的长度小于</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英尺）时，如经主管机关同意，认为对某一舱采用上述因数为不实用时，可允许对该舱的长度采用较大的分舱因数，但所用因数应是在此情况下实际可行和合理的最小数值。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（二）不论船长是否小于</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英尺），如因需要装载相当数量的货物致使前尖舱以后的分舱不可能采用</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以下的因数时，则该船所采用的分舱标准应照下列</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目的规定选取，但如主管机关同意，认为从任何方面强求严格遵守均属不合理时，可准其对水密舱壁作变通的布置，然而此种布置就其功能来说应为不减低整个分舱效用者为限。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．本条三款关于衡准数的规定仍然适用，但计算Ｐ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值时，对有铺位的旅客，Ｋ应取本条三款所确定的数值或取</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立方米（</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立方英尺），视何者为大而定；对无铺位的旅客，Ｋ值应取</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立方米（</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立方英尺）。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．本条二款内的因数Ｂ应以按下列公式计算求得的因数ＢＢ代替：</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Ｌ以米计：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ＢＢ＝－－－－－＋</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Ｌ－</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br/>
        <w:t>        Ｌ以英尺计：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ＢＢ＝－－－－－－＋</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（Ｌ＝</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Ｌ－</w:t>
      </w:r>
      <w:r w:rsidR="001E522E" w:rsidRPr="001E522E">
        <w:rPr>
          <w:rFonts w:ascii="Times New Roman" w:eastAsia="宋体" w:hAnsi="Times New Roman" w:cs="Times New Roman"/>
          <w:color w:val="000000" w:themeColor="text1"/>
          <w:sz w:val="24"/>
          <w:szCs w:val="24"/>
        </w:rPr>
        <w:t>108</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．前尖舱以后的分舱：长度在</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米以上的船舶，如衡准数为</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以下者，分舱因数取Ａ值，由本条二款公式（</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）求得；如衡准数为</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以上者，则分舱因数取ＢＢ值，由本款（二）项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目的公式求得；如衡准数在</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之间，则分舱因数为Ｆ，按下列公式在Ａ与ＢＢ之间用直线内插法求得：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（Ａ－ＢＢ）（Ｃｓ－</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Ｆ＝Ａ－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但如求得的因数Ｆ小于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时，则分舱因数应取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或按本条四款（一）项规定求得的因数，视何者为小而定。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．前尖舱以后的分舱：长度在</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英尺）以下但不小于</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英尺）的船舶，当衡准数等于Ｓ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时，分舱因数取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，其中：</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3712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Ｌ</w:t>
      </w:r>
      <w:r w:rsidRPr="00E510BB">
        <w:rPr>
          <w:rFonts w:ascii="宋体" w:eastAsia="宋体" w:hAnsi="宋体"/>
          <w:color w:val="000000" w:themeColor="text1"/>
          <w:sz w:val="24"/>
          <w:szCs w:val="24"/>
        </w:rPr>
        <w:br/>
        <w:t>        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（Ｌ以米计）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Ｌ</w:t>
      </w:r>
      <w:r w:rsidRPr="00E510BB">
        <w:rPr>
          <w:rFonts w:ascii="宋体" w:eastAsia="宋体" w:hAnsi="宋体"/>
          <w:color w:val="000000" w:themeColor="text1"/>
          <w:sz w:val="24"/>
          <w:szCs w:val="24"/>
        </w:rPr>
        <w:br/>
        <w:t>        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（Ｌ以英尺计）</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如衡准数为</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以上者，则分舱因数取ＢＢ值，由本款（二）项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目的公式求得；如衡准数在Ｓ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与</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之间，则分舱因数为Ｆ，按下列公式在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与ＢＢ之间用直线内插法求得：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－ＢＢ）（Ｃｓ－Ｓ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Ｆ＝</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但在上述后两种情况中的任何一种，如求得的因数小于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时，可采用一个不超过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的分舱因数。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．前尖舱以后的分舱：长度在</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英尺）以下，但不小于</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英尺），且其衡准数小于Ｓ</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的船舶，以及一切长度在</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英尺）以下的船舶，其分舱因数均取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但若主管机关同意，认为此项分舱因数对某些个别舱为不实用时，则主管机关在考虑了一切情况后可对这些舱给予适当的放宽，但尾部最后一个舱与尽可能多的前部各舱（在前尖舱与机器处所后端舱壁之间者）的长度，均不得大于可浸长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第六条 关于分舱的特殊规则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一、在船舶的一部分或数部分，如其水密舱壁比其他部分通至较高的一层甲板，而在计算可浸长度时又要利用这种舱壁的升高部分时，则各该部分可采用分别的限界线，但需符合下列规定：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（一）整个船长内两侧船壳板均延伸至相当于较高限界线的甲板，且在整个船长内，此甲板下的船壳开口均应按本章第十四条作为限界线以下的开口；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（二）舱壁甲板成阶层处的相邻两舱，应各不超过其相应限界线的许可长度，且相邻两舱的总长不超过以较低限界线为基础的许可长度的两倍。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二、（一）某舱的长度可以超过按本章第五条规则所求得的许可舱长，但该舱与其相邻的前舱或后舱加在一起的总长均不应超过许可舱长的两倍或可浸长度，视何者为小而定。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（二）如果相邻两舱之一位于机器处所内，而另一舱在机器处所以外，且后者所在部分的平均渗透率与机器处所的不同，则此相邻两舱的总长，应予调整，使其适应两舱所在部分平均渗透率的平均值。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（三）如相邻两舱的分舱因数不同时，此两舱的总长应按比例来确定。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三、长度为</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330</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米以上的船舶，其前尖舱以后的主横舱壁之一应设置在距首垂线不大于许可舱长之处。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四、主横舱壁可以凹折，但整个凹折部分应处于在船内距外壳板为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船宽的两侧垂直面之间，船宽为本章第二条定义所指的船舶宽度，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船宽的距离应在最深分舱载重线的水平面上自船侧向垂直于纵中剖面的方向量取。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位于上述范围以外的任何凹折部分，应按照本条五款作为阶层处理。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五、主横舱壁可作阶层状，但应符合下列条件之一：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（一）此舱壁所分隔的两舱总长度不超过可浸长度的</w:t>
      </w:r>
      <w:r w:rsidR="001E522E" w:rsidRPr="001E522E">
        <w:rPr>
          <w:rFonts w:ascii="Times New Roman" w:eastAsia="宋体" w:hAnsi="Times New Roman" w:cs="Times New Roman"/>
          <w:color w:val="000000" w:themeColor="text1"/>
          <w:sz w:val="24"/>
          <w:szCs w:val="24"/>
        </w:rPr>
        <w:t>90</w:t>
      </w:r>
      <w:r w:rsidRPr="00E510BB">
        <w:rPr>
          <w:rFonts w:ascii="宋体" w:eastAsia="宋体" w:hAnsi="宋体"/>
          <w:color w:val="000000" w:themeColor="text1"/>
          <w:sz w:val="24"/>
          <w:szCs w:val="24"/>
        </w:rPr>
        <w:t>％或许可舱长的两倍，但如船舶的分舱因数大于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者，此两舱的总长度不应超过其许可舱长；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（二）在阶层处另加分舱设置，以保持与用平面舱壁时有同等的安全程度；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（三）上面有阶层延伸的舱，其长度不超过相当于在此阶层下面</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英寸）所作限界线的许可舱长。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六、主横舱壁有凹折或阶层者，应采用一等效的平面舱壁来确定其分舱。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七、若相邻两主横舱壁间的距离，或其等效平面舱壁间的距离，或通过相邻两主横舱壁的最近阶层部分的横向平面间的距离，小于</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英尺）加船长的</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英尺）时，视何者为小而定，则只应将上述舱壁之一视为是按照本章第五条规定形成船舶分舱的部分。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八、如在一个主横水密舱内包含有局部分舱，而在任何假定的船侧破损长度达</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英尺）加船长的</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英尺）时，视何者为小而定，此时主水密舱的全部容积并未被水浸满，则经主管机关同意，可对此船按通常所要求的许可舱长，按比例予以放长。在此情况下，对未破损一侧所假定的有效浮力容积，不得大于对破损一侧所假定的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九、如所要求的分舱因数为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以下者，任何相邻两舱的总长不应超过可浸长度。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破 舱 稳 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一、在所有营运状态下，船舶应具有足够的完整稳性，以能支持其任一不超过可浸长度的主舱浸水至最后阶段。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如相邻两主舱由按本章第六条五款（一）项条件的阶层舱壁所分隔，则船舶的完整稳性应足以支持此相邻两主舱的浸水。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如所要求的分舱因数为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以下但大于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者，其完整稳性应足以支持任意相邻两主舱的浸水。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如所要求的分舱因数为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以下者，其完整稳性应足以支持任意相邻三主舱的浸水。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二、（一）本条一款的要求，应按照本条三、四及六款并顾及船舶的尺度比例与设计特性以及受损舱的布置与形状以计算决定之。作此项计算时，应假定船舶的稳性处于最恶劣的预计营运状态。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（二）凡拟装设足够严密的甲板、内壳板或纵舱壁以严格限制水的流动者，在计算中对此类限制所作的适当考虑，应经主管机关同意。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（三）如主管机关对破损情况下的稳性有怀疑时，可以要求对其进行核查。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三、为了便于计算破舱稳性，容积和表面渗透率一般应按以下规定：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处                所        ｜      渗    透    率</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货物、煤或物料储藏专用处所        ｜            </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起居设备占用处所                  ｜            </w:t>
      </w:r>
      <w:r w:rsidR="001E522E" w:rsidRPr="001E522E">
        <w:rPr>
          <w:rFonts w:ascii="Times New Roman" w:eastAsia="宋体" w:hAnsi="Times New Roman" w:cs="Times New Roman"/>
          <w:color w:val="000000" w:themeColor="text1"/>
          <w:sz w:val="24"/>
          <w:szCs w:val="24"/>
        </w:rPr>
        <w:t>95</w:t>
      </w:r>
      <w:r w:rsidRPr="00E510BB">
        <w:rPr>
          <w:rFonts w:ascii="宋体" w:eastAsia="宋体" w:hAnsi="宋体"/>
          <w:color w:val="000000" w:themeColor="text1"/>
          <w:sz w:val="24"/>
          <w:szCs w:val="24"/>
        </w:rPr>
        <w:br/>
        <w:t>    机器占用处所                      ｜            </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br/>
        <w:t>    供装载液体的处所                  ｜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95</w:t>
      </w:r>
      <w:r w:rsidRPr="00E510BB">
        <w:rPr>
          <w:rFonts w:ascii="宋体" w:eastAsia="宋体" w:hAnsi="宋体"/>
          <w:color w:val="000000" w:themeColor="text1"/>
          <w:sz w:val="24"/>
          <w:szCs w:val="24"/>
        </w:rPr>
        <w:t>①</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①视何者造成较严重的后果而定。</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对处于破损水面附近并未包容相当数量的起居设备或机器的处所，以及经常并未被相当数量的货物或物料占用的处所，均应假定较高的表面渗透率。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四、假定的破损范围应如下：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（一）纵向范围：</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英尺）加船长的</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英尺）视何者为小而定，如所要求的分舱因数为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以下，则假定的纵向破损范围应按需要增加，以使其包括任何两个依次排列的主横水密舱壁；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（二）横向范围（在船内于最深分舱载重线水平面上自船侧向垂直于纵中剖面的方向量计）：为本章第二条定义所指船宽的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距离；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（三）竖向范围：自基线向上不作限制；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（四）如任何小于本款（一）、（二）及（三）项所指的破损，会使倾斜或初稳性高度的损失更为严重，则在计算中应对此种破损情况作出假定。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作有效布置使不对称浸水降至最小程度。如必须校正大倾斜角时，所采用的方法，应尽可能是自动的；但在任何情况下当横贯浸水装置设有控制设备时，此项设备应能在舱壁甲板以上操作。这种装置及其控制设备连同平衡</w:t>
      </w:r>
      <w:r w:rsidRPr="00E510BB">
        <w:rPr>
          <w:rFonts w:ascii="宋体" w:eastAsia="宋体" w:hAnsi="宋体"/>
          <w:color w:val="000000" w:themeColor="text1"/>
          <w:sz w:val="24"/>
          <w:szCs w:val="24"/>
        </w:rPr>
        <w:lastRenderedPageBreak/>
        <w:t>前的最大倾角，均应为主管机关所接受的。如需设有横贯浸水装置时，其平衡时间应不超过</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分钟。有关使用横贯浸水装置的相应资料应提供给该船船长。①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①参阅海协组织通过的海大</w:t>
      </w:r>
      <w:r w:rsidR="001E522E" w:rsidRPr="001E522E">
        <w:rPr>
          <w:rFonts w:ascii="Times New Roman" w:eastAsia="宋体" w:hAnsi="Times New Roman" w:cs="Times New Roman"/>
          <w:color w:val="000000" w:themeColor="text1"/>
          <w:sz w:val="24"/>
          <w:szCs w:val="24"/>
        </w:rPr>
        <w:t>266</w:t>
      </w:r>
      <w:r w:rsidRPr="00E510BB">
        <w:rPr>
          <w:rFonts w:ascii="宋体" w:eastAsia="宋体" w:hAnsi="宋体"/>
          <w:color w:val="000000" w:themeColor="text1"/>
          <w:sz w:val="24"/>
          <w:szCs w:val="24"/>
        </w:rPr>
        <w:t>（Ⅷ届）决议“关于为适应客船横贯浸水装置的</w:t>
      </w:r>
      <w:r w:rsidRPr="00E510BB">
        <w:rPr>
          <w:rFonts w:ascii="宋体" w:eastAsia="宋体" w:hAnsi="宋体"/>
          <w:color w:val="000000" w:themeColor="text1"/>
          <w:sz w:val="24"/>
          <w:szCs w:val="24"/>
        </w:rPr>
        <w:br/>
        <w:t>要求而制定的标准方法的建议案”。 </w:t>
      </w:r>
      <w:r w:rsidRPr="00E510BB">
        <w:rPr>
          <w:rFonts w:ascii="宋体" w:eastAsia="宋体" w:hAnsi="宋体"/>
          <w:color w:val="000000" w:themeColor="text1"/>
          <w:sz w:val="24"/>
          <w:szCs w:val="24"/>
        </w:rPr>
        <w:br/>
        <w:t>     六、船舶破损后以及不对称浸水情况下经采取平衡措施后，其最终状态应如下：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（一）在对称浸水情况下，当采用固定排水量法计算时，应至少有</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英寸）的正值剩余稳性高度；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（二）在不对称浸水情况下，其总横倾角不得超过</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°，但在特殊情况下，主管机关可允许放宽由于不对称力矩而产生的较大横倾角，可是在任何情况下其最终横倾角不应超过</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（三）在任何情况下，船舶浸水的终了阶段不得淹没限界线。如认为在浸水的某一中间阶段可能淹没限界线时，主管机关可要求作船舶安全所必需的研究与布置。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应将各种营运状态下为保持船舶具有足够的完整稳性以经受得住危害性破损所需的资料提供给船长。对需用横贯浸水装置的船舶，其倾斜计算所依据的稳性情况应通知船长，并警告船长若该船在不利情况下受损时，可能发生过度的倾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八、（一）除证明在任何营运状态下，为满足上述要求所需的完整稳性高度超过计划营运状态的要求者外，主管机关不得考虑放宽对破舱稳性的要求。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（二）只是在特殊情况下，经主管机关同意，认为船舶的尺度比例、布置及其他性能对破舱后的稳性最为有利，而在该特殊情况下采用这种破舱范围是合理和可行时，方准放宽对破舱稳性的要求。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压 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当需要用水压载时，压载水一般不得装于计划载燃油的舱内。对实际上不能避免将水装入燃油舱的船舶，则应设置经主管机关同意的油水分离装置，或为主管机关所接受的处理带油压载水的其他设施。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尖舱及机器处所的舱壁、轴隧等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一、（一）船舶须设有水密的高达舱壁甲板的前尖舱舱壁或防撞舱壁。此舱壁须装设于距首垂线不少于船长的</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％而不大于</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英尺）加船长的</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（二）如船舶设有长的前部上层建筑，则前尖舱舱壁应水密地延伸至舱壁甲板的上一层甲板。此延伸部分不必直接设于下面舱壁之上，但其离首垂线至少应为船长的</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％，且形成阶层部分的舱壁甲板应有效地作成风雨密。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二、后尖舱舱壁，以及本章第二条定义所指机器处所与前后客货处所隔开的舱壁，均应水密地装设至舱壁甲板。但若不致减低船舶分舱的安全程度时，则后尖舱舱壁可在舱壁甲板下方作成阶层状。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一切情况下，尾轴管均应封闭于具有适度容积的水密处所内。尾轴填料函压盖须装于水密尾轴隧内或与尾轴管室分开的其他水密处所内，而该处所的容积，在尾轴填料函压盖渗漏而浸水时，将不致淹没限界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双 层 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一、双层底的设置应在适合于船舶设计及船舶正常作业要求的情况下尽量自前尖舱舱壁延伸至后尖舱舱壁。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（一）长度在</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165</w:t>
      </w:r>
      <w:r w:rsidRPr="00E510BB">
        <w:rPr>
          <w:rFonts w:ascii="宋体" w:eastAsia="宋体" w:hAnsi="宋体"/>
          <w:color w:val="000000" w:themeColor="text1"/>
          <w:sz w:val="24"/>
          <w:szCs w:val="24"/>
        </w:rPr>
        <w:t>英尺）至</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英尺）以下的船舶，至少应自机器处所至前尖舱舱壁或尽可能接近该处之间设置双层底。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（二）长度在</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英尺）至</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249</w:t>
      </w:r>
      <w:r w:rsidRPr="00E510BB">
        <w:rPr>
          <w:rFonts w:ascii="宋体" w:eastAsia="宋体" w:hAnsi="宋体"/>
          <w:color w:val="000000" w:themeColor="text1"/>
          <w:sz w:val="24"/>
          <w:szCs w:val="24"/>
        </w:rPr>
        <w:t>英尺）以下的船舶，至少应在机器处所以外设置双层底，并应延伸至前、后尖舱舱壁，或尽可能接近该处。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（三）长度在</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249</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米以上的船舶，应在船中部设置双层底，并应延伸至前、后尖舱舱壁，或尽可能接近该处。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需设置双层底时，其高度应经主管机关的同意，其内底应延伸至船的两侧，以保护船底至舭部弯曲处。此项保护如能使内底边板的外缘与舭部壳板的交线，在任何部分都不低于通过一个在基线上距中线为型宽一半处与基线成</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°角的横斜线与在船中处的肋骨线相交之点的水平面，即认为满意。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三、设于双层底内与货舱等排水装置有关的小阱，不应向下延伸至超过所需的深度。此阱的深度，在任何情况下不得大于中线处双层底高度减</w:t>
      </w:r>
      <w:r w:rsidR="001E522E" w:rsidRPr="001E522E">
        <w:rPr>
          <w:rFonts w:ascii="Times New Roman" w:eastAsia="宋体" w:hAnsi="Times New Roman" w:cs="Times New Roman"/>
          <w:color w:val="000000" w:themeColor="text1"/>
          <w:sz w:val="24"/>
          <w:szCs w:val="24"/>
        </w:rPr>
        <w:t>457</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英寸），也不得延伸至本条二款所述的水平面以下。但在螺旋桨船上，准许其轴隧后端的污水阱延伸至外底。其他的阱（如主机下的润滑油阱）如其布置与符合本条的双层底具有同等的保护作用时，经主管机关同意亦可设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四、专供装载液体而大小适度的水密舱，如主管机关认为当该舱的船底或船侧破损时不致因此妨碍船舶的安全者，可不设双层底。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五、适用本章第一条四款规定并在第三章第二条所指的短程国际航行范围以内的班轮，如因在其分舱因数不超过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的任一部分设置双层底将对该船的设计与船舶正常作业不相适应时，主管机关可准予在该部分免设双层底。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第十一条 分舱载重线的勘定、勘划与记载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为了保持所要求的分舱程度，应在船舶两舷勘定并勘划相当于所核准的分舱吃水载重线。若船内有专供交替载客和载货的处所者，如经船舶所有人请求，可勘定和勘划一个或数个相当于主管机关核准的交替营运状态的分舱吃水的附加载重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二、所勘定和勘划的分舱载重线应载入客船安全证书，并以Ｃ·</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表示主要载客情况，Ｃ·</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、Ｃ·</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等分别表示交替载客和载货情况。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三、相应于每一载重线的干舷，应与按现行国际船舶载重线公约确定的干舷在同一位置上并从同一甲板线进行测量。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四、相应于每一所认可的分舱载重线的干舷以及对其所核准的营运条件，均应清楚载明于客船安全证书内。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五、在任何情况下，任何分舱载重线均不得勘划于按船舶强度及（或）现行国际船舶载重线公约所确定的海水中最深载重线以上。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六、无论分舱载重线标志的位置如何，船舶装载概不得使按现行国际船舶载重线公约所确定的适合于所在季节和区域的载重线标志淹没于水中。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七、船舶的装载，当其在海水中时，概不得将适合于该航次及营运状态的分舱载重线淹没于水中。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水密舱壁等的构造与初次试验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一、无论横向或纵向的每一水密分舱舱壁，其构造应能以适当的抗强裕度支持船舶在破损时可能遭受的最大水头的压力，但至少须能支持高达限界线的水头压力，此等舱壁的构造应经主管机关同意。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二、（一）舱壁上的阶层及壁凹均应水密，并与其所在处所的舱壁具有同等强度。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（二）如肋骨或横梁穿过水密甲板或舱壁时，此甲板或舱壁应在不用木材或水泥的情况下做成结构上的水密。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三、并不强制对各主要舱室进行灌水试验。但如不进行该项灌水试验，则必须进行冲水试验，此试验应在船舶进行舾装的最后阶段进行。在任何情况下，都应对水密舱壁进行全面的检查。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四、前尖舱、双层底（包括箱形龙骨）及内侧壳板均应以相当于本条一款要求的水头作试验。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五、供装载液体并形成船舶分舱部分的舱柜，应以高达最深分舱载重线或相当于该舱所在处由龙骨上面至限界线高度</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的水头，视何者为大而定，试验其密性；但在任何情况下，试验水头不得低于该舱顶以上</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92</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本条四及五款所述的试验，其目的在于确保分舱结构布置的水密，并非作为该舱用作装载燃油或其他特殊用途的适应性试验；对此项适应性试验，可按照液体进入舱内或其连接部分的高度，要求作较严格的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水密舱壁上的开口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一、水密舱壁上的开口，应在适合船舶设计及船舶正常作业的情况下减至最少数量；此等开口均应备有认可的关闭设备。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二、（一）凡管子、流水口、电缆等通过水密分舱舱壁时，应设有保证该舱壁水密完整性的装置。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（二）非构成管系的一个组成部分的阀及旋塞不准设于水密分舱舱壁上。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（三）铅及其他易熔材料，不得用于穿过水密分舱舱壁的管系上，该处在发生火灾时此等管系的损坏将会损害舱壁的水密完整性。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三、（一）下列各处不准设门、人孔或出入口：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．限界线以下的防撞舱壁；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．分隔相邻货舱之间，或货舱与固定或备用煤舱之间的水密横舱壁，但本条十二款规定者除外。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（二）除本款（三）项所规定者外，在限界线以下的防撞舱壁上仅可通过一根管子，以处理前尖舱内的液体，但该管应装有能在舱壁甲板以上操作的截止阀，其阀箱应设于前尖舱内并装在防撞舱壁上。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前尖舱加以分隔以装载两种不同的液体，经主管机关同意除装设第二根管子外无其他切实办法可以代替，且考虑在前尖舱内增加分隔仍保持船舶安全时，则主管机关可允许在限界线以下的防撞舱壁上穿过二根管子；每根管子均应按本款（二）项的要求进行装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四、（一）装于固定和备用煤舱之间的舱壁上的水密门，应是随时可以通达的，但本条十一款（二）项所规定的甲板间煤舱门除外。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（二）应以屏隔或其他措施作成适当的布置，以防煤炭阻碍煤舱水密</w:t>
      </w:r>
      <w:r w:rsidRPr="00E510BB">
        <w:rPr>
          <w:rFonts w:ascii="宋体" w:eastAsia="宋体" w:hAnsi="宋体"/>
          <w:color w:val="000000" w:themeColor="text1"/>
          <w:sz w:val="24"/>
          <w:szCs w:val="24"/>
        </w:rPr>
        <w:lastRenderedPageBreak/>
        <w:t>门的关闭。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五、在主辅推进机械包括推进所需的锅炉及一切固定煤舱的处所内，其每一主横舱壁上，除通往煤舱及轴隧的门外，不得设置多于一扇的门。如装有</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根或更多的轴，其轴隧之间应设有一个互通的连接过道。若装设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根轴者，在机器处所与轴隧间仅准设一扇门；如装设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根以上轴者，则仅准设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扇门。所有此种门均须为滑动式，且应装置于使其门槛尽可能高之处。由舱壁甲板以上用于操作这些门的手动装置，如能妥善布置其必要的传动系统时，应设于机器处所以外。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六、（一）水密门应为滑动门或铰链门或其他等效型式的门。仅以螺栓紧固的平板门及需借坠落或重物坠落作用关闭的门都不应使用。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（二）滑动门可为单一手动式的，或动力和手动式的。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（三）因此，许可的水密门可分为三级：一级——铰链门；二级——手动式滑动门；三级——动力和手动式滑动门。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（四）任何水密门的操作方法，无论是否动力操作，均须于船舶向左或向右倾斜至</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°时能将门关闭。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对各级水密门，在看不见各该门的所有操作站处，均应设有显示该门处于开启或关闭位置的指示器。不能由总控制站关闭的任何水密门，不论其属于哪一级，应备有机械的、电动的、电话的或其他适宜的直接通信装置，使值班驾驶员能根据事先的命令与负责关闭各该水密门的人员迅速联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七、铰链门（一级）应装有能由舱壁两侧都能操作的速闭装置，诸如搭扣之类。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手动式滑动门（二级）可为横动式或竖动式。此门应能在门所在处的两侧操作其机构，此外，并能在舱壁甲板以上可到达之处用全周旋转动作或其他同样安全可靠并经认可的动作方式来进行操作。如因空间的限制，不可能从两侧操作时，则此项要求可予放宽。当船舶在正浮位置时，用手动装置将门完全关闭所需时间应不超过</w:t>
      </w:r>
      <w:r w:rsidR="001E522E" w:rsidRPr="001E522E">
        <w:rPr>
          <w:rFonts w:ascii="Times New Roman" w:eastAsia="宋体" w:hAnsi="Times New Roman" w:cs="Times New Roman"/>
          <w:color w:val="000000" w:themeColor="text1"/>
          <w:sz w:val="24"/>
          <w:szCs w:val="24"/>
        </w:rPr>
        <w:t>90</w:t>
      </w:r>
      <w:r w:rsidRPr="00E510BB">
        <w:rPr>
          <w:rFonts w:ascii="宋体" w:eastAsia="宋体" w:hAnsi="宋体"/>
          <w:color w:val="000000" w:themeColor="text1"/>
          <w:sz w:val="24"/>
          <w:szCs w:val="24"/>
        </w:rPr>
        <w:t>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一）动力式滑动门（三级）可为横动式或竖动式。如要求由总控制站以动力操作的门，其传动装置的布置也应能在门所在处的两侧用动力操作。此装置应使该门于总控制站加以关闭后，如由就地控制装置开启，仍能自动关闭；也应使任一门能由就地控制系统保持关闭，以防止被上方的控制系统开启。在舱壁的两侧应设置与动力控制装置相连的就地控制手柄。其布置应使经过此门的人，能把持两侧的手柄，置于开启位置，以免关闭机械突然动作。动力式滑动门应备有可在门的两侧操作的手动装置并须在舱壁甲板以上可到达之处用全周旋转动作或其他同样安全可靠并经认可的动作方式来进行操作。应设有音响信号装置，在此门开始关闭、继续移动直至完全关闭为止的期间发出警报。门的关闭应有充</w:t>
      </w:r>
      <w:r w:rsidRPr="00E510BB">
        <w:rPr>
          <w:rFonts w:ascii="宋体" w:eastAsia="宋体" w:hAnsi="宋体"/>
          <w:color w:val="000000" w:themeColor="text1"/>
          <w:sz w:val="24"/>
          <w:szCs w:val="24"/>
        </w:rPr>
        <w:lastRenderedPageBreak/>
        <w:t>分时间以保证安全。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（二）至少应有两组独立的动力源以开关所有由其控制的门，每一动力源应能同时对各门进行操作。此两动力源应由驾驶室的总控制站进行控制，并应备有用以校验每一动力源能圆满工作的一切必要的指示器。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（三）如用液压操作时，每一动力源应包括一个能在</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秒钟以内关闭所有各门的泵。此外，用于整个装置的液体贮存器，应有足够操作所有各门至少</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次（即关闭——开启——关闭）的容量。所用的液体应在船舶营运中可能遭遇的任何温度下不致冻结。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十、（一）旅客、船员及工作处所的铰链水密门（一级），仅准设置于下述甲板以上，即此甲板的底面在船侧的最低点，至少应高出最深分舱载重线</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（二）凡水密门的门槛在最深载重线以上但在前项规定的线以下者，应为滑动式，并可为手动式的（二级）；但对于分舱因数小于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的从事短程国际航行的船舶，此种门应为动力式。连通冷藏货物及通风或强制通风管道的围壁通道，当穿过多于一主水密分舱舱壁时，舱壁上开口的门应为动力式。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十一、（一）有时需在航海中开启的水密门，且其门槛在最深分舱载重线以下者：应为滑动式，并应符合下列规定：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．当此类门的数量（轴隧入口处的门不计）超过</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扇时，所有这些门及轴隧入口处或通风或强制通风管道的门，应为动力式的（三级），并应能由驾驶室的总控制站同时予以关闭；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．当此类门的数量（轴隧入口处的门不计）多于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扇，但不得超过</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）在舱壁甲板以下未设旅客处所的船舶，所有上述的门可为手动式的（二级）；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）在舱壁甲板以下设有旅客处所的船舶，所有上述的门应为动力式的（三级），并应能由驾驶室的总控制站同时予以关闭。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．如船舶上仅有两扇此类水密门，且是通往或位于机器处所内，则主管机关可准许此两门仅为手动式的（二级）。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（二）装于舱壁甲板以下甲板间内煤舱之间的滑动水密门，有时因整理燃煤须在航海中开启者，此门应由动力操作。此类门的开启及关闭应记入主管机关所规定的航海日志中。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十二、（一）如主管机关认为是必需的，则在甲板间内分隔货舱的水</w:t>
      </w:r>
      <w:r w:rsidRPr="00E510BB">
        <w:rPr>
          <w:rFonts w:ascii="宋体" w:eastAsia="宋体" w:hAnsi="宋体"/>
          <w:color w:val="000000" w:themeColor="text1"/>
          <w:sz w:val="24"/>
          <w:szCs w:val="24"/>
        </w:rPr>
        <w:lastRenderedPageBreak/>
        <w:t>密舱壁上可装设适当构造的水密门。此类门可为铰链式、滚动式或滑动式，但不应为遥控的。此类门应装在最高处并尽可能远离船壳板，在任何情况下其垂直外边概不得位于距船壳板少于本章第二条定义所指船宽</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的距离，此距离在最深分舱载重线水平面上向垂直于纵中剖面的方向量计。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类门应于开航前关妥，并应在航行中保持关闭；此类门在港内开启及船舶离港前关闭的时间应记入航海日志内。此类门如在航程中是可以到达的，应装有防止任意开启的装置。在提出设置此类门时，其数量及布置均应经主管机关特殊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十三、可移式板门不应用于舱壁上，但在机器处所内除外。此种板门应在船舶离港前装在原位，在航行中除紧急情况外不得取下。装复此种板门时必须审慎，以确保其接缝水密。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十四、所有水密门均应在航行中保持关闭，因船舶的操作而必需开启者除外，但应作好能随时关闭的准备。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一）凡由船员舱室通至锅炉舱、用作装设管子及任何其他用途的围壁通道或隧道，如穿过主横水密舱壁者，应为水密，并应符合本章第十六条的要求。在航行中用作通路的每一围壁通道或隧道，至少其一端的出入口须通过一围壁通道并保持水密到充分高度，使能由限界线以上处所出入。围壁通道或隧道的另一端出入口，可经过一水密门，其型式按其所在位置决定。此类围壁通道或隧道不得通过在防撞舱壁之后的第一个分舱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（二）如提出需装设穿过主横水密舱壁的强制通风隧道或围壁通道时，应经主管机关特殊考虑。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限界线以下船壳板上的开口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一、船壳板上的开口数量应在适合船舶设计及船舶正常作业的情况下，减至最少限度。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二、任何船壳板开口的关闭设备的布置及效用，应与其拟定的用途及装设的位置相适应，一般应经主管机关同意。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三、（一）平行于舱壁甲板边线绘一线，其最低点在最深分舱载重线以上</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％船宽处，如甲板间内任何舷窗的窗槛低于此平行线时，则此甲板间内的一切舷窗应为永闭式。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（二）除依本款（一）项要求为永闭式者以外，凡舷窗窗槛在限界线以下者，其构造应能有效地防止任何人未经船长许可而予开启。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．平行于舱壁甲板边线绘一线，其最低点在船舶离开任何港口时的水面以上</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英尺）加</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％船宽，当甲板间内按本款（二）</w:t>
      </w:r>
      <w:r w:rsidRPr="00E510BB">
        <w:rPr>
          <w:rFonts w:ascii="宋体" w:eastAsia="宋体" w:hAnsi="宋体"/>
          <w:color w:val="000000" w:themeColor="text1"/>
          <w:sz w:val="24"/>
          <w:szCs w:val="24"/>
        </w:rPr>
        <w:lastRenderedPageBreak/>
        <w:t>项所述的任何舷窗的窗槛低于此线时，则此甲板间的所有舷窗在船舶离港前应关闭水密并加锁，此等舷窗在船舶到达下一个港口前不得开启。在引用本项时，如适用，则可计入适量的淡水宽限。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．此类舷窗在港内开启的时间及船舶离港前将其关闭和加锁的时间，均应记入主管机关规定的航海日志中。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．如某船浮于其最深分舱载重线，而有一或数个舷窗位置适用本项</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目要求时，主管机关可指明其限制平均吃水。在此吃水时若此等舷窗窗槛将高出平行于舱壁甲板边线所绘的一线，其最低点在此限制平均吃水的相应水线以上</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英尺）加</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则可在此限制吃水的情况下，准许该船离港而不必事先将这类舷窗关闭和加锁，而在开往下一港口的航程中，若在海上开启该窗由船长负责。在现行国际船舶载重线公约所规定的热带地区内，此限制吃水可增加</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305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四、所有舷窗均应装设有效的内部铰链舷窗盖，其布置应能便利和有效地关闭及紧固成水密；但在距首垂线</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船长以后，且在平行于舱壁甲板边线，而其最低点在最深分舱载重线以上</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66</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英尺）加</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％船宽所绘的线以上者，则除统舱外的旅客舱室的舷窗盖可为可移式的，但按现行国际船舶载重线公约要求永久附着于其应在位置者除外。此类可移式舷窗盖应存放于其所属的舷窗附近。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五、如舷窗及其舷窗盖位于航行时不能到达的处所，则应在离港前关闭并扣牢。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六、（一）凡专供载货或装煤的处所不得装设舷窗。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（二）供交替载货或载客的处所，可装设舷窗，但其构造须能有效地防止任何人未经船长许可而开启舷窗或舷窗盖。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（三）如在此类处所装货时，其舷窗盖应在装货前关闭水密和加锁，而此项关闭和加锁应记入主管机关所规定的航海日志中。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七、除经主管机关特准外，不应在限界线下的船壳板上装设自动通风舷窗。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八、船壳板上的流水口、卫生排泄孔及其他同类开口，应减至最少数量，或采取每个排水口供尽可能众多的卫生水管及其他管道共用，或采用其他适当的办法。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一）船壳板上的所有进水孔及排水孔，均应装设防止海水意外进入船内的有效并可到达的装置。铅或其他易熔材料不得用作舷外进水或排水阀的管子或用于任何其他在发生火灾时此类管子的损坏将会造成浸水危险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除本款（三）项规定者外，凡限界线以下处所穿过壳板的每一独立排水孔，应设有一个自动止回阀，此阀应具有由舱壁甲板以上将其关闭的可靠装置，或者代以两个无此项关闭装置的自动止回阀，其较高者应设于最深分舱载重线以上，以便在营运状态下能随时到达查验，此阀并应为经常关闭的型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．如设置具有可靠关闭装置的阀，其在舱壁甲板以上的操作位置应是随时易于到达的，并应备有表明阀门开启或关闭的指示装置。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（三）与机器连通的主、辅海水进水孔及排水孔，应在管系与船壳板间或管系与附着于船壳板的组合箱之间装设易于接近的旋塞或阀门。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十、（一）设于限界线以下的舷门、装货门及装煤门，均应具有足够的强度，此类门须于船舶离港以前切实关闭和紧固成水密，并应在航行中保持关闭。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（二）此类门的最低点概不得低于最深分舱载重线。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十一、（一）每一出灰管、垃圾管等的船内开口，均应装以有效的盖子。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（二）如船内开口位于限界线以下，此盖应为水密的；并应在最深分舱载重线以上易于到达的处所，在管内增设自动止回阀。当此管不使用时，其盖及阀门均应保持关闭并扣紧。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水密门、舷窗等的构造和初次试验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一、（一）本规则所述的一切水密门、舷窗、舷门、装货门、装煤门、阀门、管子、出灰管及垃圾管的设计、材料及构造，均应经主管机关同意。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（二）竖动式水密门的门框，其底部不得有可能积聚污秽的槽，以免妨碍门的正常关闭。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（三）舱壁甲板以下海水进水孔及排水孔的所有旋塞与阀门及其舷外装置，均须用钢、青铜或其他认可的延性材料制造，不得使用普通铸铁或类似的材料。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二、每个水密门应作水头高达舱壁甲板的水压试验。此试验应在船舶投入营运以前，于该门安装前或装妥后进行。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第十六条 水密甲板、围壁通道等的构造和初次试验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一、水密甲板、围壁通道、隧道、箱形龙骨及通风管道，均应与在同</w:t>
      </w:r>
      <w:r w:rsidRPr="00E510BB">
        <w:rPr>
          <w:rFonts w:ascii="宋体" w:eastAsia="宋体" w:hAnsi="宋体"/>
          <w:color w:val="000000" w:themeColor="text1"/>
          <w:sz w:val="24"/>
          <w:szCs w:val="24"/>
        </w:rPr>
        <w:lastRenderedPageBreak/>
        <w:t>一高度的水密舱壁具有同等的强度。作成水密的措施以及关闭其开口所用的装置，须经主管机关同意。水密通风管道及围壁通道应至少向上延伸至舱壁甲板。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二、在完工以后，水密甲板应作冲水或灌水试验，而水密围壁通道、隧道及通风管道则作冲水试验。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限界线以上的水密完整性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主管机关可要求采取一切合理和可行的措施，以限制海水在舱壁甲板以上浸入及漫流。此类措施可包括装设局部舱壁或桁材。当局部水密舱壁或桁材装于主分舱舱壁上方的或紧靠其附近的舱壁甲板上时，应与舱壁甲板及船壳板水密连接，以使在船舶破损倾斜的情况下限制海水沿甲板漫流。如局部水密舱壁与其下方的舱壁错开，则两者间的舱壁甲板应作成有效的水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舱壁甲板或其上一层甲板应为风雨密，意即在普通海况下不致有水透向下方。露天甲板上的所有开口，应设有足够高度和强度的围板，并须设有能迅速关闭成风雨密的有效设备。应按需要，装设排水口、栏杆及（或）流水口，以便在任何天气情况下能迅速排除露天甲板上的积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三、在限界线以上船壳板上的舷窗、舷门、装货门和装煤门以及关闭开口的其他装置，应就其所装设的处所及其相对于最深分舱载重线的位置，作有效的设计与构造，并应具有足够的强度。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四、在舱壁甲板以上第一层甲板以下处所内所有舷窗，应备有有效的内侧舷窗盖，其布置须能易于有效地关闭，并紧固成水密。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第十八条 客船的舱底排水设备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均应备有有效的舱底排水装置，在海事后所有实际可能的情况下，无论船舶正浮或倾斜，须能抽除及排干任一个既非固定油舱又非固定水舱的水密舱。为此，通常应在船的两侧各设吸水管，但在船舶两端的狭窄隔舱内如设一根吸水管已足够时除外。对形状特殊的舱可要求增设吸水管。舱内布置应使水能流至吸水管。对于某些个别舱，主管机关认为不一定需要设置排水设备时，如按照本章第七条二款所示的条件计算证明无损于船舶安全者，得免予设置。冷藏舱应设置有效的排水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二、（一）每船至少应有</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台动力泵与舱底总管连接，其中</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台可为推进机器带动的。如其衡准数为</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以上，则应增设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台独立动力泵。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（二）此项要求列于下表：</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t>        衡    准    数          ｜    小于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者    ｜    </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以上</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主机带动泵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（可用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台独立泵来代替）    ｜                  ｜</w:t>
      </w:r>
      <w:r w:rsidRPr="00E510BB">
        <w:rPr>
          <w:rFonts w:ascii="宋体" w:eastAsia="宋体" w:hAnsi="宋体"/>
          <w:color w:val="000000" w:themeColor="text1"/>
          <w:sz w:val="24"/>
          <w:szCs w:val="24"/>
        </w:rPr>
        <w:br/>
        <w:t>        独立泵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（三）卫生泵、压载泵及通用泵，如与舱底排水系统设有必要的连接者，均可作为独立的动力舱底泵。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实际可行时，各动力舱底泵应置于分开的水密舱内，其布置或位置应不致使一处破损而造成各舱均易于浸水。如机器及锅炉装于两个或两个以上的水密舱内，则用作舱底排水的各泵应尽可能远隔地分布于这些舱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四、长度为</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英尺）或</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米以上的船舶或其衡准数为</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以上者，当船舶在海上可能浸水的一切通常情况下其抽水布置应至少有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台动力泵可供使用。如按下列布置即可满足要求：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（一）所需各泵中的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台是可靠的可潜式应急泵，其动力源位于舱壁甲板以上；或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（二）各泵及其动力源要在整个船长内分布，在该船所要求经受的任何浸水情况下，于未破损的一舱内至少有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台泵可供使用。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五、除仅供尖舱专用的附加泵外，所需的每一舱底泵的布置应能由本条一款所要求的任何处所抽水。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六、（一）每一动力舱底泵应能使流经所需的排水总管的水流速度不小于</w:t>
      </w:r>
      <w:r w:rsidR="001E522E" w:rsidRPr="001E522E">
        <w:rPr>
          <w:rFonts w:ascii="Times New Roman" w:eastAsia="宋体" w:hAnsi="Times New Roman" w:cs="Times New Roman"/>
          <w:color w:val="000000" w:themeColor="text1"/>
          <w:sz w:val="24"/>
          <w:szCs w:val="24"/>
        </w:rPr>
        <w:t>122</w:t>
      </w:r>
      <w:r w:rsidRPr="00E510BB">
        <w:rPr>
          <w:rFonts w:ascii="宋体" w:eastAsia="宋体" w:hAnsi="宋体"/>
          <w:color w:val="000000" w:themeColor="text1"/>
          <w:sz w:val="24"/>
          <w:szCs w:val="24"/>
        </w:rPr>
        <w:t>米／分（</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英尺／分）。位于机器处所内的独立动力舱底泵应有自各该处所的直接吸水管，但此种吸水管在任一处所内应不要求多于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根，如设有</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根或</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根以上的此种吸水管，则至少应有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根设在左舷，另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根设在右舷。主管机关可要求在其他处所内的各独立动力舱底泵备有单独的直接吸水管。各直接吸水管应适宜地布置，而在机器处所内的直接吸水管的直径，不应小于对舱底排水</w:t>
      </w:r>
      <w:r w:rsidRPr="00E510BB">
        <w:rPr>
          <w:rFonts w:ascii="宋体" w:eastAsia="宋体" w:hAnsi="宋体"/>
          <w:color w:val="000000" w:themeColor="text1"/>
          <w:sz w:val="24"/>
          <w:szCs w:val="24"/>
        </w:rPr>
        <w:lastRenderedPageBreak/>
        <w:t>总管的要求。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（二）对燃煤的船舶，除本条所要求的其他吸水管外，应在锅炉舱内加设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根适当直径及足够长度并能连接于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台独立动力泵吸水端的吸水软管。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七、（一）除直接舱底吸水管或本条六款要求的吸水管外，在机器处所内应增设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根自主循环水泵引至机器处所排水水准面的直接吸水管，此管应装有止回阀。此直接吸水管的直径对蒸汽机船至少应为循环水泵进口直径的</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，对柴油机船则与循环水泵进口的直径相等。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主管机关认为主循环水泵作此用途为不适宜时，则应自最大可用的独立动力泵引一根直接应急舱底吸水管至机器处所排水水准面；此管的直径应与所用泵的主进水管口相同。如此连接的泵的排量应超过所要求舱底泵的排量，其超过量应经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（三）海水进水阀及直接吸水管阀的阀杆，应延伸至机舱平台以上相当高度处。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（四）如燃料为煤或可能为煤，而机舱与锅炉舱之间又无水密舱壁时，则应由本款（一）项所用的任一循环水泵装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根直接通往船外的排水管，或在循环水泵排水管上装一旁通管。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八、（一）从泵接出的供货舱或机器处所排水用的一切管子，应与可供装卸水舱或油轮的管子完全加以区别。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（二）所有用于煤舱或燃油贮存舱柜内及在其下方处所，或用锅炉舱或机器处所内包括设置于澄油柜或燃油泵所在处所内的舱底水管，应为钢质或其他认可的材料。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九、舱底水总管的直径应按下列公式计算，而其实际内径可采用主管机关所接受的最接近的标准尺寸：</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68</w:t>
      </w:r>
      <w:r w:rsidRPr="00E510BB">
        <w:rPr>
          <w:rFonts w:ascii="宋体" w:eastAsia="宋体" w:hAnsi="宋体"/>
          <w:color w:val="000000" w:themeColor="text1"/>
          <w:sz w:val="24"/>
          <w:szCs w:val="24"/>
        </w:rPr>
        <w:t>√Ｌ（Ｂ＋Ｄ）＋</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br/>
        <w:t>式中：ｄ——舱底总管内径（毫米）；</w:t>
      </w:r>
      <w:r w:rsidRPr="00E510BB">
        <w:rPr>
          <w:rFonts w:ascii="宋体" w:eastAsia="宋体" w:hAnsi="宋体"/>
          <w:color w:val="000000" w:themeColor="text1"/>
          <w:sz w:val="24"/>
          <w:szCs w:val="24"/>
        </w:rPr>
        <w:br/>
        <w:t>  Ｌ、Ｂ——按本章第二条定义所指的船长和船宽（米）；</w:t>
      </w:r>
      <w:r w:rsidRPr="00E510BB">
        <w:rPr>
          <w:rFonts w:ascii="宋体" w:eastAsia="宋体" w:hAnsi="宋体"/>
          <w:color w:val="000000" w:themeColor="text1"/>
          <w:sz w:val="24"/>
          <w:szCs w:val="24"/>
        </w:rPr>
        <w:br/>
        <w:t>      Ｄ——至舱壁甲板的型深（米）；</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或              ｄ＝√Ｌ（Ｂ＋Ｄ）</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2500</w:t>
      </w:r>
      <w:r w:rsidRPr="00E510BB">
        <w:rPr>
          <w:rFonts w:ascii="宋体" w:eastAsia="宋体" w:hAnsi="宋体"/>
          <w:color w:val="000000" w:themeColor="text1"/>
          <w:sz w:val="24"/>
          <w:szCs w:val="24"/>
        </w:rPr>
        <w:br/>
        <w:t>式中：ｄ——舱底总管内径（英寸）；</w:t>
      </w:r>
      <w:r w:rsidRPr="00E510BB">
        <w:rPr>
          <w:rFonts w:ascii="宋体" w:eastAsia="宋体" w:hAnsi="宋体"/>
          <w:color w:val="000000" w:themeColor="text1"/>
          <w:sz w:val="24"/>
          <w:szCs w:val="24"/>
        </w:rPr>
        <w:br/>
        <w:t>Ｌ、Ｂ——按本章第二条定义所指的船长和船宽（英尺）；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Ｄ——至舱壁甲板的型深（英尺）。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舱底支管的直径应按主管机关制订的规范确定。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舱底及压载管系的布置，应能防止水自海上或自压载水舱进入货舱及机器处所，或自一舱进入另一舱的可能性。对于连接舱底排水管及压载管的任何深舱，应设有特别设施，以防在装有货物时不慎灌入海水，或在装有压载水时由舱底排水管抽出压载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十一、应设有设施以防装有任何舱底吸水管的舱室因管子被截断时或因碰撞或搁浅而使任何其他舱室内管子受损时，使此舱浸水。因此，凡此水管的任何部分位于距船侧不足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船宽（在最深分舱载重线水平面上向垂直于纵中剖面的方向量计）或在箱形龙骨内者，应在其开口端所在舱室内管子上装有止回阀。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十二、所有与舱底排水设备有关的分配箱、旋塞及阀门，应设在通常情况下随时可以到达之处。其布置应使浸水时，舱底水泵之一能用于任何舱室；此外，在距船侧</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船宽所绘一线以外的舱底泵或其与舱底水总管连接的管子损坏时，不应使舱底水系统丧失作用。如仅有一组管子为各泵共用时，则控制舱底吸水管所需的旋塞或阀门，必须能自舱壁甲板以上操作。若除主舱底排水系统外并设有应急舱底排水系统，则该应急系统应独立于主系统，其布置应在浸水时有一泵能用于任一舱室；在此情况下，只有操作应急系统所需的旋塞及阀门，需要能在舱壁甲板以上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十三、本条十二款所述的能自舱壁甲板以上操作的一切旋塞及阀门的控制器，应在其操作处所加以明显标志，并备有指示其开或关的装置。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第十九条 客船与货船的稳性资料①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①参阅海协组织通过的海大</w:t>
      </w:r>
      <w:r w:rsidR="001E522E" w:rsidRPr="001E522E">
        <w:rPr>
          <w:rFonts w:ascii="Times New Roman" w:eastAsia="宋体" w:hAnsi="Times New Roman" w:cs="Times New Roman"/>
          <w:color w:val="000000" w:themeColor="text1"/>
          <w:sz w:val="24"/>
          <w:szCs w:val="24"/>
        </w:rPr>
        <w:t>167</w:t>
      </w:r>
      <w:r w:rsidRPr="00E510BB">
        <w:rPr>
          <w:rFonts w:ascii="宋体" w:eastAsia="宋体" w:hAnsi="宋体"/>
          <w:color w:val="000000" w:themeColor="text1"/>
          <w:sz w:val="24"/>
          <w:szCs w:val="24"/>
        </w:rPr>
        <w:t>（特Ⅳ届）决议“关于船长不足</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米的客船与货</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船完整稳性的建议案”以及海协组织通过的对此项建议案的修正案的海大</w:t>
      </w:r>
      <w:r w:rsidR="001E522E" w:rsidRPr="001E522E">
        <w:rPr>
          <w:rFonts w:ascii="Times New Roman" w:eastAsia="宋体" w:hAnsi="Times New Roman" w:cs="Times New Roman"/>
          <w:color w:val="000000" w:themeColor="text1"/>
          <w:sz w:val="24"/>
          <w:szCs w:val="24"/>
        </w:rPr>
        <w:t>206</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（Ⅶ届）决议。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客船及货船在完工时应作倾斜试验，并确定其稳性要素。应按需要将这类可靠的资料供给船长，使其在各种营运状态下能以迅速而简便的方法获得有关船舶稳性的正确指导，此外，并应将副本一份提供给主管机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二、如船舶作某种改建以致对供给船长的稳性资料有实质性影响时，应提供修正的稳性资料。必要时，船舶应再作倾斜试验。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三、主管机关得准许某一船舶免作倾斜试验，但须具有由其姐妹船作倾斜试验所得的基本稳性数据，且经主管机关同意认为可由此基本数据求得所免除船舶的可靠稳性资料。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参考类似船舶的已有数据，能明显表示由于该船的尺度比例及布置，在一切可能的装载情况下具有超过足够的初稳心高度时，主管机关也可准许某一船舶或某一类船舶免作倾斜试验，特别是专门设计用来载运液体货或散装矿石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第二十条 海损控制示意图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上须固定标示表明各层甲板及货舱的水密舱室界限、界限上的开口及其关闭方法与控制位置，以及用于校正浸水倾斜的装置的示意图，以供负责的高级船员参考。此外，应供给船上高级船员以载有上述资料的小册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第二十一条 水密门等的标志、定期操作及检查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一、本条适用于新船及现有船舶。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二、水密门、舷窗、阀门以及流水口、出灰管与垃圾管的关闭机械的操作演习，应每周举行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次。对航期超过一周的船舶，在离港前应举行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次全面演习，此后在航行中至少每周举行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次。所有船舶在主横舱壁上的一切动力水密门及铰链门需在航行中使用者，应每天进行操作。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三、（一）水密门及与其连接的所有机械与指示器、为使舱室水密所必需关闭的一切阀门及为海损控制横贯连通所必需操作的一切阀门，应在航行中定期检查每周至少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（二）这类阀门、门及机械，应作适当的标志，以保证其正确使用而策最大安全。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第二十二条 航海日志的记载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一、本条适用于新船及现有船舶。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照本章各条要求在航行中应保持关闭的铰链门、可移式板门、舷窗、舷门、装货门、装煤门及其他开口，均应在船舶离港前关闭。关闭的时间及开启的时间（如为本章各条所准许者），应记入主管机关所规定的航海日志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三、本章第二十一条所要求的所有演习及检查的记录，均应记入航海日志中，并明确记载所发现的任何缺点。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第三节 机 电 设 备①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①参看海协组织通过的海大</w:t>
      </w:r>
      <w:r w:rsidR="001E522E" w:rsidRPr="001E522E">
        <w:rPr>
          <w:rFonts w:ascii="Times New Roman" w:eastAsia="宋体" w:hAnsi="Times New Roman" w:cs="Times New Roman"/>
          <w:color w:val="000000" w:themeColor="text1"/>
          <w:sz w:val="24"/>
          <w:szCs w:val="24"/>
        </w:rPr>
        <w:t>211</w:t>
      </w:r>
      <w:r w:rsidRPr="00E510BB">
        <w:rPr>
          <w:rFonts w:ascii="宋体" w:eastAsia="宋体" w:hAnsi="宋体"/>
          <w:color w:val="000000" w:themeColor="text1"/>
          <w:sz w:val="24"/>
          <w:szCs w:val="24"/>
        </w:rPr>
        <w:t>（Ⅶ届）决议“关于对货船上周期无人照管机器</w:t>
      </w:r>
      <w:r w:rsidRPr="00E510BB">
        <w:rPr>
          <w:rFonts w:ascii="宋体" w:eastAsia="宋体" w:hAnsi="宋体"/>
          <w:color w:val="000000" w:themeColor="text1"/>
          <w:sz w:val="24"/>
          <w:szCs w:val="24"/>
        </w:rPr>
        <w:br/>
        <w:t>处所的安全措施，以补充对有人照管机器处所通常认为必需的安全措施的建议案”。 </w:t>
      </w:r>
      <w:r w:rsidRPr="00E510BB">
        <w:rPr>
          <w:rFonts w:ascii="宋体" w:eastAsia="宋体" w:hAnsi="宋体"/>
          <w:color w:val="000000" w:themeColor="text1"/>
          <w:sz w:val="24"/>
          <w:szCs w:val="24"/>
        </w:rPr>
        <w:br/>
        <w:t>     （本节适用于客船与货船）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第二十三条 通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一、客船上的电气设备应是：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（一）在各种紧急情况下，能保持对安全所必需的用途供电。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（二）能确保旅客、船员及船舶的安全，免受电气事故的危害。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二、货船应符合本章第二十六、二十七、二十八、二十九、三十及三十二条的规定。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第二十四条 客船上的主电源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一、每艘客船，其推进和安全所必需的辅机如系仅用电力者，至少应备有两套主发电机组。这些发电机组的功率，应是当其中任一机组停止供电时，仍能确保本章第二十三条一款（一）项所述用途的功能。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二、在仅有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个主发电站的客船上，其主配电板应设于同一主防火区内。如有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个以上的主发电站时，可允许只用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个主配电板。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第二十五条 客船上的应急电源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一、在舱壁甲板以上，机舱棚以外，应备有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个独立的应急电源。其与主电源的相对位置应经主管机关同意，以确保本章第二条八款定义所指的机器处所发生火灾或其他灾难时，不致妨碍应急电源的供电和配电。应急电源不应置于防撞舱壁的前面。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急电源的可用功率应足够向主管机关认为在紧急时保证旅客和船员安全所必需的用途供电，并适当考虑到这些用途可能被同时使用。对于各登艇处的甲板和舷边、所有通道、梯道及出口、机器处所及按第二章乙第三条十八款定义所指的控制站内的应急照明，对洒水泵、航行灯以及白昼信号灯（如由主电源供电者），均应予以特别考虑。此电源应能足够</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小时之用，但对经常从事短程航行的船舶，如主管机关认为能达到同等的安全程度，可以同意较少的供电时间。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三、应急电源可为：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（一）由适当原动机驱动的发电机，该原动机具有独立供油和认可的</w:t>
      </w:r>
      <w:r w:rsidRPr="00E510BB">
        <w:rPr>
          <w:rFonts w:ascii="宋体" w:eastAsia="宋体" w:hAnsi="宋体"/>
          <w:color w:val="000000" w:themeColor="text1"/>
          <w:sz w:val="24"/>
          <w:szCs w:val="24"/>
        </w:rPr>
        <w:lastRenderedPageBreak/>
        <w:t>启动装置，其所用燃油闪点不低于</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°Ｆ）；或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（二）能负担应急负荷而无需再充电或不致产生过分的电压降的蓄电池组。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四、（一）如应急电源为发电机，尚应备有由蓄电池组组成的临时应急电源，其能量应足够：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．连续供给应急照明半小时之用；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．关闭各水密门（如系电力操作者），但不必同时关闭所有的门；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．供应用以表示动力式水密门是否开启或关闭的指示器（如系电力操作者）；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．供应用以预告动力式水密门即将关闭的音响信号（如系电力操作者）。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此项装置应是在主电源失效时，临时应急电源即自动地接入工作。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（二）如应急电源为蓄电池组，其布置应能在主照明供电失效时保证应急照明自动地接入工作。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五、在机器处所内，最好在主配电板上装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个指示器，用以指示按照本条规定装设的任一蓄电池组正在放电。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六、（一）应急配电板应尽可能装设在靠近应急电源之处。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（二）当应急电源为发电机时，应急配电板应与应急电源装在同一处所，但于该处会妨碍应急配电板操作者例外。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（三）按本条规定装备的蓄电池组不得与应急配电板装在同一处所。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（四）主管机关可准许在正常工作时应急配电板由主配电板供电。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七、整个应急电源的布置，应是在船舶横倾</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°和（或）纵倾</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°时仍起作用。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八、应作出规定对应急电源及临时应急电源（如设有时）进行定期试验，并应包括自动装置的试验。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第二十六条 货船上的应急电源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总吨以上的货船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（一）凡</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总吨以上的货船，应有独立的应急电源，装于经主管机关同意的最高上层连续甲板以上和机舱棚以外的处所，使其当发生火灾或其他灾难致使主电源装置失效时，能确保起作用。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（二）其可用功率应足够向主管机关认为在紧急时保证全船人员安全所必需的用途供电，并适当考虑到这些用途可能被同时使用。应特别考虑下列各项：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．各登艇处的甲板和舷边、所有通道、梯道及出口、主机处所及主发电机组处所、驾驶室及海图室内的应急照明；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．通用警报器；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．仅用电力的航行灯与白昼信号灯（如由主电源供电者）。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此电源应足够</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小时之用。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（三）应急电源可为：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．能负担应急负荷而无需再充电或不致产生过分的电压降的蓄电池组；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．由适当原动机驱动的发电机，该原动机具有独立供油和经主管机关认可的启动装置，其所用燃油闪点不低于</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（四）整个应急电源的布置，应是在船舶横倾</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°和（或）纵倾</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°时仍起作用。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（五）应作出规定对全部应急电源装置进行定期试验。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二、小于</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（一）凡小于</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的货船，应有独立的应急电源，装于主管机关同意的处所，其电源须能供给在第三章第十九条一款（二）项、二款（二）及（三）项中所规定的降落地点及救生艇筏存放处所的照明；此外，在适当考虑到第三章第三十八条情况下尚应供应主管机关可能要求的其他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（二）可用功率至少应足够</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（三）本条一款的（三）、（四）、（五）项亦适用于此种船舶。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第二十七条 触电、电气失火及其他电气灾害的预防措施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一、客船与货船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．电机或电器设备的一切裸露金属部分，其原来不拟通电但在漏电情况下易于变为通电者，应加以接地（接于船体）；一切电器设备的构造与安装，应使在正常使用时不致发生伤害的危险。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作为船舶属具供应的一切手提式电灯、工具及类似器具，其额定电压超过主管机关规定的安全电压者，其金属架应通过适当的导线接地（接于船体），但如有等效设备例如具有双层绝缘或隔离变压器者除外。主管机关可要求对用于潮湿处所的电灯、工具或类似器具采取额外的特殊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配电板及应急配电板的布置，应使其前面和后面均易于到达，且对工作人员无危险。配电板的侧面、后面和前面（如有必要），均应作适当的防护。如为必需，应在其前后铺设不导电的地毯或格板。裸露带电部分的对地（船体）电压超过主管机关规定的电压者，不应装在任何配电板或控制板的板面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．当利用船体作为配电回路系统时，应采取主管机关同意的特殊预防措施。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．船体回路不得用于油船。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．电缆的所有金属护套和铠装，应为连续导电并应接地（接于船体）。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．如电缆既无护套又无铠装并可能因漏电而发生火灾危险时，则主管机关应要求采取预防措施。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（五）照明装置的布置，应能防止其温度升高而损害线路，并能防止其周围的物料发生过热。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（六）线路的敷设方法，应能避免擦伤或其他损害。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每一独立电路应有短路保护。每一独立电路也应有过载保护，但按照本章第三十条的规定或主管机关准许免除者除外。每一电路的载流量应连同其适当的过载保护装置的额定值或整定值一起作永久性的标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（八）蓄电池组应作适当的保护，主要用作蓄电池组的舱室应有适当的构造和足够的通风。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二、仅适用于客船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配电系统的布置，应使任何主防火区内失火时不致妨碍对其他任何主防火区内必需的用途供电。如主馈电线路及应急馈电线路通过任何防火区时，其垂直和水平间的布置为尽可能地远离者，即可认为满足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（二）电缆应是主管机关认可的滞燃式，主管机关为了防火或防爆，可对船舶某些特殊处所的电缆要求额外的安全防护。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（三）在易燃混合物易于聚集的处所，概不得装设电气设备，但如属于不致点燃该混合物的一种型式例如防焰（防爆）型的设备除外。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（四）在煤舱或货舱内的照明电路，应在其舱外设置切断开关。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切导线中的接头，除低压通信电路外，均应在接线盒或输出盒内进行连接。所有此种盒或接线用器的构造均应为能阻止火灾自该盒或该器内向外蔓延者。如使用插接，则仅准用认可的能保持电缆原机械性能和电气性能的方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为了安全和应急报警系统所必需的内部通信的电缆系统应避免布置于厨房、机器处所以及其他有高度失火危险的围蔽处所，但在那些处所内需要提供通信和警报者除外。如果船舶由于结构和船小而不能符合这些要求时，应采取主管机关认为满意的措施，以保证通过厨房、机器处所以及其他有高度失火危险的围蔽处所的电缆系统具备有效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三、仅适用于货船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易生电弧的装置，不应设在指定为主要供蓄电池组用的舱室内，但此项装置为防焰（防爆）型者除外。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第二十八条 后 退 措 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一、客船与货船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船舶应有足够的后退动力，以确保在一切正常情况下能适当控制船舶。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二、仅适用于客船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在正常操纵情况下，使推进器于一定时间内换向，并使船舶自最大营运前进航速直至停止的机器能力，应在初次检验时作试验。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第二十九条 操 舵 装 置①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①参阅海协组织通过的海大</w:t>
      </w:r>
      <w:r w:rsidR="001E522E" w:rsidRPr="001E522E">
        <w:rPr>
          <w:rFonts w:ascii="Times New Roman" w:eastAsia="宋体" w:hAnsi="Times New Roman" w:cs="Times New Roman"/>
          <w:color w:val="000000" w:themeColor="text1"/>
          <w:sz w:val="24"/>
          <w:szCs w:val="24"/>
        </w:rPr>
        <w:t>210</w:t>
      </w:r>
      <w:r w:rsidRPr="00E510BB">
        <w:rPr>
          <w:rFonts w:ascii="宋体" w:eastAsia="宋体" w:hAnsi="宋体"/>
          <w:color w:val="000000" w:themeColor="text1"/>
          <w:sz w:val="24"/>
          <w:szCs w:val="24"/>
        </w:rPr>
        <w:t>（Ⅶ届）决议“关于大船操舵装置的建议案”。</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一、客船与货船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（一）船舶应备有主管机关认为满意的主操舵装置和辅助操舵装置。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（二）此主操舵装置应具有足够强度并足以在最大营运航速时操纵船舶。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主操舵装置及舵杆的设计，应在最大后退速度时不致损坏。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（三）辅助操舵装置应具有足够强度和足以在可驾驶的航速下操纵船舶，并能于紧急时迅速投入工作。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（四）如为动力操作的舵，则应在主操舵站显示其正确位置。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二、仅适用于客船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（一）主操舵装置应能使船舶在以最大营运航速前进时，将舵自一舷的</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°转至另一舷的</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°。舵应能于最大营运航速中在</w:t>
      </w:r>
      <w:r w:rsidR="001E522E" w:rsidRPr="001E522E">
        <w:rPr>
          <w:rFonts w:ascii="Times New Roman" w:eastAsia="宋体" w:hAnsi="Times New Roman" w:cs="Times New Roman"/>
          <w:color w:val="000000" w:themeColor="text1"/>
          <w:sz w:val="24"/>
          <w:szCs w:val="24"/>
        </w:rPr>
        <w:t>28</w:t>
      </w:r>
      <w:r w:rsidRPr="00E510BB">
        <w:rPr>
          <w:rFonts w:ascii="宋体" w:eastAsia="宋体" w:hAnsi="宋体"/>
          <w:color w:val="000000" w:themeColor="text1"/>
          <w:sz w:val="24"/>
          <w:szCs w:val="24"/>
        </w:rPr>
        <w:t>秒钟内自任一舷的</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°转至另一舷的</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（二）主管机关在任何情况下如要求舵柄处的舵杆直径超过</w:t>
      </w:r>
      <w:r w:rsidR="001E522E" w:rsidRPr="001E522E">
        <w:rPr>
          <w:rFonts w:ascii="Times New Roman" w:eastAsia="宋体" w:hAnsi="Times New Roman" w:cs="Times New Roman"/>
          <w:color w:val="000000" w:themeColor="text1"/>
          <w:sz w:val="24"/>
          <w:szCs w:val="24"/>
        </w:rPr>
        <w:t>228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英寸），则其辅助操舵装置应以动力操作。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（三）如主操舵装置的动力设备及其连接装置是主管机关认为满意的双套装配，且每一动力设备能使操舵装置符合本款（一）项的要求，则可不设辅助操舵装置。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（四）主管机关如要求在舵柄处的舵杆直径超过</w:t>
      </w:r>
      <w:r w:rsidR="001E522E" w:rsidRPr="001E522E">
        <w:rPr>
          <w:rFonts w:ascii="Times New Roman" w:eastAsia="宋体" w:hAnsi="Times New Roman" w:cs="Times New Roman"/>
          <w:color w:val="000000" w:themeColor="text1"/>
          <w:sz w:val="24"/>
          <w:szCs w:val="24"/>
        </w:rPr>
        <w:t>228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英寸），则应在主管机关同意的处所另备一操舵站。主操舵站及另一操舵站的遥控操舵系统的布置，应经主管机关同意，使任一系统失效时，能运用另一系统来操纵船舶。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（五）应备有主管机关认为满意的由驾驶室传达命令至另一操舵站的设施。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三、仅适用于货船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（一）主管机关在任何情况下如要求在舵柄处的舵杆超过</w:t>
      </w:r>
      <w:r w:rsidR="001E522E" w:rsidRPr="001E522E">
        <w:rPr>
          <w:rFonts w:ascii="Times New Roman" w:eastAsia="宋体" w:hAnsi="Times New Roman" w:cs="Times New Roman"/>
          <w:color w:val="000000" w:themeColor="text1"/>
          <w:sz w:val="24"/>
          <w:szCs w:val="24"/>
        </w:rPr>
        <w:t>355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英寸），则其辅助操舵装置应以动力操作。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动力操舵装置及其连接装置是主管机关认为满意的双套装配，且每一装置符合本条一款（三）项的要求，而此双套动力装置和连接装置一起操作时能符合本条一款（二）项的要求，则可不设辅助操舵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第三十条 电动与电动液压操舵装置①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①参阅海协组织通过的海大</w:t>
      </w:r>
      <w:r w:rsidR="001E522E" w:rsidRPr="001E522E">
        <w:rPr>
          <w:rFonts w:ascii="Times New Roman" w:eastAsia="宋体" w:hAnsi="Times New Roman" w:cs="Times New Roman"/>
          <w:color w:val="000000" w:themeColor="text1"/>
          <w:sz w:val="24"/>
          <w:szCs w:val="24"/>
        </w:rPr>
        <w:t>210</w:t>
      </w:r>
      <w:r w:rsidRPr="00E510BB">
        <w:rPr>
          <w:rFonts w:ascii="宋体" w:eastAsia="宋体" w:hAnsi="宋体"/>
          <w:color w:val="000000" w:themeColor="text1"/>
          <w:sz w:val="24"/>
          <w:szCs w:val="24"/>
        </w:rPr>
        <w:t>（Ⅶ届）决议“关于大船操舵装置的建议案”。</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t>     一、客船与货船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用以指示电动和电动液压操舵装置的电动机的动转指示器，应设置于主管机关所同意的适当处所。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二、一切客船（任何吨位）和</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总吨以上的货船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电动与电动液压操舵装置应自主配电板两路供电，其中一路可经应急配电板（如装有时）。每一电路须有足够容量能向与其正常连接的同时动作的所有电动机供电。如在舵机室内备有电路转换装置，能使任一电路供给任一电动机或几部电动机联合工作，则任一电路的容量应足供在最大负荷情况下使用。此两电路应在其全长内尽可能地远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（二）这些电路和电动机仅须备有短路保护装置。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三、小于</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以电力为唯一动力源供主、辅操舵装置的船舶，应符合本条二款（一）和（二）项的规定。如辅助操舵装置为主要供其他用途的电动机所驱动，则当主管机关对其预防措施认为满意时，可免除对二款（二）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（二）仅须对电动或电动液压主操舵装置的电动机和电力线路备置短路保护装置。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第三十一条 客船上应急装置的位置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在客船上的应急电源、应急消防泵、应急舱底泵及用于灭火的成组二氧化碳瓶与其他为船舶安全所必需的应急装置，不应设于防撞舱壁之前。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第三十二条 驾驶室与机舱之间的通信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船上应备有两种自驾驶室传达命令至机舱的装置，其中一种应为机舱车钟。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第二章乙 构造（防火、探火和灭火）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通 则①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211</w:t>
      </w:r>
      <w:r w:rsidRPr="00E510BB">
        <w:rPr>
          <w:rFonts w:ascii="宋体" w:eastAsia="宋体" w:hAnsi="宋体"/>
          <w:color w:val="000000" w:themeColor="text1"/>
          <w:sz w:val="24"/>
          <w:szCs w:val="24"/>
        </w:rPr>
        <w:t>（Ⅶ届）决议“关于对货船上周期无人照管机器</w:t>
      </w:r>
      <w:r w:rsidRPr="00E510BB">
        <w:rPr>
          <w:rFonts w:ascii="宋体" w:eastAsia="宋体" w:hAnsi="宋体"/>
          <w:color w:val="000000" w:themeColor="text1"/>
          <w:sz w:val="24"/>
          <w:szCs w:val="24"/>
        </w:rPr>
        <w:br/>
        <w:t>处所的安全措施，以补充对有人照管机器处所通常认为必需的安全措施的建议案”。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一、在本章范围内：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（一）新客船是指在本公约生效之日或以后安放龙骨或处于相应建造阶段的客船，或在该日及以后由货船改建成的客船，所有其他客船均应视为现有船舶。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（二）新货船是指在本公约生效之日或以后安放龙骨或处于相应建造阶段的货船。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舶在进行修理、改装、改建以及与之有关的舾装时，至少应继续符合该船原先适用的要求。在这种情况下，现有船舶一般不得低于它原已符合的对新船的要求。重大的修理、改装、改建以及与之有关的舾装在主管机关认为合理和可行的范围内，应满足对新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二、除另有明文规定外：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（一）本章第一节第四条至第十六条适用于新船。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（二）本章第二节适用于载客超过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人的新客船。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（三）本章第三节适用于载客不超过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人的新客船。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（四）本章第四节适用于新货船。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（五）本章第五节适用于新油船。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三、（一）本章第六节适用于载客超过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人的现有客船。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（二）载客不超过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人的现有客船和现有货船应符合下列规定：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年国际海上人命安全公约生效之日或以后安放龙骨或处于相应建造阶段的船舶，主管机关应保证使之符合该公约第二章中定义为新船所适用的各项要求；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年国际海上人命安全公约生效之日或以后，但在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年国际海上人命安全公约生效之日以前安放龙骨或处于相应建造阶段的船舶，主管机关应保证使之符合</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年公约第二章中定义为新船所适用的各项要求。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年国际海上人命安全公约生效之日以前安放龙骨或处于相应建造阶段的船舶，主管机关应保证使之符合该公约第二章中定义为现有船舶所适用的各项要求。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四、对于本章内的要求而为</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年公约第二章所未包含者，除了应用本条三款（一）项的要求外，其中何者适用于本公约定义所指的现有船舶应由主管机关确定。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五、主管机关如考虑到航程的遮蔽性及其条件，认为引用本章的某些特殊要求为不合理或不必要时，可对其本国所属的在航程中距最近陆地不超过</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海里的个别船舶或某类船舶免除这些要求。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六、客船用于特种业务，例如朝山进香载运大量特种业务旅客者，主管机关如认为实施本章要求为不切实际时，可对其本国所属的此类船舶免除这些要求，但此类船舶应完全符合下列规定：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1971</w:t>
      </w:r>
      <w:r w:rsidRPr="00E510BB">
        <w:rPr>
          <w:rFonts w:ascii="宋体" w:eastAsia="宋体" w:hAnsi="宋体"/>
          <w:color w:val="000000" w:themeColor="text1"/>
          <w:sz w:val="24"/>
          <w:szCs w:val="24"/>
        </w:rPr>
        <w:t>年特种业务客船协定所附的规则，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1973</w:t>
      </w:r>
      <w:r w:rsidRPr="00E510BB">
        <w:rPr>
          <w:rFonts w:ascii="宋体" w:eastAsia="宋体" w:hAnsi="宋体"/>
          <w:color w:val="000000" w:themeColor="text1"/>
          <w:sz w:val="24"/>
          <w:szCs w:val="24"/>
        </w:rPr>
        <w:t>年特种业务客船舱室要求议定书所附的规则（当生效时）。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基 本 原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本章的目的是要求船舶的防火、探火和灭火达到最充分可行的程度。考虑到船舶的类型和所涉及潜在火灾的危险，下列基本原则是本章各条款的基础，并体现在相应的条文中：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一、用耐热与结构性限界面，将船舶划分为若干主竖区；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二、用耐热与结构性限界面将起居处所与船舶其他处所隔开；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三、限制使用可燃材料；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四、探知火源区域内的任何火灾；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五、抑制和扑灭火源处所内的任何火灾；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六、保护脱险通道或灭火出入口；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七、灭火设备的即刻可用性；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八、易燃货物蒸发气体着火的可能性减至最低限度。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定 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除另有明文规定外，在本章范围内：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一、“不燃材料”，系指某种材料加热至约</w:t>
      </w:r>
      <w:r w:rsidR="001E522E" w:rsidRPr="001E522E">
        <w:rPr>
          <w:rFonts w:ascii="Times New Roman" w:eastAsia="宋体" w:hAnsi="Times New Roman" w:cs="Times New Roman"/>
          <w:color w:val="000000" w:themeColor="text1"/>
          <w:sz w:val="24"/>
          <w:szCs w:val="24"/>
        </w:rPr>
        <w:t>750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1382</w:t>
      </w:r>
      <w:r w:rsidRPr="00E510BB">
        <w:rPr>
          <w:rFonts w:ascii="宋体" w:eastAsia="宋体" w:hAnsi="宋体"/>
          <w:color w:val="000000" w:themeColor="text1"/>
          <w:sz w:val="24"/>
          <w:szCs w:val="24"/>
        </w:rPr>
        <w:t>°Ｆ）时，</w:t>
      </w:r>
      <w:r w:rsidRPr="00E510BB">
        <w:rPr>
          <w:rFonts w:ascii="宋体" w:eastAsia="宋体" w:hAnsi="宋体"/>
          <w:color w:val="000000" w:themeColor="text1"/>
          <w:sz w:val="24"/>
          <w:szCs w:val="24"/>
        </w:rPr>
        <w:lastRenderedPageBreak/>
        <w:t>既不燃烧，亦不发出足量的造成自燃的易燃蒸发气体；此系通过既定的试验程序确定，并取得主管机关的同意。除此以外的任何其他材料，皆为“可燃材料”。①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270</w:t>
      </w:r>
      <w:r w:rsidRPr="00E510BB">
        <w:rPr>
          <w:rFonts w:ascii="宋体" w:eastAsia="宋体" w:hAnsi="宋体"/>
          <w:color w:val="000000" w:themeColor="text1"/>
          <w:sz w:val="24"/>
          <w:szCs w:val="24"/>
        </w:rPr>
        <w:t>（Ⅷ届）决议“关于鉴定船用结构材料为不燃性</w:t>
      </w:r>
      <w:r w:rsidRPr="00E510BB">
        <w:rPr>
          <w:rFonts w:ascii="宋体" w:eastAsia="宋体" w:hAnsi="宋体"/>
          <w:color w:val="000000" w:themeColor="text1"/>
          <w:sz w:val="24"/>
          <w:szCs w:val="24"/>
        </w:rPr>
        <w:br/>
        <w:t>的试验方法的建议案”。 </w:t>
      </w:r>
      <w:r w:rsidRPr="00E510BB">
        <w:rPr>
          <w:rFonts w:ascii="宋体" w:eastAsia="宋体" w:hAnsi="宋体"/>
          <w:color w:val="000000" w:themeColor="text1"/>
          <w:sz w:val="24"/>
          <w:szCs w:val="24"/>
        </w:rPr>
        <w:br/>
        <w:t>     二、“标准耐火试验”系指将需要试验的舱壁或甲板的试样置于试验炉内，加温到大致相当于下列标准时间－温度曲线的一种试验，试样暴露表面面积应不少于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平方英尺），其高度（或甲板长度）应不少于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英尺），试样应尽可能与所设计的构件近似，并在相当位置包括至少一个接头。标准时间－温度曲线应是连接下列各点的一条光滑曲线：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自开始至满</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分钟时—</w:t>
      </w:r>
      <w:r w:rsidR="001E522E" w:rsidRPr="001E522E">
        <w:rPr>
          <w:rFonts w:ascii="Times New Roman" w:eastAsia="宋体" w:hAnsi="Times New Roman" w:cs="Times New Roman"/>
          <w:color w:val="000000" w:themeColor="text1"/>
          <w:sz w:val="24"/>
          <w:szCs w:val="24"/>
        </w:rPr>
        <w:t>538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自开始至满</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分钟时—</w:t>
      </w:r>
      <w:r w:rsidR="001E522E" w:rsidRPr="001E522E">
        <w:rPr>
          <w:rFonts w:ascii="Times New Roman" w:eastAsia="宋体" w:hAnsi="Times New Roman" w:cs="Times New Roman"/>
          <w:color w:val="000000" w:themeColor="text1"/>
          <w:sz w:val="24"/>
          <w:szCs w:val="24"/>
        </w:rPr>
        <w:t>704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1300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自开始至满</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分钟时—</w:t>
      </w:r>
      <w:r w:rsidR="001E522E" w:rsidRPr="001E522E">
        <w:rPr>
          <w:rFonts w:ascii="Times New Roman" w:eastAsia="宋体" w:hAnsi="Times New Roman" w:cs="Times New Roman"/>
          <w:color w:val="000000" w:themeColor="text1"/>
          <w:sz w:val="24"/>
          <w:szCs w:val="24"/>
        </w:rPr>
        <w:t>843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1550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自开始至满</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分钟时—</w:t>
      </w:r>
      <w:r w:rsidR="001E522E" w:rsidRPr="001E522E">
        <w:rPr>
          <w:rFonts w:ascii="Times New Roman" w:eastAsia="宋体" w:hAnsi="Times New Roman" w:cs="Times New Roman"/>
          <w:color w:val="000000" w:themeColor="text1"/>
          <w:sz w:val="24"/>
          <w:szCs w:val="24"/>
        </w:rPr>
        <w:t>927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1700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三、“甲级分隔”是由符合下列要求的舱壁与甲板所组成的分隔：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（一）它们应以钢或其他等效的材料制造；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（二）它们应为适当的防挠加强；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（三）它们的构造，应在一小时的标准耐火试验至结束时能防止烟及火焰通过；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（四）它们应用认可的不燃材料隔热，使在下列时间内，其背火一面的平均温度，较原温度增高不超过</w:t>
      </w:r>
      <w:r w:rsidR="001E522E" w:rsidRPr="001E522E">
        <w:rPr>
          <w:rFonts w:ascii="Times New Roman" w:eastAsia="宋体" w:hAnsi="Times New Roman" w:cs="Times New Roman"/>
          <w:color w:val="000000" w:themeColor="text1"/>
          <w:sz w:val="24"/>
          <w:szCs w:val="24"/>
        </w:rPr>
        <w:t>139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°Ｆ），且在任何一点包括任何接头在内的温度较原温度增高不超过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325</w:t>
      </w:r>
      <w:r w:rsidRPr="00E510BB">
        <w:rPr>
          <w:rFonts w:ascii="宋体" w:eastAsia="宋体" w:hAnsi="宋体"/>
          <w:color w:val="000000" w:themeColor="text1"/>
          <w:sz w:val="24"/>
          <w:szCs w:val="24"/>
        </w:rPr>
        <w:t>°Ｆ）：</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        </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”级        </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”级        </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级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（五）主管机关可以要求将原型的舱壁或甲板进行一次试验，以保证满足上述完整性及温升的要求。①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163</w:t>
      </w:r>
      <w:r w:rsidRPr="00E510BB">
        <w:rPr>
          <w:rFonts w:ascii="宋体" w:eastAsia="宋体" w:hAnsi="宋体"/>
          <w:color w:val="000000" w:themeColor="text1"/>
          <w:sz w:val="24"/>
          <w:szCs w:val="24"/>
        </w:rPr>
        <w:t>（特Ⅳ届）及海大</w:t>
      </w:r>
      <w:r w:rsidR="001E522E" w:rsidRPr="001E522E">
        <w:rPr>
          <w:rFonts w:ascii="Times New Roman" w:eastAsia="宋体" w:hAnsi="Times New Roman" w:cs="Times New Roman"/>
          <w:color w:val="000000" w:themeColor="text1"/>
          <w:sz w:val="24"/>
          <w:szCs w:val="24"/>
        </w:rPr>
        <w:t>215</w:t>
      </w:r>
      <w:r w:rsidRPr="00E510BB">
        <w:rPr>
          <w:rFonts w:ascii="宋体" w:eastAsia="宋体" w:hAnsi="宋体"/>
          <w:color w:val="000000" w:themeColor="text1"/>
          <w:sz w:val="24"/>
          <w:szCs w:val="24"/>
        </w:rPr>
        <w:t>（Ⅶ届）决议“关于‘</w:t>
      </w:r>
      <w:r w:rsidRPr="00E510BB">
        <w:rPr>
          <w:rFonts w:ascii="宋体" w:eastAsia="宋体" w:hAnsi="宋体"/>
          <w:color w:val="000000" w:themeColor="text1"/>
          <w:sz w:val="24"/>
          <w:szCs w:val="24"/>
        </w:rPr>
        <w:br/>
        <w:t>甲’级和‘乙’级分隔耐火试验程序的建议案”。 </w:t>
      </w:r>
      <w:r w:rsidRPr="00E510BB">
        <w:rPr>
          <w:rFonts w:ascii="宋体" w:eastAsia="宋体" w:hAnsi="宋体"/>
          <w:color w:val="000000" w:themeColor="text1"/>
          <w:sz w:val="24"/>
          <w:szCs w:val="24"/>
        </w:rPr>
        <w:br/>
        <w:t>     四、“乙级分隔”是由符合下列要求的舱壁、甲板、天花板或衬板所</w:t>
      </w:r>
      <w:r w:rsidRPr="00E510BB">
        <w:rPr>
          <w:rFonts w:ascii="宋体" w:eastAsia="宋体" w:hAnsi="宋体"/>
          <w:color w:val="000000" w:themeColor="text1"/>
          <w:sz w:val="24"/>
          <w:szCs w:val="24"/>
        </w:rPr>
        <w:lastRenderedPageBreak/>
        <w:t>组成的分隔：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（一）它们的构造应在最初半小时的标准耐火试验至结束时，能防止火焰通过；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（二）它们应具有这样的隔热值，使在下列时间内，其背火一面的平均温度，较原温度增高不超过</w:t>
      </w:r>
      <w:r w:rsidR="001E522E" w:rsidRPr="001E522E">
        <w:rPr>
          <w:rFonts w:ascii="Times New Roman" w:eastAsia="宋体" w:hAnsi="Times New Roman" w:cs="Times New Roman"/>
          <w:color w:val="000000" w:themeColor="text1"/>
          <w:sz w:val="24"/>
          <w:szCs w:val="24"/>
        </w:rPr>
        <w:t>139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°Ｆ），且在包括任何接头在内的任何一点的温度，较原温度增高不超过</w:t>
      </w:r>
      <w:r w:rsidR="001E522E" w:rsidRPr="001E522E">
        <w:rPr>
          <w:rFonts w:ascii="Times New Roman" w:eastAsia="宋体" w:hAnsi="Times New Roman" w:cs="Times New Roman"/>
          <w:color w:val="000000" w:themeColor="text1"/>
          <w:sz w:val="24"/>
          <w:szCs w:val="24"/>
        </w:rPr>
        <w:t>225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405</w:t>
      </w:r>
      <w:r w:rsidRPr="00E510BB">
        <w:rPr>
          <w:rFonts w:ascii="宋体" w:eastAsia="宋体" w:hAnsi="宋体"/>
          <w:color w:val="000000" w:themeColor="text1"/>
          <w:sz w:val="24"/>
          <w:szCs w:val="24"/>
        </w:rPr>
        <w:t>°Ｆ）：</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”级        </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”级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分钟</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三）它们应以认可的不燃材料制成，“乙级分隔”的结构和装配所用的一切材料应为不燃材料，但是，按本章第三节和第四节的有关规定，并不排除可燃材料的使用，在此情况下，该项可燃材料在标准耐火试验最初半小时结束时应符合本款（二）项中规定的温升限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（四）主管机关可要求将原型分隔进行一次试验，以保证满足上述完整性和温升的要求。①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163</w:t>
      </w:r>
      <w:r w:rsidRPr="00E510BB">
        <w:rPr>
          <w:rFonts w:ascii="宋体" w:eastAsia="宋体" w:hAnsi="宋体"/>
          <w:color w:val="000000" w:themeColor="text1"/>
          <w:sz w:val="24"/>
          <w:szCs w:val="24"/>
        </w:rPr>
        <w:t>（特Ⅳ届）及海大</w:t>
      </w:r>
      <w:r w:rsidR="001E522E" w:rsidRPr="001E522E">
        <w:rPr>
          <w:rFonts w:ascii="Times New Roman" w:eastAsia="宋体" w:hAnsi="Times New Roman" w:cs="Times New Roman"/>
          <w:color w:val="000000" w:themeColor="text1"/>
          <w:sz w:val="24"/>
          <w:szCs w:val="24"/>
        </w:rPr>
        <w:t>215</w:t>
      </w:r>
      <w:r w:rsidRPr="00E510BB">
        <w:rPr>
          <w:rFonts w:ascii="宋体" w:eastAsia="宋体" w:hAnsi="宋体"/>
          <w:color w:val="000000" w:themeColor="text1"/>
          <w:sz w:val="24"/>
          <w:szCs w:val="24"/>
        </w:rPr>
        <w:t>（Ⅶ届）决议“关于‘</w:t>
      </w:r>
      <w:r w:rsidRPr="00E510BB">
        <w:rPr>
          <w:rFonts w:ascii="宋体" w:eastAsia="宋体" w:hAnsi="宋体"/>
          <w:color w:val="000000" w:themeColor="text1"/>
          <w:sz w:val="24"/>
          <w:szCs w:val="24"/>
        </w:rPr>
        <w:br/>
        <w:t>甲’级和‘乙’级分隔耐火试验程序的建议案”。 </w:t>
      </w:r>
      <w:r w:rsidRPr="00E510BB">
        <w:rPr>
          <w:rFonts w:ascii="宋体" w:eastAsia="宋体" w:hAnsi="宋体"/>
          <w:color w:val="000000" w:themeColor="text1"/>
          <w:sz w:val="24"/>
          <w:szCs w:val="24"/>
        </w:rPr>
        <w:br/>
        <w:t>     五、“丙级分隔”应以认可的不燃材料制成，它们不需要满足有关防止烟和火焰通过以及限制温升的要求。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六、“连续乙级天花板或衬板”系指“乙”级天花板或衬板只在一个“甲或乙级分隔”终止者。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钢或其他等效材料”，凡遇有“钢或其他等效材料”的字样，“等效材料”系指任何材料本身或由于所设隔热物，当经过标准耐火试验的相应曝火时间后，在结构性和完整性上与钢具有同等的性能（例如设有适当隔热材料的铝合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八、“低播焰性”系指所述表面能有效地限制火焰的蔓延，此系通过既定的试验程序确定，并取得主管机关的同意。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九、“主竖区”系指船体、上层建筑和甲板室以“甲级分隔”分成的各段，它在任何一层甲板上的平均长度一般不超过</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131</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十、“起居处所”系指用作公共处所、走廊、盥洗室、住室、办公室、船员室、理发室、单独的配膳室与橱柜，以及类似的处所。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十一、“公共处所”系指起居处所中用作大厅、餐室、休息室以及类似的固定围蔽处所的部分。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十二、“服务处所”系指用作厨房、主配膳室、储藏室（单独的配膳室与橱柜除外）、邮件舱及贵重物品室、组成机器处所的部分以外的车间，以及类似处所和通往这些处所的围壁通道。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十三、“装货处所”系指一切用作装载货物的处所（包括货油舱）以及通往这些处所的围壁通道。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十四、“特种处所”系指在舱壁甲板以上或以下用作装载在油箱内备有自用燃油的机动车辆的围蔽处所，此处所能让上述车辆驾驶进出，并有旅客进入的通路。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十五、“甲类机器处所”系指具有下列设施的一切处所：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（一）用作主推进的内燃机或作其他用途的合计总输出功率不小于</w:t>
      </w:r>
      <w:r w:rsidR="001E522E" w:rsidRPr="001E522E">
        <w:rPr>
          <w:rFonts w:ascii="Times New Roman" w:eastAsia="宋体" w:hAnsi="Times New Roman" w:cs="Times New Roman"/>
          <w:color w:val="000000" w:themeColor="text1"/>
          <w:sz w:val="24"/>
          <w:szCs w:val="24"/>
        </w:rPr>
        <w:t>373</w:t>
      </w:r>
      <w:r w:rsidRPr="00E510BB">
        <w:rPr>
          <w:rFonts w:ascii="宋体" w:eastAsia="宋体" w:hAnsi="宋体"/>
          <w:color w:val="000000" w:themeColor="text1"/>
          <w:sz w:val="24"/>
          <w:szCs w:val="24"/>
        </w:rPr>
        <w:t>千瓦的内燃机；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（二）任何燃油锅炉或燃油装置以及通往这些处所的围壁通道。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六、“机器处所”系指一切甲类机器处所和一切其他包括推进机械、锅炉、燃油装置、蒸汽机和内燃机，发电机和主要电动机、加油站、冷藏机、防摇装置、通风机和空气调节机械的处所，以及类似处所；连同通往这些处所的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十七、“燃油装置”系指准备为燃油锅炉输送燃油的设备或准备为内燃机输送加热燃油的设备，并包括用于处理表压力超过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公斤／厘米  （</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磅／英寸  ）油类的任何压力油泵过滤器和加热器。</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十八、“控制站”系指船舶无线电设备、主要航行设备或应急电源所在的处所，或者是指火警指示器或失火控制设备集中的处所。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十九、“设有限制失火危险的家具和设备的房间”，在本章第二十条内，设有限制失火危险的家具和装备的房间（无论住室、公共处所、办公室或其他类型的起居处所），应为：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（一）一切框架式家具，如书桌、衣橱、梳妆台、书柜、餐具柜，除其使用表面可用不超过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英寸）的可燃镶片外，完全由认可的不燃材料制成；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（二）一切可移动的家具，如椅子、沙发、桌子，其骨架由不燃材料制成；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（三）一切帷幔、窗帘及其他悬挂的纺织品材料，其阻止火焰蔓延的性能应不差于每平方米重</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公斤（每平方码重</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盎斯）的毛织品，并取得主管机关的同意；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（四）一切地板覆盖物，其阻止火焰蔓延的性能应不差于用于同一目的的等效的毛料，并取得主管机关的同意；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（五）一切舱壁、衬板及天花板的外露表面，应具有低播焰性。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二十、“舱壁甲板”是横向水密舱壁所到达的最高一层甲板。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二十一、“载重量”系指船舶在比重为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025</w:t>
      </w:r>
      <w:r w:rsidRPr="00E510BB">
        <w:rPr>
          <w:rFonts w:ascii="宋体" w:eastAsia="宋体" w:hAnsi="宋体"/>
          <w:color w:val="000000" w:themeColor="text1"/>
          <w:sz w:val="24"/>
          <w:szCs w:val="24"/>
        </w:rPr>
        <w:t>的海水中，相应于所勘划的夏季载重线的排水量与该船空船排水量之差，以吨计。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二十二、“空船排水量”系指船舶在舱内没有货物、燃油、润滑油、压载水、淡水、给水和易耗物料，且无旅客、船员及其行李时的排水量，以吨计。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二十三、“油类／散货两用船”系指设计用来装油，并能交替装载散装固体货物的油船。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防火控制图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所有新船和现有船舶上应有固定展示的总布置图供船员参考。图上应清楚地标明：每层甲板的各控制站，“甲级分隔”围闭的各防火区域，“乙级分隔”（如设有时）围闭的各区域，连同失火报警和探火系统、喷水器装置（如设有时）、灭火设备、各舱室和甲板等出入通道设施的细目，以及通风系统，包括风机控制位置、挡火闸位置和服务于每一区域通风机识别号码的细目。或经主管机关决定，上述细目可记入一小册子，每一高级船员一本，并应有一份放于船上易于到达的地方可随时取用。控制图和小册子应保持为最新编制的，如有改动，应尽可能立即加以更正。控制图和小册子的说明应为本国文字，如该文字既不是英文也不是法文，则应译成其中一种的文字。此外，船上灭火和抑制火灾用的所有设备和装置的保养和操作说明，应保存在一个封套内，并放在易于到达的地方，以便随时取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消防泵、消防总管、消火栓和消防水带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一、消防泵的总排量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（一）在客船上所需的全部消防泵，应能按以下所述的适当压力供给消防用水，其出水量应不少于指定供舱底抽输的全部舱底泵所需出水量的</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（二）在货船上，除应急泵（如设有时）外，所需的各消防泵应能按所述的适当压力供给消防用水，其出水量应不少于按第二章甲第十八条关于同样</w:t>
      </w:r>
      <w:r w:rsidRPr="00E510BB">
        <w:rPr>
          <w:rFonts w:ascii="宋体" w:eastAsia="宋体" w:hAnsi="宋体"/>
          <w:color w:val="000000" w:themeColor="text1"/>
          <w:sz w:val="24"/>
          <w:szCs w:val="24"/>
        </w:rPr>
        <w:lastRenderedPageBreak/>
        <w:t>大小的客船指定供舱底抽输的每一独立舱底水泵所需出水量的</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，但货船所需各消防泵总排量不需超过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立方米／小时。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二、消防泵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（一）所有消防泵应为独立驱动。卫生泵、压载泵、舱底泵或通用泵，如非经常用来抽输油类者，均可作为消防泵；如它们偶尔用于移注燃油，则要装设适宜的转换装置。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人以上的客船所需的每一消防泵的排量应不少于所需总排量的</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％除以所需的最少消防泵数，且在任何情况下，每一个这样的消防泵至少应能维持两股所需的水柱。这些消防泵应能按所需的条件向消防总管系统供水。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如设置泵数多于所需的最低数量，则这些增加的泵的排量应取得主管机关的同意。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．所有其他类型的船舶，所需的每一消防泵（按本章第五十二条所需的任何应急泵除外）的排量应不小于所需总排量的</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％除以所需的消防泵数，且在任何情况下，每一消防泵应能按所需的条件向消防总管系统供水。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如设置泵数多于所需的数量，其排量应取得主管机关的同意。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．如消防泵的压力可能超过消防水管、消火栓和消防水带的设计压力，则应在全部消防泵装设溢流阀。这些阀应怡当分布和调节，以防止消防总管系统内任何部分发生超压。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三、消防总管的压力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（一）消防总管和消防水管的直径应足够有效地从两个同时工作的消防泵传输所需的最大出水量；但货船例外，其消防总管的直径仅需足以出水</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立方米／小时。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（二）在两泵同时工作并通过本条七款规定的水枪从任何相邻的消火栓传输本款（一）项所确定的水量时，在一切消火栓上应维持下述最低压力：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客船：</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总吨以上……</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英寸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总吨以上但</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小于</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英寸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总吨以下…………………应取得主管机关的同意</w:t>
      </w:r>
      <w:r w:rsidRPr="00E510BB">
        <w:rPr>
          <w:rFonts w:ascii="宋体" w:eastAsia="宋体" w:hAnsi="宋体"/>
          <w:color w:val="000000" w:themeColor="text1"/>
          <w:sz w:val="24"/>
          <w:szCs w:val="24"/>
        </w:rPr>
        <w:br/>
        <w:t>    货船：</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6000</w:t>
      </w:r>
      <w:r w:rsidRPr="00E510BB">
        <w:rPr>
          <w:rFonts w:ascii="宋体" w:eastAsia="宋体" w:hAnsi="宋体"/>
          <w:color w:val="000000" w:themeColor="text1"/>
          <w:sz w:val="24"/>
          <w:szCs w:val="24"/>
        </w:rPr>
        <w:t>总吨以上……</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英寸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总吨以上但</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小于</w:t>
      </w:r>
      <w:r w:rsidR="001E522E" w:rsidRPr="001E522E">
        <w:rPr>
          <w:rFonts w:ascii="Times New Roman" w:eastAsia="宋体" w:hAnsi="Times New Roman" w:cs="Times New Roman"/>
          <w:color w:val="000000" w:themeColor="text1"/>
          <w:sz w:val="24"/>
          <w:szCs w:val="24"/>
        </w:rPr>
        <w:t>6000</w:t>
      </w:r>
      <w:r w:rsidRPr="00E510BB">
        <w:rPr>
          <w:rFonts w:ascii="宋体" w:eastAsia="宋体" w:hAnsi="宋体"/>
          <w:color w:val="000000" w:themeColor="text1"/>
          <w:sz w:val="24"/>
          <w:szCs w:val="24"/>
        </w:rPr>
        <w:t>总吨…………………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英寸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总吨以下…………………应取得主管机关的同</w:t>
      </w:r>
      <w:r w:rsidRPr="00E510BB">
        <w:rPr>
          <w:rFonts w:ascii="宋体" w:eastAsia="宋体" w:hAnsi="宋体"/>
          <w:color w:val="000000" w:themeColor="text1"/>
          <w:sz w:val="24"/>
          <w:szCs w:val="24"/>
        </w:rPr>
        <w:br/>
        <w:t>          意。</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四、消火栓的数目和位置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消火栓的数目和位置，应至少能将两股不是由同一消火栓发出的水柱，射至船舶在航行时旅客或船员经常到达的任何部分，而其中一股应仅用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根消防水带。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五、管子及消火栓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热力作用下易于失效的材料，除非有充分的保护，不得用作消防总管和消火栓。管子及消火栓的位置应使消防水带易于与之连接。在可能装运甲板货物的船上，消火栓的地位应随时易于到达，消防管的布置应尽可能避免被此项货物所损坏。各消防水带接头与各水枪应能完全互换使用，除非船上对每一消火栓备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根消防水带和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支水枪。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（二）应设有一旋塞或阀门供每一消防水带使用，在消防泵工作时可以拆卸任何消防水带。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六、消防水带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消防水带应为主管机关认可的材料，并具备足够的长度射出一股水柱至可能需要使用的任一处所。其最大长度应取得主管机关的同意。每一根消防水带应配有一支水枪和必需的接头。按本章指定为“消防水带”的水带应与其必要的配件及工具，存放于供水消火栓或接头附近显著的部位，以备随时取用。此外，在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人客船的各内部处所，消防水带应一直保持与消火栓相连接。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（一）在本章范围内，标准水枪的尺寸应为</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英寸）和</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英寸），或尽可能与之相近。如经主管机关同意，可准许使用较大直径的水枪。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（二）在起居和服务处所内，不必使用大于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（三）在机器处所和各外部处所，水枪的尺寸应能从最小的泵在本条三款所述的压力下，从两股水柱上获得最大限度的出水量，但不必使用大于</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英寸）的水枪。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（四）在机器处所或类似此种处所内存在着油类溢出的危险时，其水枪应适宜于向油上喷射水雾或为两用的型式。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本章所要求安装在船上用于国际通岸接头的法兰的标准尺寸，应符合下表所列要求：</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名        称  ｜          尺                      寸</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外        径  ｜</w:t>
      </w:r>
      <w:r w:rsidR="001E522E" w:rsidRPr="001E522E">
        <w:rPr>
          <w:rFonts w:ascii="Times New Roman" w:eastAsia="宋体" w:hAnsi="Times New Roman" w:cs="Times New Roman"/>
          <w:color w:val="000000" w:themeColor="text1"/>
          <w:sz w:val="24"/>
          <w:szCs w:val="24"/>
        </w:rPr>
        <w:t>178</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内        径  ｜</w:t>
      </w:r>
      <w:r w:rsidR="001E522E" w:rsidRPr="001E522E">
        <w:rPr>
          <w:rFonts w:ascii="Times New Roman" w:eastAsia="宋体" w:hAnsi="Times New Roman" w:cs="Times New Roman"/>
          <w:color w:val="000000" w:themeColor="text1"/>
          <w:sz w:val="24"/>
          <w:szCs w:val="24"/>
        </w:rPr>
        <w:t>64</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螺栓圈直径    ｜</w:t>
      </w:r>
      <w:r w:rsidR="001E522E" w:rsidRPr="001E522E">
        <w:rPr>
          <w:rFonts w:ascii="Times New Roman" w:eastAsia="宋体" w:hAnsi="Times New Roman" w:cs="Times New Roman"/>
          <w:color w:val="000000" w:themeColor="text1"/>
          <w:sz w:val="24"/>
          <w:szCs w:val="24"/>
        </w:rPr>
        <w:t>132</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法兰槽口      ｜直径为</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毫米（－英寸）的螺栓孔</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个，等距离布置于上述直径的</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｜螺栓圈上，并开槽至法兰边缘</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br/>
        <w:t>    法兰厚度      ｜最少为</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毫米（－－－英寸）</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br/>
        <w:t>    螺栓及螺母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副，每只直径</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毫米（－英寸），长度</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国际通岸接头应用能承受</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磅／英寸  ）工</w:t>
      </w:r>
      <w:r w:rsidRPr="00E510BB">
        <w:rPr>
          <w:rFonts w:ascii="宋体" w:eastAsia="宋体" w:hAnsi="宋体"/>
          <w:color w:val="000000" w:themeColor="text1"/>
          <w:sz w:val="24"/>
          <w:szCs w:val="24"/>
        </w:rPr>
        <w:br/>
        <w:t>作压力的材料制成，其一端应为平面法兰，另一端应有永久附连于其上的，适合船上消火栓或消防水带的接头。国际通岸接头应</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与能承受</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公斤／厘米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磅／英寸  ）工作压力的任何材料的</w:t>
      </w:r>
      <w:r w:rsidRPr="00E510BB">
        <w:rPr>
          <w:rFonts w:ascii="宋体" w:eastAsia="宋体" w:hAnsi="宋体"/>
          <w:color w:val="000000" w:themeColor="text1"/>
          <w:sz w:val="24"/>
          <w:szCs w:val="24"/>
        </w:rPr>
        <w:br/>
        <w:t>垫片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只，及长度为</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英寸）、直径为</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英寸）螺栓</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只和垫圈</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只，一同保存于船上。 </w:t>
      </w:r>
      <w:r w:rsidRPr="00E510BB">
        <w:rPr>
          <w:rFonts w:ascii="宋体" w:eastAsia="宋体" w:hAnsi="宋体"/>
          <w:color w:val="000000" w:themeColor="text1"/>
          <w:sz w:val="24"/>
          <w:szCs w:val="24"/>
        </w:rPr>
        <w:br/>
        <w:t>     第六条 杂 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一、如使用电力取暖器，应于装设位置加以固定，其构造应能使失火危险减至最低程度。凡取暖器的电热丝暴露到可能因其热度而将衣服、帷幔或其他类似的物件烧焦或着火者，概不得设置。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二、硝酸纤维素基胶片不得用于电影设备。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灭 火 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一、所有灭火机应为认可的型式和设计。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（一）所需手提式液体灭火机的容量应不大于</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加仑），且不少于</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加仑）。其他灭火机应不超过</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加仑）液体灭火机的等</w:t>
      </w:r>
      <w:r w:rsidRPr="00E510BB">
        <w:rPr>
          <w:rFonts w:ascii="宋体" w:eastAsia="宋体" w:hAnsi="宋体"/>
          <w:color w:val="000000" w:themeColor="text1"/>
          <w:sz w:val="24"/>
          <w:szCs w:val="24"/>
        </w:rPr>
        <w:lastRenderedPageBreak/>
        <w:t>同可携性，并应不低于</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加仑）液体灭火机的等同灭火性能。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（二）主管机关应确定灭火机的等同物。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二、应按照主管机关规定的要求配足备用药剂。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三、灭火机所盛的灭火剂，倘主管机关认为其本身或在预期使用条件下，将发出一定数量的毒气足以危害人身者，不准使用。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四、可携式泡沫器装置应包括一只能以消防水带连接于消防</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总管的吸入式空气泡沫枪，连同一只至少能盛装</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－加仑）发</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泡液的可携式容器和一只备用容器。泡沫枪应能每分钟至少产生</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立方米（</w:t>
      </w:r>
      <w:r w:rsidR="001E522E" w:rsidRPr="001E522E">
        <w:rPr>
          <w:rFonts w:ascii="Times New Roman" w:eastAsia="宋体" w:hAnsi="Times New Roman" w:cs="Times New Roman"/>
          <w:color w:val="000000" w:themeColor="text1"/>
          <w:sz w:val="24"/>
          <w:szCs w:val="24"/>
        </w:rPr>
        <w:t>53</w:t>
      </w:r>
      <w:r w:rsidRPr="00E510BB">
        <w:rPr>
          <w:rFonts w:ascii="宋体" w:eastAsia="宋体" w:hAnsi="宋体"/>
          <w:color w:val="000000" w:themeColor="text1"/>
          <w:sz w:val="24"/>
          <w:szCs w:val="24"/>
        </w:rPr>
        <w:t>立方英尺）适合于扑灭油类火灾的有效泡沫。</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五、灭火机应定期进行检验，并按主管机关的要求进行试验。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六、用于任何处所的手提灭火机，其中应有一只存放在该处所的入口附近。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固定式气体灭火系统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一、所采用的灭火剂，主管机关认为其本身或在预期使用条件下，将发出一定数量有毒气体足以危害人身者，不准使用。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采用喷射气体灭火时，输送气体的管子应设有控制阀或旋塞，并应清楚地标明这些管子通往的舱室。应有适当的措施以防止气体因疏忽而注入任何舱室。设有这种灭火系统的货舱如用作旅客处所时，在运客期间，气体的管子接头应予以封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三、管系的布置应使灭火气体能作有效的分配。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四、（一）使用二氧化碳作为装货处所的灭火剂时，所备此种气体的数量应足以发出体积至少等于该船能密封的最大货舱总容积</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％的自由气体。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（二）使用二氧化碳作为甲类机器处所的灭火剂时，所携此种气体的数量应足以发出至少等于下列两者中较大值的自由气体：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．最大处所总容积的</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％；此容积算至机舱棚的一个水平面为止，</w:t>
      </w:r>
      <w:r w:rsidRPr="00E510BB">
        <w:rPr>
          <w:rFonts w:ascii="宋体" w:eastAsia="宋体" w:hAnsi="宋体"/>
          <w:color w:val="000000" w:themeColor="text1"/>
          <w:sz w:val="24"/>
          <w:szCs w:val="24"/>
        </w:rPr>
        <w:lastRenderedPageBreak/>
        <w:t>在这个水平面上，机舱棚的水平面积等于或小于从双层底顶至机舱棚最低部分的中点处水平面积的</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．最大处所包括机舱棚在内的全部容积的</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但在小于</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总吨的货船上，上述各百分数可分别减为</w:t>
      </w:r>
      <w:r w:rsidR="001E522E" w:rsidRPr="001E522E">
        <w:rPr>
          <w:rFonts w:ascii="Times New Roman" w:eastAsia="宋体" w:hAnsi="Times New Roman" w:cs="Times New Roman"/>
          <w:color w:val="000000" w:themeColor="text1"/>
          <w:sz w:val="24"/>
          <w:szCs w:val="24"/>
        </w:rPr>
        <w:t>35</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％；再者，两个或两个以上的甲类机器处所未完全隔开者，应作为一个舱室看待。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（三）在任何甲类机器处所中，空气瓶内含有的自由空气量如因失火而在该处所内施放时，会严重影响固定灭火装置的有效性者，主管机关应要求额外增加二氧化碳的数量。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（四）如甲类机器处所和装货处所均使用二氧化碳作为灭火剂时，二氧化碳气体的数量不必多于最大一个货舱的需要量或机器处所的需要量中的较大值。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（五）本款内所指的二氧化碳的容积应以每公斤相当于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56</w:t>
      </w:r>
      <w:r w:rsidRPr="00E510BB">
        <w:rPr>
          <w:rFonts w:ascii="宋体" w:eastAsia="宋体" w:hAnsi="宋体"/>
          <w:color w:val="000000" w:themeColor="text1"/>
          <w:sz w:val="24"/>
          <w:szCs w:val="24"/>
        </w:rPr>
        <w:t>立方米（每磅相当于</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立方英尺）计算。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（六）如甲类机器处所使用二氧化碳作为灭火剂时，其固定管系应能使</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％的气体在两分钟内注入该处所。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二氧化碳瓶存放室，应位于安全和随时可到达的地方，并应有经主管机关满意的有效通风。这种存放室的任何进口最好应开向开敞甲板，且在任何情况下应与被保护处所分开。出入口的门应是气密的，构成这种存放室限界面的舱壁和甲板应是气密和适当隔热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除二氧化碳或本条六款许可的蒸汽外，如在船上生产的气体作为灭火剂时，它应是燃油燃烧的气态产物，在此产物中氧气含量、一氧化碳含量、腐蚀元素以及任何固体可燃元素均需降低到容许的最少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（二）如在固定式灭火系统中使用这种气体作为灭火剂来保护甲类机器处所时，它应与固定式二氧化碳系统具有等效的保护作用。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（三）如在固定式灭火系统中使用这种气体作为灭火剂来保护装货处所时，应备有足够的数量，使每小时能供给自由气体的容积至少等于最大一个被保护舱室总容积的</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％，并可连续供给</w:t>
      </w:r>
      <w:r w:rsidR="001E522E" w:rsidRPr="001E522E">
        <w:rPr>
          <w:rFonts w:ascii="Times New Roman" w:eastAsia="宋体" w:hAnsi="Times New Roman" w:cs="Times New Roman"/>
          <w:color w:val="000000" w:themeColor="text1"/>
          <w:sz w:val="24"/>
          <w:szCs w:val="24"/>
        </w:rPr>
        <w:t>72</w:t>
      </w:r>
      <w:r w:rsidRPr="00E510BB">
        <w:rPr>
          <w:rFonts w:ascii="宋体" w:eastAsia="宋体" w:hAnsi="宋体"/>
          <w:color w:val="000000" w:themeColor="text1"/>
          <w:sz w:val="24"/>
          <w:szCs w:val="24"/>
        </w:rPr>
        <w:t>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般情况下，在新船的固定式灭火系统中，主管机关应不准使用蒸汽作为灭火剂。如主管机关允许使用蒸汽，则应仅用在一些限定的区域作为所需灭火剂的额外灭火剂，其条件是供给蒸汽的一个或数个锅炉的蒸发量，应对该船用蒸汽保护的最大处所的总容积每</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立方米每小时能提供至少应为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公斤的蒸汽（每</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立方英尺每小时为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磅）。除了符合上面所提到的要求之外，该系统在其他各方面应由主管机关确定和同意。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七、向任何经常有人员出入的处所施放灭火气体时，应有自动声响警报的设施。此项警报应在气体施放前报警一段适当的时间。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八、任何这种固定式气体灭火系统的控制设施，应能易于到达和操作简便，且应成组地分装于尽可能少的处所；其所在位置应不致为被保护处所的火灾所切断。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机器处所的固定式泡沫灭火系统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一、机器处所所需的任何固定式泡沫灭火系统应能使在不超过五分钟的时间内通过固定的喷射口喷出的泡沫量足以覆盖燃油所能散布的最大单个面积达</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英寸）厚度。该系统所产生的泡沫应能适宜于扑灭油类火灾。应设有通过固定管系和控制阀或旋塞有效地分配泡沫至适当喷射口的设施。并应设有用固定式喷射器将泡沫有效地射到被保护处所内其他主要火灾危险处的设施。泡沫膨胀率应不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二、任何这种系统的控制设施应易于到达和操作简便，且应成组地分装于尽可能少的处所，其所在位置应不致为被保护处所的火灾所切断。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机器处所的固定式高膨胀泡沫灭火系统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一、（一）机器处所所需的任何固定式高膨胀泡沫系统应能使通过固定喷射口迅速喷出的泡沫量足以按每分钟至少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英尺）的厚度注入最大一个被保护处所。所备发泡液的数量，应足够产生</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倍于最大一个被保护处所容积的泡沫容积。泡沫膨胀率应不超过</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（二）主管机关可以允许变更设备及喷出速度，但应获得等效的保护效果。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二、输送泡沫的供给管道，泡沫发生器的空气进口以及泡沫产生装置的数量，应根据主管机关的意见，使之有效地生产和分配泡沫。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三、泡沫发生器输送管道的布置，在被保护处所发生火灾时，应使泡沫发生设备不受影响。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四、泡沫发生器、发生器的动力源、发泡液以及控制这个系统的设施，应易于到达和操作简便，且应成组地设在尽可能少的处所，其所在位置，应不致为被保护处所的火灾所切断。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机器处所的固定式压力水雾灭火系统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一、机器处所所需的任何固定式压力水雾灭火系统应备有认可型的水雾喷嘴。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二、喷嘴的数目和布置应取得主管机关的同意，并应保证使水按每分钟每一平方米至少</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升（每平方英尺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加仑）的水量在其被保护的处所作有效而平均的分布。如认为需要增加出水率时，应取得主管机关的同意。在污水沟、舱柜顶部和燃油易于流布的其他处所，以及在机器处所内其他具有特殊失火危险处的上方，都应设置喷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三、该系统可以分成若干区域，其分配阀应能从被保护处所以外易于到达的部位进行操作，且不致因失火而被立即切断。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四、该系统应以必要的压力保持充水，并应于该系统内压力降低时，供水泵即自动向系统供水。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五、水泵应能同时向任一被保护舱室内该系统的所有区域以必要的压力供水。水泵及其控制设备应装于被保护处所以外。水泵应不致因水雾系统所保护处所失火而使该系统失去作用。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水泵可以为独立内燃机驱动；但如由符合本公约第二章甲第二十五条或第二十六条规定的应急发电机供给动力，则该发电机的布置应在主动力损坏时，能自动起动，以使本条五款所要求的水泵立刻获得动力。如水泵由独立内燃机驱动，其所在位置应在被保护舱室失火时，不会影响对该机器的空气供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七、应采取措施以防止喷嘴被水中的杂质或管系、喷嘴、阀门和水泵的锈蚀所阻塞。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自动喷水器、失火报警和探火系统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任何所需的自动喷水器、失火报警和探火系统应能在任何时间立即进入工作，而不需依靠船员的操作。该系统应为湿管式，但对少量暴露管段可采用干管式，如主管机关认为这是一项必要的预防措施。该系统的任何部位，如在使用中可能承受冰冻温度时，应有适宜的防冻措施。该系统应以必要的压力保持充水，且应按本条要求具有连续供水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喷水器分区应有声、光信号报警设施，当任一喷水器动作时，能在一个或数个指示装置中自动发出信号。这种装置应显示出该系统所服务的任一处所发生的任何火灾征兆及其位置，并应集中于驾驶室或主消防控制站内，该处应配备一定的人员或设备，以保证该系统发出的任何警报可立刻被负责船员收到。这种报警系统的构造应能显示出该系统本身发生的任何故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二、（一）喷水器应分组成为若干分区，每一分区的喷水器不应多于</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只，任一喷水器分区所服务的处所不得多于两层甲板，且只能布置在一个主竖区范围内，但如主管机关认为不致因此而降低船舶的防火性能者，可以允许一个喷水器分区所服务的处所多于两层甲板或其布置范围超过一个主竖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（二）每一喷水器分区只能用一个截止阀加以分隔。每一喷水器分区的这种停止阀应易于到达，其位置应有清楚的固定标志，并应有防止任何未经许可的人员操作这种停止阀的措施。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（三）在每一个分区的截止阀处和中心站内，均应设有指示此系统中压力的仪表。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（四）喷水器应为耐海上大气腐蚀的。在起居和服务处所中，喷水器应在</w:t>
      </w:r>
      <w:r w:rsidR="001E522E" w:rsidRPr="001E522E">
        <w:rPr>
          <w:rFonts w:ascii="Times New Roman" w:eastAsia="宋体" w:hAnsi="Times New Roman" w:cs="Times New Roman"/>
          <w:color w:val="000000" w:themeColor="text1"/>
          <w:sz w:val="24"/>
          <w:szCs w:val="24"/>
        </w:rPr>
        <w:t>68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155</w:t>
      </w:r>
      <w:r w:rsidRPr="00E510BB">
        <w:rPr>
          <w:rFonts w:ascii="宋体" w:eastAsia="宋体" w:hAnsi="宋体"/>
          <w:color w:val="000000" w:themeColor="text1"/>
          <w:sz w:val="24"/>
          <w:szCs w:val="24"/>
        </w:rPr>
        <w:t>°Ｆ）至</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175</w:t>
      </w:r>
      <w:r w:rsidRPr="00E510BB">
        <w:rPr>
          <w:rFonts w:ascii="宋体" w:eastAsia="宋体" w:hAnsi="宋体"/>
          <w:color w:val="000000" w:themeColor="text1"/>
          <w:sz w:val="24"/>
          <w:szCs w:val="24"/>
        </w:rPr>
        <w:t>°Ｆ）的温度范围内进入工作，但在例如干燥室等可能发生较高环境温度的处所除外，在这些处所内，喷水器的工作温度可以增加至不大于甲板顶最高温度加</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54</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（五）在每一指示装置处应设有图或表，表示该装置所涉及的处所和有关每一分区的区段位置，并应有试验和保养的适当说明。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三、喷水器应设于顶部位置，并间隔成合适的图式，使喷水器所保护的标称面积，保持每分钟每平方米不少于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升（每平方英尺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加仑）的平均出水量。作为另一种方法，主管机关也可以准许使用能提供作适当散布的其他出水量的喷水器，其出水量业经使主管机关满意，表明其效能并不较上述为低。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应设有压力柜，其容积至少等于本款所述的充注水量的两倍。压力柜贮存的常备充注淡水量应等于本条五款（二）项所述水泵的一分钟排量，并应设有保持柜内空气压力的设备，当柜内常备充注淡水量被使用时，能保证柜内压力不低于喷水器的工作压力加上从柜底量至系统中最高位置喷水器的水头压力。应有在压力下补充空气和补充柜内充注淡水的适当设施。压力柜应设有显示柜内正确水位的玻璃水位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（二）应有防止海水进入柜内的设施。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五、（一）应设有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台专供喷水器自动连续喷水的独立动力泵。此泵应在压力柜内常备淡水完全排干之前，由于系统中压力降低而能自动进入工作。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（二）泵和管系应能维持在最高位置的喷水器所必需的压力，以保证按本条三款规定的出水量连续喷水，并足以同时覆盖</w:t>
      </w:r>
      <w:r w:rsidR="001E522E" w:rsidRPr="001E522E">
        <w:rPr>
          <w:rFonts w:ascii="Times New Roman" w:eastAsia="宋体" w:hAnsi="Times New Roman" w:cs="Times New Roman"/>
          <w:color w:val="000000" w:themeColor="text1"/>
          <w:sz w:val="24"/>
          <w:szCs w:val="24"/>
        </w:rPr>
        <w:t>280</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平方英尺）的最小面积。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（三）泵的输出端，应装有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只试验阀连同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根开口的排水短管。该阀和管子的有效截面积，应在系统内保持本条四款（一）项所规定的压力时，足以放出该泵所要求的出水量。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（四）泵的海水进口，应尽可能位于该泵所在处所，其布置应在船舶漂浮时，除检查或修理水泵外，不需因任何目的而切断水泵的海水供给。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六、喷水器泵和压力柜应位于远离任何甲类机器处所的位置，且不应位于需要由这种喷水器系统保护的任何处所内。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海水泵及自动失火报警和探火系统应有不少于两套的动力源。若泵的动力源为电力时，则应一为主发电机，另一为应急电源。泵的供电，应通过专设的单独馈电线，一路来自主配电板，另一路来自应急配电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馈电线应避免布置在厨房、机器处所和有高度失火危险的其他围闭处所，但为了通达相应的配电板而必需者除外；该线路应接通至设在喷水器泵附近的一只自动转换开关。在正常供电情况下，此开关应一直由主配电板供电，并应设计成当此路供电发生故障时，即能自动转换至由应急配电板供电。主配电板和应急配电板的开关均应有清楚的标记，并在正常情况下保持闭合状态。上述馈电线上不允许设有其他开关。报警和探火系统动力源中的一路应是应急电源。如果泵的动力源之一是内燃机时，则除应符合本条六款规定外，该机所在位置应在任何被保护处所失火时不影响对机器的空气供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八、喷水器系统和船上消防总管间应有连接，在连接处应设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只可锁制的截止止回阀，以防止水从喷水器系统中倒流至消防总管。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九、（一）每一喷水器分区应设有试验阀，用以放出相当于一只喷水器工作时的排水进行自动报警的试验；每一分区的试验阀应装在该分区的停止阀附近。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（二）应设有降低系统中压力来试验水泵自动工作的设施。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（三）在本条一款（二）项所述的指示装置位置之一，应设有能试验每一喷水器分区的报警和指示器的开关。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十、每一喷水器分区应备有备用喷水器头，其数量应取得主管机关的同意。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自动失火报警和探火系统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人的客船的要求：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一、（一）任何所需的自动失火报警和探火系统应在任何时候和不需船员操作的情况下，能立即动作。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探测器分区，应备有在任一探测器动作时，立即能在一个或数个指示装置中自动发出声、光警报信号的设施。上述装置应显示出该系统所服务的任一处所的任何火灾征兆及其位置，并应集中于驾驶室或主防火控制站内，该处应配备一定的人员或设备，以保证该系统发出的任何警报可立刻被负责船员收到。这种报警系统的构造应能显示出该系统本身发生的任何故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二、探测器应分组成为若干分区，在每一分区中由一系统所服务的房间不应多于</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间，所装有的探测器不应多于</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只。一个探测器分区所服务的处所不得同时包括船舶的左右两舷，不得多于一层甲板，也不得超过一个主竖区；但如主管机关认为不致因此而降低船舶防火性能者，则可以准许一个探测器分区同时服务于船舶左右两舷和多于一层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三、该系统应能为任一被保护处所的不正常空气温度、不正常烟气浓度或显示初期火灾的其他因素所启动。对于测温式系统，当温度以每分钟不大于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°Ｆ）的速率向下述温度界限升高，在空气温度低于</w:t>
      </w:r>
      <w:r w:rsidR="001E522E" w:rsidRPr="001E522E">
        <w:rPr>
          <w:rFonts w:ascii="Times New Roman" w:eastAsia="宋体" w:hAnsi="Times New Roman" w:cs="Times New Roman"/>
          <w:color w:val="000000" w:themeColor="text1"/>
          <w:sz w:val="24"/>
          <w:szCs w:val="24"/>
        </w:rPr>
        <w:t>57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135</w:t>
      </w:r>
      <w:r w:rsidRPr="00E510BB">
        <w:rPr>
          <w:rFonts w:ascii="宋体" w:eastAsia="宋体" w:hAnsi="宋体"/>
          <w:color w:val="000000" w:themeColor="text1"/>
          <w:sz w:val="24"/>
          <w:szCs w:val="24"/>
        </w:rPr>
        <w:t>°Ｆ）时不应动作，而在空气温度不超过</w:t>
      </w:r>
      <w:r w:rsidR="001E522E" w:rsidRPr="001E522E">
        <w:rPr>
          <w:rFonts w:ascii="Times New Roman" w:eastAsia="宋体" w:hAnsi="Times New Roman" w:cs="Times New Roman"/>
          <w:color w:val="000000" w:themeColor="text1"/>
          <w:sz w:val="24"/>
          <w:szCs w:val="24"/>
        </w:rPr>
        <w:t>74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165</w:t>
      </w:r>
      <w:r w:rsidRPr="00E510BB">
        <w:rPr>
          <w:rFonts w:ascii="宋体" w:eastAsia="宋体" w:hAnsi="宋体"/>
          <w:color w:val="000000" w:themeColor="text1"/>
          <w:sz w:val="24"/>
          <w:szCs w:val="24"/>
        </w:rPr>
        <w:t>°Ｆ）时即应进行动作。对于干燥室和类似的通常高温处所，根据主管机关的判断，其动作的许可温度可以较该类处所的甲板顶最高温度增加</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54</w:t>
      </w:r>
      <w:r w:rsidRPr="00E510BB">
        <w:rPr>
          <w:rFonts w:ascii="宋体" w:eastAsia="宋体" w:hAnsi="宋体"/>
          <w:color w:val="000000" w:themeColor="text1"/>
          <w:sz w:val="24"/>
          <w:szCs w:val="24"/>
        </w:rPr>
        <w:t>°Ｆ）。对于测烟式系统，当透过的光束强度降低时应即动作，其降低量由主管机关决定；经主管机关同意，亦可允许采用其他同等有效的动作方法。探火系统不得用于探火以外的任何其他目的。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探测器可以采用脱开或闭合触点或其他适当的方法来操纵报警。探测器应装在顶部位置，并应予以适当保护以防止撞击或自然损伤。探测器应适合在海上大气中使用。探测器应装在开敞的位置，离开可能妨碍热气或烟气流向敏感元件的梁和其他部件。用闭合触点方法动作的探测器应为密闭接触型，其电路应在连续监视下以便发现故障情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五、要求设置探火设施的每一处所最少需装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只探测器，并且每</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平方英尺）的甲板面积应有不少于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只探测器。在宽敞的处所，探测器应安排成有规则的图式，使任一探测器与另一探测器的间距不大于</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英尺），或与舱壁的间距不大于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用于失火报警和探火系统的电气设备，至少应有两个动力源，其中之一应为应急电源。其动力应由专用的独立馈电线供给。该馈电线应接通至设在探火系统控制站中的转换开关。线路系统应避免布置在厨房、机器处所和具有高度失火危险的其他围闭处所，但为了该处所的探火或为了通达相应的配电板而必需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七、（一）在每一指示装置附近应贴示图或表，表明该装置所涉及的处所和有关每一分区的区段位置。并应有试验和保养的适当说明。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（二）应有用热气或烟气在探测器处试验探测器和指示装置是否正确动作的设施。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八、每一探测器分区应备有备用探测器头，其数量应取得主管机关的同意。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对一切其他类型船舶的要求：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九、所需的一切探火系统，应能自动指示火灾的发生、征兆及其部位，</w:t>
      </w:r>
      <w:r w:rsidRPr="00E510BB">
        <w:rPr>
          <w:rFonts w:ascii="宋体" w:eastAsia="宋体" w:hAnsi="宋体"/>
          <w:color w:val="000000" w:themeColor="text1"/>
          <w:sz w:val="24"/>
          <w:szCs w:val="24"/>
        </w:rPr>
        <w:lastRenderedPageBreak/>
        <w:t>指示器应集中于驾驶室或与驾驶室有直接联系的其他控制站内。主管机关可以准许将指示器分置于几个站室内。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十、客船所需的探火系统的电气设备，应有两个独立的动力源，其中之一应为应急电源。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十一、失火报警系统应能在本条第九款所指的主要站室内同时发出音响和可见的信号。货舱的探火系统不需具有音响警报。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消防员装备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消防员装备的组成：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一、个人配备包括：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（一）防护服，其材料应能保护皮肤不受火焰的热幅射，并不受蒸汽的灼伤和烫伤。衣服的外表应是防水的。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（二）长统靴和手套，由橡胶或其他绝缘材料制成。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（三）一顶能对撞击提供有效防护的硬头盔。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（四）一盏认可型的电安全灯（手提灯），其照明时间至少为</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（五）一把主管机关同意的太平斧。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二、一具认可型的呼吸器，其型式可为下列之一：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（一）一具装有适宜空气泵和一段空气管的防烟盔或防烟罩，其空气管的长度应足够从开敞甲板到达货舱或机器处所的任一部分，且不受舱口或门口的妨碍。为符合本款要求，如空气管所需的长度超过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120</w:t>
      </w:r>
      <w:r w:rsidRPr="00E510BB">
        <w:rPr>
          <w:rFonts w:ascii="宋体" w:eastAsia="宋体" w:hAnsi="宋体"/>
          <w:color w:val="000000" w:themeColor="text1"/>
          <w:sz w:val="24"/>
          <w:szCs w:val="24"/>
        </w:rPr>
        <w:t>英尺）时，应按主管机关的决定用储压式呼吸器代替防烟盔或防烟罩或增设储压式呼吸器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（二）一具储压式呼吸器，其可供使用的时限由主管机关决定。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每一呼吸器应有足够长度与强度的耐火救生绳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根，此绳应能用弹条卡钩系在呼吸器的背带上，或系在一条独立的腰带上，使在拉曳救生绳时防止呼吸器脱开。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灭火设备的即刻可用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在一切新船和现有船舶中，灭火设备应保持良好状况，并在船舶整个航程期间能立刻使用。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第十六条 代用品的采用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本章内对任何新船和现有船舶所规定的任何特定型式的设备、用具、灭火剂或装置，如主管机关认为在不降低效能的情况下，可允许用其他型式的设备来代替。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人客船的消防措施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结 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体、上层建筑、结构性舱壁、甲板及甲板室应以钢材或其他等效材料建造。为运用本章第三条七款所指的钢或其他等效材料的定义，“相应曝火时间”应按本章第二十条表列的完整性及隔热性标准来确定。例如当各种分隔诸如甲板或甲板室的两侧和两端，允许为“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”级耐火完整性时，则“相应曝火时间”应为半小时。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如结构的任何部分为铝合金时，则应符合下列要求：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一、“甲或乙级分隔”的铝合金部件，除由主管机关认为是无负荷的结构外，在标准耐火试验的任何相应曝火时间内，其隔热层应能使结构心材的温度升高不超过其环境温度</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360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二、应特别注意用于支承救生艇、筏的存放、降落和登乘区域以及支承“甲和乙级分隔”的铝合金圆柱、支柱和其他结构部件的隔热要求，以保证：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（一）对用于支承救生艇、筏区域以及“甲级分隔”的部件，在标准耐火试验的一小时之末，应适用本条一款规定的温升限度。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（二）对用于支承“乙级分隔”的部件，在标准耐火试验的半小时之末，应适用本条一款规定的温升限度。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三、甲类机器处所的顶盖及舱棚，应为足够隔热的钢结构；其上的任何开口（如有时），均应适当布置和保护，以防止火灾蔓延。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第十八条 主竖区和水平区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一、船体、上层建筑及甲板室应以“甲级分隔”分为若干主竖区。阶层和壁凹应减至最少量，但如属必需者，则亦应为“甲级分隔”。此分隔的隔热值，应符合本章第二十条中相应的表列规定。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二、舱壁甲板以上的形成主竖区限界面舱壁，只要实际可行应与直接在舱壁甲板以下的水密分舱舱壁位于同一直线上。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三、这种舱壁应由甲板延伸至甲板，并延伸至船壳或其他限界面。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某一主竖区内以水平“甲级分隔”再分为水平区，用以对船上喷水器系统区域与非喷水器系统区域之间提供一适当的屏障时，此项水平分隔应延伸至相邻的两个主竖区舱壁，并延伸至该船的船壳或外部限界面，并应按本章第二十条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所列的耐火隔热性和完整性的数值予以隔热。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五、为特殊用途而设计的船舶，例如汽车或铁路车辆渡船，如设置主竖区舱壁将影响船舶所预定的用途时，应以能控制和限制火灾的等效设施代替，并应由主管机关特殊认可。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倘若船上有特种类别的处所，则任何这种处所应符合本章第三十条的相应规定，且此规定与本章本节的其他要求有矛盾时应以第三十条的要求为准。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第十九条 主竖区内的舱壁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一、不要求为“甲级分隔”的一切舱壁，应至少为本章第二十条表列的“乙级或丙级分隔”。一切这种分隔可按本章第二十七条的规定，在其表面覆以可燃材料的贴面板。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二、一切走廊舱壁，当不要求为“甲”级分隔时，应为从甲板延伸至甲板的“乙”级分隔，但下列者除外：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当在舱壁的两侧设置连续“乙”级天花板及（或）衬板时，连续天花板或衬板后面的舱壁部分，其所用材料应为“乙级分隔”结构所允许的厚度和成分，但在主管机关认为合理和可行的范围内，这种舱壁部分只需满足“乙”级完整性标准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具有符合本章第十二条规定的自动喷水器系统所保护的船舶上，以“乙”级材料建造的走廊舱壁可在走廊内天花板处终止，但此项天花板应为“乙级分隔”结构所允许的厚度和成分。尽管有本章第二十条的要求，在主管机关认为合理和可行的范围内，上述舱壁和天花板只需满足“乙”级完整性标准的要求。上述舱壁上的一切门和门框，应为不燃材料，其构造和安装应能提供可靠的耐火性能，并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三、除走廊舱壁外，一切要求为“乙级分隔”的舱壁，应由甲板延伸至甲板，并延伸至船壳或其他限界面；但如在舱壁的两侧均设有连续“乙”级天花板和（或）衬板时，此舱壁可终止于连续的天花板和衬板。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第二十条 舱壁及甲板的耐火完整性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一、除应符合本节其他条文关于舱壁及甲板耐火完整性的明确规定外，一切舱壁及甲板的最低耐火完整性应按本条表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至表</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办理。如因船舶的任何特</w:t>
      </w:r>
      <w:r w:rsidRPr="00E510BB">
        <w:rPr>
          <w:rFonts w:ascii="宋体" w:eastAsia="宋体" w:hAnsi="宋体"/>
          <w:color w:val="000000" w:themeColor="text1"/>
          <w:sz w:val="24"/>
          <w:szCs w:val="24"/>
        </w:rPr>
        <w:lastRenderedPageBreak/>
        <w:t>殊结构布置，致使任何分隔的最低耐火完整性数值难于从这些表中确定时，则该数值的确定应取得主管机关的同意。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二、下列要求应作为运用各表的指导原则：</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适用于作为主竖区或水平区限界面的舱壁。</w:t>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适用于不作为主竖区或水平区限界面的舱壁。</w:t>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适用于在主竖区内形成阶层的甲板或作为水平</w:t>
      </w:r>
      <w:r w:rsidRPr="00E510BB">
        <w:rPr>
          <w:rFonts w:ascii="宋体" w:eastAsia="宋体" w:hAnsi="宋体"/>
          <w:color w:val="000000" w:themeColor="text1"/>
          <w:sz w:val="24"/>
          <w:szCs w:val="24"/>
        </w:rPr>
        <w:br/>
        <w:t>                区限界面的甲板。</w:t>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适用于在主竖区内不形成阶层的甲板也不作为</w:t>
      </w:r>
      <w:r w:rsidRPr="00E510BB">
        <w:rPr>
          <w:rFonts w:ascii="宋体" w:eastAsia="宋体" w:hAnsi="宋体"/>
          <w:color w:val="000000" w:themeColor="text1"/>
          <w:sz w:val="24"/>
          <w:szCs w:val="24"/>
        </w:rPr>
        <w:br/>
        <w:t>                水平区限界面的甲板。</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（二）为了确定应用于相邻处所之间的限界面相应的耐火完整性标准，这些处所应按其失火危险程度分为下列①到（</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类。如因某一处所的内容和用途。在按本条规定进行分类存在疑问时，则此处所应按具有最严格的限界面要求的有关类别中的某一处所来处理。每类的名称只是举例，而不是限制。每类前面圈号内的数字是指表内相应的“列”或“行”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①控制站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设有应急电源和应急照明源的处所。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操舵室和海图室。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设有船舶无线电设备的处所。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失火控制和记录站。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位于推进机械处所外面的推进机械控制室。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设有集中失火报警设备的处所。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设有集中应急广播系统站和设备的处所。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②梯道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旅客和船员用的内部梯道、升降机、自动扶梯（完全设在机器处所内者除外）以及通往上述梯道等的环围。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至于仅环围于一层甲板的梯道，应作为未被防火门隔开的处所的一部分。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③走廊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旅客及船员的走廊。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④救生艇与救生筏的操作及登乘地点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作为救生艇、筏登乘与降落地点的开敞甲板处所和围蔽散步甲板处所。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⑤开敞甲板处所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救生艇、筏登乘与降落地点以外的开敞甲板处所和围蔽散步甲板处所。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露天处所（上层建筑及甲板室外面的处所）。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⑥较小失火危险的起居处所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设有限制失火危险的家具和装备的住室。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设有限制失火危险的家具和装备的公共处所。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设有限制失火危险的家具和装备的公共处所，且其甲板面积少于</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540</w:t>
      </w:r>
      <w:r w:rsidRPr="00E510BB">
        <w:rPr>
          <w:rFonts w:ascii="宋体" w:eastAsia="宋体" w:hAnsi="宋体"/>
          <w:color w:val="000000" w:themeColor="text1"/>
          <w:sz w:val="24"/>
          <w:szCs w:val="24"/>
        </w:rPr>
        <w:t>平方英尺）者。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设有限制失火危险的家具和装备的办公室及诊疗室。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⑦中等失火危险的起居处所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与上述⑥同，但设有非限制失火危险的家具和装备。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设有限制失火危险的家具及装备的公共处所，但甲板面积等于或大于</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540</w:t>
      </w:r>
      <w:r w:rsidRPr="00E510BB">
        <w:rPr>
          <w:rFonts w:ascii="宋体" w:eastAsia="宋体" w:hAnsi="宋体"/>
          <w:color w:val="000000" w:themeColor="text1"/>
          <w:sz w:val="24"/>
          <w:szCs w:val="24"/>
        </w:rPr>
        <w:t>平方英尺）者。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起居处所内单独的橱柜及小储物间。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小卖部。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电影放映室及影片储藏室。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食物厨房（没有明火者）。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清洁用具橱柜（柜内不放可燃液体）。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实验室（室内不放可燃液体）。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药房。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小干燥间，且其甲板面积等于或少于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平方英尺）者。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贵重物品保管室。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⑧较大失火危险的起居处所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设有非限制失火危险的家具和装备的公共处所，且其甲板面积等于或大于</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540</w:t>
      </w:r>
      <w:r w:rsidRPr="00E510BB">
        <w:rPr>
          <w:rFonts w:ascii="宋体" w:eastAsia="宋体" w:hAnsi="宋体"/>
          <w:color w:val="000000" w:themeColor="text1"/>
          <w:sz w:val="24"/>
          <w:szCs w:val="24"/>
        </w:rPr>
        <w:t>平方英尺）者。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理发室及美容室。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⑨盥洗室及类似处所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公共盥洗设施、淋浴室、洗澡室、厕所等。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小洗衣间。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室内游泳池场所。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手术室。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起居处所内单独的服务配膳室。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个人盥洗设施应作为其所在处所的一部分。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⑩极少失火危险的舱（柜）、空室及辅机处所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构成船体结构部分的水舱。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空室及隔离空舱。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不设置具有压力润滑系统的机器的辅机处所，且在该处所内禁止储藏可燃物体，例如：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通风机及空气调节机间、锚机室、舵机室、减摇装置机室、电力推进电动机间、分区配电板间及浸油式电力变压器（</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千伏安以上）以外的纯电气设备间、轴隧及管隧、泵及冷藏机（不抽送或使用易燃液体）的处所。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为上述处所服务的封闭围壁通道。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其他封闭围壁通道，例如管子及电缆的围壁通道。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）具有中等失火危险的辅机处所、装货处所、特种处所、货油舱与其他油舱（柜），以及其他类似处所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货油舱。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货舱、围壁通道及舱口。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冷藏舱。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燃油舱（柜），如其设在没有机器的单独处所内者。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允许储藏可燃物体的轴隧及管隧。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在⑩类中所述的辅机处所，且在该处所内允许设置压力润滑系统的机器或储藏可燃物体者。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燃油加油站。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设有浸油式电力变压器（</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千伏安以上）的处所。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设有由汽轮机及往复式蒸汽机驱动的辅发电机处所，以及功率为</w:t>
      </w:r>
      <w:r w:rsidR="001E522E" w:rsidRPr="001E522E">
        <w:rPr>
          <w:rFonts w:ascii="Times New Roman" w:eastAsia="宋体" w:hAnsi="Times New Roman" w:cs="Times New Roman"/>
          <w:color w:val="000000" w:themeColor="text1"/>
          <w:sz w:val="24"/>
          <w:szCs w:val="24"/>
        </w:rPr>
        <w:t>112</w:t>
      </w:r>
      <w:r w:rsidRPr="00E510BB">
        <w:rPr>
          <w:rFonts w:ascii="宋体" w:eastAsia="宋体" w:hAnsi="宋体"/>
          <w:color w:val="000000" w:themeColor="text1"/>
          <w:sz w:val="24"/>
          <w:szCs w:val="24"/>
        </w:rPr>
        <w:t>千瓦和</w:t>
      </w:r>
      <w:r w:rsidR="001E522E" w:rsidRPr="001E522E">
        <w:rPr>
          <w:rFonts w:ascii="Times New Roman" w:eastAsia="宋体" w:hAnsi="Times New Roman" w:cs="Times New Roman"/>
          <w:color w:val="000000" w:themeColor="text1"/>
          <w:sz w:val="24"/>
          <w:szCs w:val="24"/>
        </w:rPr>
        <w:t>112</w:t>
      </w:r>
      <w:r w:rsidRPr="00E510BB">
        <w:rPr>
          <w:rFonts w:ascii="宋体" w:eastAsia="宋体" w:hAnsi="宋体"/>
          <w:color w:val="000000" w:themeColor="text1"/>
          <w:sz w:val="24"/>
          <w:szCs w:val="24"/>
        </w:rPr>
        <w:t>千瓦以下小内燃机驱动的应急发电机、喷水器、洒水器或消防泵、舱底泵等。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特种处所（仅表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及表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所适用者）。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为用于上述处所的封闭围壁通道。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）机器处所及主厨房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主推进机械舱（电力推进电动机舱除外）及锅炉舱。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除前述⑩及（</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）类的辅机处所处，设有内燃机或其他燃油、加热或泵装置的辅机处所。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主厨房及其附属设施。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上述处所的围壁通道及舱棚。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）储藏室、车间、配膳室等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不附属于厨房的主配膳室。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主洗衣间。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大干燥间，其甲板面积大于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平方英尺）者。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杂物间。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邮件舱及行李室。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垃圾间。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车间（不属于机器处所、厨房等的一部分者）。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）贮藏易燃液体的其他处所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灯间。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油漆间。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内装易燃液体的储藏室（包括储藏染料、药品等）。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实验室（室内放置易燃液体）。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（三）如果以一个数值表明两个处所之间的限界面的耐火完整性时，则此数值应适用于各种情况。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凡未设有符合本章第十二条规定的自动喷水器系统的某一主竖区或水平区内的两个处所之间，或两个均未被此种自动喷水器系统保护的主竖区或水平区之间的限界面，在确定其所适用的耐火完整性标准时，应采用表列两个数值中的较高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凡设有符合本章第十二条规定的自动喷水器系统的某一主竖区或水平区内的两个处所之间，或两个均由此种自动喷水器系统保护的主竖区或水平区之间的限界面，在确定其所适用的耐火完整性标准时，应采用表列两个数值中的较低值。当一个喷水器系统区域和一个非喷水器系统区域在起居处所及服务处所内相遇时，此两区域之间的分隔应采用表列两个数值中的较高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（六）当相邻处所属于同一类别且在表中角注为“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”者，如主管机关认为不必要时，则上述处所之间可不必设置舱壁或甲板。例如在（</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）类内厨房及其附属的配膳间之间，如果配膳室的舱壁和甲板能保持厨房限界面的完整性，则不需要求设置舱壁。但无论如何，厨房及机器处所之间应设置舱壁，即使这两个处所都属于（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作为主竖区或水平区限界面的舱壁</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lastRenderedPageBreak/>
        <w:t>                                        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    处                    所    ｜    ①    ｜    ②    ｜    ③    ｜    ④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控制站                      ①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梯  道                      ②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走  廊                      ③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救生艇与救生筏操作及            ｜          ｜          ｜          ｜          ｜</w:t>
      </w:r>
      <w:r w:rsidRPr="00E510BB">
        <w:rPr>
          <w:rFonts w:ascii="宋体" w:eastAsia="宋体" w:hAnsi="宋体"/>
          <w:color w:val="000000" w:themeColor="text1"/>
          <w:sz w:val="24"/>
          <w:szCs w:val="24"/>
        </w:rPr>
        <w:br/>
        <w:t>                            ④  ｜          ｜          ｜          ｜    —    ｜</w:t>
      </w:r>
      <w:r w:rsidRPr="00E510BB">
        <w:rPr>
          <w:rFonts w:ascii="宋体" w:eastAsia="宋体" w:hAnsi="宋体"/>
          <w:color w:val="000000" w:themeColor="text1"/>
          <w:sz w:val="24"/>
          <w:szCs w:val="24"/>
        </w:rPr>
        <w:br/>
        <w:t>登乘地点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开敞甲板处所                ⑤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较小失火危险的起居处所      ⑥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中等失火危险的起居处所      ⑦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较大失火危险的起居处所      ⑧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盥洗室及类似处所            ⑨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极少失火危险的舱（柜）、        ｜          ｜          ｜          ｜          ｜</w:t>
      </w:r>
      <w:r w:rsidRPr="00E510BB">
        <w:rPr>
          <w:rFonts w:ascii="宋体" w:eastAsia="宋体" w:hAnsi="宋体"/>
          <w:color w:val="000000" w:themeColor="text1"/>
          <w:sz w:val="24"/>
          <w:szCs w:val="24"/>
        </w:rPr>
        <w:br/>
        <w:t>                            ⑩  ｜          ｜          ｜          ｜          ｜</w:t>
      </w:r>
      <w:r w:rsidRPr="00E510BB">
        <w:rPr>
          <w:rFonts w:ascii="宋体" w:eastAsia="宋体" w:hAnsi="宋体"/>
          <w:color w:val="000000" w:themeColor="text1"/>
          <w:sz w:val="24"/>
          <w:szCs w:val="24"/>
        </w:rPr>
        <w:br/>
        <w:t>空室及辅机处所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具有中等失火危险的辅机处        ｜          ｜          ｜          ｜          ｜</w:t>
      </w:r>
      <w:r w:rsidRPr="00E510BB">
        <w:rPr>
          <w:rFonts w:ascii="宋体" w:eastAsia="宋体" w:hAnsi="宋体"/>
          <w:color w:val="000000" w:themeColor="text1"/>
          <w:sz w:val="24"/>
          <w:szCs w:val="24"/>
        </w:rPr>
        <w:br/>
        <w:t>所、装货处所、特种处所、货      ｜          ｜          ｜          ｜          ｜</w:t>
      </w:r>
      <w:r w:rsidRPr="00E510BB">
        <w:rPr>
          <w:rFonts w:ascii="宋体" w:eastAsia="宋体" w:hAnsi="宋体"/>
          <w:color w:val="000000" w:themeColor="text1"/>
          <w:sz w:val="24"/>
          <w:szCs w:val="24"/>
        </w:rPr>
        <w:br/>
        <w:t>油舱与其他油舱（柜），以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及其他类似处所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机器处所及主厨房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储藏室、车间、配膳间等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贮藏易燃液体的其他处所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⑤    ｜    ⑥    ｜    ⑦    ｜    ⑧    ｜    ⑨    ｜    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不作为主竖区或水平区限界面的舱壁</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    处                    所    ｜    ①    ｜    ②    ｜    ③    ｜    ④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控制站                      ①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梯  道                      ②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走  廊                      ③  ｜          ｜          ｜    丙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救生艇与救生筏操作及            ｜          ｜          ｜          ｜          ｜</w:t>
      </w:r>
      <w:r w:rsidRPr="00E510BB">
        <w:rPr>
          <w:rFonts w:ascii="宋体" w:eastAsia="宋体" w:hAnsi="宋体"/>
          <w:color w:val="000000" w:themeColor="text1"/>
          <w:sz w:val="24"/>
          <w:szCs w:val="24"/>
        </w:rPr>
        <w:br/>
        <w:t>                            ④  ｜          ｜          ｜          ｜    —    ｜</w:t>
      </w:r>
      <w:r w:rsidRPr="00E510BB">
        <w:rPr>
          <w:rFonts w:ascii="宋体" w:eastAsia="宋体" w:hAnsi="宋体"/>
          <w:color w:val="000000" w:themeColor="text1"/>
          <w:sz w:val="24"/>
          <w:szCs w:val="24"/>
        </w:rPr>
        <w:br/>
        <w:t>登乘地点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开敞甲板处所                ⑤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较少失火危险的起居处所      ⑥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中等失火危险的起居处所      ⑦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较大失火危险的起居处所      ⑧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盥洗室及类似处所            ⑨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极少失火危险的舱（柜）、        ｜          ｜          ｜          ｜          ｜</w:t>
      </w:r>
      <w:r w:rsidRPr="00E510BB">
        <w:rPr>
          <w:rFonts w:ascii="宋体" w:eastAsia="宋体" w:hAnsi="宋体"/>
          <w:color w:val="000000" w:themeColor="text1"/>
          <w:sz w:val="24"/>
          <w:szCs w:val="24"/>
        </w:rPr>
        <w:br/>
        <w:t>                            ⑩  ｜          ｜          ｜          ｜          ｜</w:t>
      </w:r>
      <w:r w:rsidRPr="00E510BB">
        <w:rPr>
          <w:rFonts w:ascii="宋体" w:eastAsia="宋体" w:hAnsi="宋体"/>
          <w:color w:val="000000" w:themeColor="text1"/>
          <w:sz w:val="24"/>
          <w:szCs w:val="24"/>
        </w:rPr>
        <w:br/>
        <w:t>空室及辅机处所                  ｜          ｜   </w:t>
      </w:r>
      <w:r w:rsidRPr="00E510BB">
        <w:rPr>
          <w:rFonts w:ascii="宋体" w:eastAsia="宋体" w:hAnsi="宋体"/>
          <w:color w:val="000000" w:themeColor="text1"/>
          <w:sz w:val="24"/>
          <w:szCs w:val="24"/>
        </w:rPr>
        <w:lastRenderedPageBreak/>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具有中等失火危险的辅机处        ｜          ｜          ｜          ｜          ｜</w:t>
      </w:r>
      <w:r w:rsidRPr="00E510BB">
        <w:rPr>
          <w:rFonts w:ascii="宋体" w:eastAsia="宋体" w:hAnsi="宋体"/>
          <w:color w:val="000000" w:themeColor="text1"/>
          <w:sz w:val="24"/>
          <w:szCs w:val="24"/>
        </w:rPr>
        <w:br/>
        <w:t>所、装货处所、特种处所、        ｜          ｜          ｜          ｜          ｜</w:t>
      </w:r>
      <w:r w:rsidRPr="00E510BB">
        <w:rPr>
          <w:rFonts w:ascii="宋体" w:eastAsia="宋体" w:hAnsi="宋体"/>
          <w:color w:val="000000" w:themeColor="text1"/>
          <w:sz w:val="24"/>
          <w:szCs w:val="24"/>
        </w:rPr>
        <w:br/>
        <w:t>货油舱与其他油舱（柜），        ｜          ｜          ｜          ｜          ｜</w:t>
      </w:r>
      <w:r w:rsidRPr="00E510BB">
        <w:rPr>
          <w:rFonts w:ascii="宋体" w:eastAsia="宋体" w:hAnsi="宋体"/>
          <w:color w:val="000000" w:themeColor="text1"/>
          <w:sz w:val="24"/>
          <w:szCs w:val="24"/>
        </w:rPr>
        <w:br/>
        <w:t>以及其他类似处所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机器处所及主厨房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储藏室、车间、配膳间等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贮藏易燃液体的其他处所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lastRenderedPageBreak/>
        <w:t>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⑤    ｜    ⑥    ｜    ⑦    ｜    ⑧    ｜    ⑨    ｜    ⑩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丙      ｜  丙      ｜    丙    ｜    丙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丙      ｜    丙    ｜    丙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｜乙－</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丙    ｜  丙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丙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在主竖区内形成阶层的甲板或作为水平区限界面的甲板</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甲板上处所    ｜          ｜          ｜          ｜          ｜</w:t>
      </w:r>
      <w:r w:rsidRPr="00E510BB">
        <w:rPr>
          <w:rFonts w:ascii="宋体" w:eastAsia="宋体" w:hAnsi="宋体"/>
          <w:color w:val="000000" w:themeColor="text1"/>
          <w:sz w:val="24"/>
          <w:szCs w:val="24"/>
        </w:rPr>
        <w:br/>
        <w:t>                                ｜    ①    ｜    ②    ｜    ③    ｜    ④    ｜</w:t>
      </w:r>
      <w:r w:rsidRPr="00E510BB">
        <w:rPr>
          <w:rFonts w:ascii="宋体" w:eastAsia="宋体" w:hAnsi="宋体"/>
          <w:color w:val="000000" w:themeColor="text1"/>
          <w:sz w:val="24"/>
          <w:szCs w:val="24"/>
        </w:rPr>
        <w:br/>
        <w:t> 甲板下处</w:t>
      </w:r>
      <w:r w:rsidRPr="00E510BB">
        <w:rPr>
          <w:rFonts w:ascii="宋体" w:eastAsia="宋体" w:hAnsi="宋体"/>
          <w:color w:val="000000" w:themeColor="text1"/>
          <w:sz w:val="24"/>
          <w:szCs w:val="24"/>
        </w:rPr>
        <w:lastRenderedPageBreak/>
        <w:t>所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控制站                      ①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梯  道                      ②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走  廊                      ③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救生艇与救生筏操作及            ｜          ｜          ｜          ｜          ｜</w:t>
      </w:r>
      <w:r w:rsidRPr="00E510BB">
        <w:rPr>
          <w:rFonts w:ascii="宋体" w:eastAsia="宋体" w:hAnsi="宋体"/>
          <w:color w:val="000000" w:themeColor="text1"/>
          <w:sz w:val="24"/>
          <w:szCs w:val="24"/>
        </w:rPr>
        <w:br/>
        <w:t>                            ④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登乘地点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开敞甲板处所                ⑤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较小失火危险的起居处所      ⑥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中等失火危险的起居处所      ⑦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较大失火危险的起居处所      ⑧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盥洗室及类似处所            ⑨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lastRenderedPageBreak/>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极少失火危险的舱（柜）、        ｜          ｜          ｜          ｜          ｜</w:t>
      </w:r>
      <w:r w:rsidRPr="00E510BB">
        <w:rPr>
          <w:rFonts w:ascii="宋体" w:eastAsia="宋体" w:hAnsi="宋体"/>
          <w:color w:val="000000" w:themeColor="text1"/>
          <w:sz w:val="24"/>
          <w:szCs w:val="24"/>
        </w:rPr>
        <w:br/>
        <w:t>                            ⑩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空室及辅机处所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具有中等失火危险的辅机处        ｜          ｜          ｜          ｜          ｜</w:t>
      </w:r>
      <w:r w:rsidRPr="00E510BB">
        <w:rPr>
          <w:rFonts w:ascii="宋体" w:eastAsia="宋体" w:hAnsi="宋体"/>
          <w:color w:val="000000" w:themeColor="text1"/>
          <w:sz w:val="24"/>
          <w:szCs w:val="24"/>
        </w:rPr>
        <w:br/>
        <w:t>所、装货处所、特种处所、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货油舱与其他油舱（柜），        ｜          ｜          ｜          ｜          ｜</w:t>
      </w:r>
      <w:r w:rsidRPr="00E510BB">
        <w:rPr>
          <w:rFonts w:ascii="宋体" w:eastAsia="宋体" w:hAnsi="宋体"/>
          <w:color w:val="000000" w:themeColor="text1"/>
          <w:sz w:val="24"/>
          <w:szCs w:val="24"/>
        </w:rPr>
        <w:br/>
        <w:t>以及其他类似处所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机器处所及主厨房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储藏室、车间、配膳间等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贮藏易燃液体的其他处所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⑤    ｜    ⑥    ｜    ⑦    ｜    ⑧    ｜    ⑨    ｜    ⑩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lastRenderedPageBreak/>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在主竖区内不形成阶层的甲板也不作为水平区限界面的甲板</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甲板上处所     ｜          ｜          ｜          ｜          ｜</w:t>
      </w:r>
      <w:r w:rsidRPr="00E510BB">
        <w:rPr>
          <w:rFonts w:ascii="宋体" w:eastAsia="宋体" w:hAnsi="宋体"/>
          <w:color w:val="000000" w:themeColor="text1"/>
          <w:sz w:val="24"/>
          <w:szCs w:val="24"/>
        </w:rPr>
        <w:br/>
        <w:t>                                ｜    ①    ｜    ②    ｜    ③    ｜    ④    ｜</w:t>
      </w:r>
      <w:r w:rsidRPr="00E510BB">
        <w:rPr>
          <w:rFonts w:ascii="宋体" w:eastAsia="宋体" w:hAnsi="宋体"/>
          <w:color w:val="000000" w:themeColor="text1"/>
          <w:sz w:val="24"/>
          <w:szCs w:val="24"/>
        </w:rPr>
        <w:br/>
        <w:t>甲板下处所                      ｜          </w:t>
      </w:r>
      <w:r w:rsidRPr="00E510BB">
        <w:rPr>
          <w:rFonts w:ascii="宋体" w:eastAsia="宋体" w:hAnsi="宋体"/>
          <w:color w:val="000000" w:themeColor="text1"/>
          <w:sz w:val="24"/>
          <w:szCs w:val="24"/>
        </w:rPr>
        <w:lastRenderedPageBreak/>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控制站                      ①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梯  道                      ②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走  廊                      ③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救生艇与救生筏操作及            ｜          ｜          ｜          ｜          ｜</w:t>
      </w:r>
      <w:r w:rsidRPr="00E510BB">
        <w:rPr>
          <w:rFonts w:ascii="宋体" w:eastAsia="宋体" w:hAnsi="宋体"/>
          <w:color w:val="000000" w:themeColor="text1"/>
          <w:sz w:val="24"/>
          <w:szCs w:val="24"/>
        </w:rPr>
        <w:br/>
        <w:t>                            ④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登乘地点                        ｜        </w:t>
      </w:r>
      <w:r w:rsidRPr="00E510BB">
        <w:rPr>
          <w:rFonts w:ascii="宋体" w:eastAsia="宋体" w:hAnsi="宋体"/>
          <w:color w:val="000000" w:themeColor="text1"/>
          <w:sz w:val="24"/>
          <w:szCs w:val="24"/>
        </w:rPr>
        <w:lastRenderedPageBreak/>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开敞甲板处所                ⑤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较小失火危险的起居处所      ⑥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中等失火危险的起居处所      ⑦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较大失火危险的起居处所      ⑧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lastRenderedPageBreak/>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盥洗室及类似处所            ⑨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极少失火危险的舱（柜）、        ｜          ｜          ｜          ｜          ｜</w:t>
      </w:r>
      <w:r w:rsidRPr="00E510BB">
        <w:rPr>
          <w:rFonts w:ascii="宋体" w:eastAsia="宋体" w:hAnsi="宋体"/>
          <w:color w:val="000000" w:themeColor="text1"/>
          <w:sz w:val="24"/>
          <w:szCs w:val="24"/>
        </w:rPr>
        <w:br/>
        <w:t>                            ⑩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空室及辅机处所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具有中等失火危险的辅机处        ｜          ｜          ｜          ｜          ｜</w:t>
      </w:r>
      <w:r w:rsidRPr="00E510BB">
        <w:rPr>
          <w:rFonts w:ascii="宋体" w:eastAsia="宋体" w:hAnsi="宋体"/>
          <w:color w:val="000000" w:themeColor="text1"/>
          <w:sz w:val="24"/>
          <w:szCs w:val="24"/>
        </w:rPr>
        <w:br/>
        <w:t>所、装货处所、特种处所、货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油舱与其他油舱（柜），以及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其他类似处所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机器处所及主厨房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储藏室、车间、配膳间等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贮藏易燃液体的其他处所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    ⑤    ｜    ⑥    ｜    ⑦    ｜    ⑧    ｜    ⑨    ｜    ⑩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          ｜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t>          ｜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｜乙－</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br/>
        <w:t>          ｜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（七）在表中角注为“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”者，只在至少相邻处所之一是由符合本章第十二条规定的自动喷水器系统所保护时，可以允许使用较低的隔热值。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（八）尽管本章第十九条有所规定，当在表中只标有一长划时，则对限界面的材料或完整性不作特殊要求。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（九）关于⑤类处所，主管机关应确定表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还是表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中的隔热值适用于甲板室及上层建筑的末端，以及表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还是表</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中的隔热值适用于露天甲板。如主管机关认为不必环围时，表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至表</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的⑤类处所就不一定要求环围。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三、连续“乙”级天花板或衬板连同其甲板或舱壁可以认为全部或部分地起到分隔所要求的隔热性和完整性的作用。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四、在批准结构的防火细节时，主管机关应考虑所要求的隔热层在交接点和终止点导热的危险。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第二十一条 脱 险 通 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一、除机器处所外，一切旅客及船员出入处所以及在船员经常使用的处所内，应布置有梯道与梯子，以提供到达救生艇、筏登乘甲板的方便的脱险通道，特别应符合下列规定：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舱壁甲板以下，从每一水密舱或类似限界的处所或处所群，应有两个脱险通道，其中至少一个不得利用水密门。但主管机关对有关处所的性质和部位以及对经常居住或使用这些处所的人数经过恰当的考虑后，可以免除其中一个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（二）在舱壁甲板以上，从每一主竖区或类似限定的处所或处所群，至少应有两个脱险通道，其中至少应有一个能通达形成垂直脱险的梯道。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按照本条一款（一）及（二）项要求的脱险通道应至少有一个是利用易于到达的环围的梯道，此梯道应提供连续的防火遮蔽，自其起点的一层起到达适当的救生艇、筏的登乘甲板，或到达此梯道所至的最高层，以何者为高而定。如果主管机关根据本条一款（一）项的规定允准免除时，则仅有的一个脱险通道应能提供为主管机关满意的安全通路。梯道的宽度、数目及连续性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（四）自梯道环围至救生艇、筏登乘区域的出入口保护，应取得主管机关的同意。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（五）升降机不得视为构成所要求的脱险通道之一。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（六）仅用于一个处所及此处所内阳台的梯道，不得视为构成所要求的脱险通道之一。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（七）如无线电台没有通往露天甲板的直接通道，则此电台应设有两</w:t>
      </w:r>
      <w:r w:rsidRPr="00E510BB">
        <w:rPr>
          <w:rFonts w:ascii="宋体" w:eastAsia="宋体" w:hAnsi="宋体"/>
          <w:color w:val="000000" w:themeColor="text1"/>
          <w:sz w:val="24"/>
          <w:szCs w:val="24"/>
        </w:rPr>
        <w:lastRenderedPageBreak/>
        <w:t>个脱险通道。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（八）不允许设置长度超过</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英尺）的一端不通的走廊。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二、（一）在特种处所内，舱壁甲板以上或以下的脱险通道的数目及布置应取得主管机关的同意，其到达登乘甲板的通道的安全性一般应至少等效于本条一款（一）、（二）、（三）、（四）及（五）项的规定。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（二）船员经常使用的机器处所的脱险通道之一应避免直接进入任何特种处所。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三、每一机器处所应设置两个脱险通道。特别应符合下列规定：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（一）位于舱壁甲板以下的处所，其两个脱险通道应由下列情况之一所组成：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．尽可能远离的两部钢质梯子引向该处所上部同样远离的门，并从该门设有通道通往适当的救生艇、筏的登乘甲板。其中一部梯子从该处所的下部起至该处所外面的一个安全地点，应能提供连续的防火遮蔽；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．一部钢质梯子引向该处所上部的一扇门，并从该门可以进到登乘甲板；以及一扇能由每一面开关的钢质门，并从该门设有通往登乘甲板的安全脱险通道。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（二）如该处所系位于舱壁甲板以上，则应设有尽可能远离的两个脱险通道，而上述通道的门应位于从该处所能通往适当的救生艇、筏登乘甲板的地方。这些通道如需要使用梯子时，应为钢质梯。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但是，对不满</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总吨的船舶，主管机关经考虑了每一处所上部的宽度及布置后，可免除其中的一个脱险通道；而对</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总吨或以上的船舶，若任一处所有一扇门或一部钢梯即可提供抵达登乘甲板的安全通道，则主管机关经考虑了这一处所的性质、位置以及该处所是否经常有人使用后，可免除其中的一个脱险通道。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第二十二条 起居处所与服务处所内梯道与升降机的保护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一、除主管机关特准使用其他等效材料者外，一切梯道应为钢质结构，并应环围在“甲级分隔”之内，还应在一切开口处具有有效的关闭装置，但下列者除外：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（一）仅连接两层甲板的梯道，若在一个甲板间具有适当的舱壁或门以保持甲板的完整性者，则不需环围。当梯道在一个甲板间被封闭时，其梯道环围应按照本章第二十条表列对甲板的要求加以保护。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（二）完全位于公共处所内的梯道，可装于该处所的开敞部位。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二、梯道环围应直接通至走廊，并考虑到紧急时可能使用该处的人数而应具有足够的面积，以免拥挤。如属可行，梯道环围不得直接通往住室、生活用橱（柜）或其他存有可燃物品可能起火的环围处所。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三、升降机围壁通道的装设，应能防止烟及火焰从一个甲板间通至另一个甲板间，并应设置关闭装置以控制气流及烟气的流通。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第二十三条 “甲级分隔”上的开口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一、凡电缆、管子、围壁通道、导管等，以及桁材、横梁或其他结构穿过“甲级分隔”之处，应采取措施以保证分隔的耐火性不受损害，并应遵守本条七款的规定。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必需穿过主竖区舱壁的通风导管，应在舱壁邻近装设保安型的自动关闭挡火闸，此种挡火闸还应能从舱壁的每一面都可用手关闭。其操纵位置应易于到达，并用能反光的红色标志之。舱壁与挡火闸之间的导管应为钢质或其他等效材料，必要时并应符合本条一款的隔热标准。挡火闸应至少在舱壁的一侧装设可见的指示器，以表示挡火闸是否处于开启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三、除装货处所之间、特种处所之间、储藏室之间与行李室之间的舱口以及这些处所与露天甲板之间的舱口外，一切开口应设有永久附连于其上的关闭装置，其耐火效能至少应与其所在的分隔相等。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甲级分隔”上的所有门、门框及其在关闭时的制牢装置，其构造应尽实际可行提供等效于其所在舱壁的耐火性以及阻止烟和火焰穿过的效能，这些门及门框应由钢材或其他等效材料建造。水密门则不需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五、每个门应能在舱壁的每一面，仅需一人即能将其开启及关闭。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六、主竖区舱壁及梯道围壁上的防火门，除动力操纵的水密</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门及经常锁闭的水密门外，应为在向关闭方向反向倾斜</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－°时仍</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能将门关闭的自闭式门。门的关闭速度，需要时应能控制，以防止</w:t>
      </w:r>
      <w:r w:rsidRPr="00E510BB">
        <w:rPr>
          <w:rFonts w:ascii="宋体" w:eastAsia="宋体" w:hAnsi="宋体"/>
          <w:color w:val="000000" w:themeColor="text1"/>
          <w:sz w:val="24"/>
          <w:szCs w:val="24"/>
        </w:rPr>
        <w:br/>
        <w:t>对人身发生不应有的危险。所有这种自闭式防火门，除经常关闭者外，应能同时地或成组地将门由控制站予以脱开，也应能个别地在门的位置处就地脱开。脱开机构的设计，应在控制系统万一损坏时，此门能自动关闭；但如采用认可的动力操纵水密门，可以认为达到这一目的。不能由控制站脱开的门背钩。不允许使用。当允许使用双摆动门时，它们应具有受防火门脱开系统控制的自动插上的插销装</w:t>
      </w:r>
      <w:r w:rsidRPr="00E510BB">
        <w:rPr>
          <w:rFonts w:ascii="宋体" w:eastAsia="宋体" w:hAnsi="宋体"/>
          <w:color w:val="000000" w:themeColor="text1"/>
          <w:sz w:val="24"/>
          <w:szCs w:val="24"/>
        </w:rPr>
        <w:lastRenderedPageBreak/>
        <w:t>置。 </w:t>
      </w:r>
      <w:r w:rsidRPr="00E510BB">
        <w:rPr>
          <w:rFonts w:ascii="宋体" w:eastAsia="宋体" w:hAnsi="宋体"/>
          <w:color w:val="000000" w:themeColor="text1"/>
          <w:sz w:val="24"/>
          <w:szCs w:val="24"/>
        </w:rPr>
        <w:br/>
        <w:t>     七、如某一处所由符合本章第十二条规定的自动喷水器系统保护或设有连续的“乙”级天花板，则在主竖区内未形成阶层亦不作为水平区限界面的甲板上的开口应能适度地紧密关闭，并且在主管机关认为合理和实际可行的范围内，这类甲板应满足“甲”级完整性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八、对船舶外部限界面的“甲”级完整性的要求不适用于玻璃隔板、窗及舷窗。同样，对“甲”级完整性的要求也不适用于上层建筑及甲板室的外门。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第二十四条 “乙级分隔”上的开口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一、凡为了通过电缆、管子、围壁通道、导管等或为了安装通风导管端头、照明装置及类似装置而穿过“乙级分隔”之处，应采取措施以保证分隔的耐火性不受损害。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乙级分隔”的门及门框以及它们的制牢装置，除在这些门的下部可以允许设置通风开口外，应提供尽可能等效于此分隔耐火性能的关闭方法。如果这种通风开口系开在门上或在门以下时，则一个或几个这种开口的总净面积不得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78</w:t>
      </w:r>
      <w:r w:rsidRPr="00E510BB">
        <w:rPr>
          <w:rFonts w:ascii="宋体" w:eastAsia="宋体" w:hAnsi="宋体"/>
          <w:color w:val="000000" w:themeColor="text1"/>
          <w:sz w:val="24"/>
          <w:szCs w:val="24"/>
        </w:rPr>
        <w:t>平方英寸）。如这种开口系开在门上，则此开口应设有不燃材料制成的栅格。这些门应是不燃性的。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三、对船舶外部限界面的“乙”级完整性的要求不适用于玻璃隔板、窗及舷窗。同样，对“乙”级完整性的要求也不适用于上层建筑及甲板室的外门。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四、当设有符合本章第十二条规定的自动喷水器系统时：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（一）在主竖区内未形成阶层亦不作为水平区限界面的甲板上开口应能适度地紧密关闭，并且在主管机关认为合理和实际可行的范围内，这类甲板应满足“乙”级完整性的要求。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（二）“乙”级材料的走廊舱壁上的开口，应按本章第十九条的规定加以保护。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第二十五条 通 风 系 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一、通风机的分布，一般应使通往各处的通风导管保持在同一主竖区内。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通风系统穿过甲板时，除应按照本章第二十三条有关甲板耐火完整性要求外，还应采取预防措施以减少烟及炽热气体通过该系统从一甲板间处所至另一甲板间处所的可能性。除按本条中的隔热要求外，在必要时，垂直导管应按本章第二十条相应各表的要求予以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三、一切通风系统的主要进风口及出风口应能在被通风处所的外部加以关闭。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四、除装货处所外，通风导管应用下列材料建造：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（一）截面面积不小于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075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116</w:t>
      </w:r>
      <w:r w:rsidRPr="00E510BB">
        <w:rPr>
          <w:rFonts w:ascii="宋体" w:eastAsia="宋体" w:hAnsi="宋体"/>
          <w:color w:val="000000" w:themeColor="text1"/>
          <w:sz w:val="24"/>
          <w:szCs w:val="24"/>
        </w:rPr>
        <w:t>平方英寸）的导管以及用于超过一个甲板间处所的所有垂直导管，应用钢材或其他等效材料建造。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（二）截面面积小于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075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116</w:t>
      </w:r>
      <w:r w:rsidRPr="00E510BB">
        <w:rPr>
          <w:rFonts w:ascii="宋体" w:eastAsia="宋体" w:hAnsi="宋体"/>
          <w:color w:val="000000" w:themeColor="text1"/>
          <w:sz w:val="24"/>
          <w:szCs w:val="24"/>
        </w:rPr>
        <w:t>平方英寸）的导管应用不燃材料建造。如这些导管穿过“甲级或乙级分隔”之处，应适当考虑保证该分隔的耐火完整性。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（三）截面面积一般不超过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02</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31</w:t>
      </w:r>
      <w:r w:rsidRPr="00E510BB">
        <w:rPr>
          <w:rFonts w:ascii="宋体" w:eastAsia="宋体" w:hAnsi="宋体"/>
          <w:color w:val="000000" w:themeColor="text1"/>
          <w:sz w:val="24"/>
          <w:szCs w:val="24"/>
        </w:rPr>
        <w:t>平方英寸），长度又不大于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79</w:t>
      </w:r>
      <w:r w:rsidRPr="00E510BB">
        <w:rPr>
          <w:rFonts w:ascii="宋体" w:eastAsia="宋体" w:hAnsi="宋体"/>
          <w:color w:val="000000" w:themeColor="text1"/>
          <w:sz w:val="24"/>
          <w:szCs w:val="24"/>
        </w:rPr>
        <w:t>英寸）的短节导管，倘若满足下列所有条件，则不需使用不燃材料：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．此导管是用经主管机关同意的限制失火危险的材料建造；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．此导管只用作通风系统的末端；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．此导管的位置，不是位于沿其长度量至穿过“甲或乙级分隔”处，包括“乙”级连续天花板在内，为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英寸）的范围内。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五、如梯道环围设有通风时，其导管或若干导管（如设有时），应单独从通风机室引出，而与通风系统的其他导管分开，并且不得用于其他任何处所。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除机器和装货处所的通风以及根据本条八款可能要求的任何交替供气的系统外，一切动力通风应设有控制装置，将其集中在能从两个尽可能远离的地点中的任何一个地点将所有的通风机停止。用于机器处所的动力通风的控制装置，也应集中而能从两个地点加以控制，其中一个应设在机器处所的外面。用于装货处所动力通风系统的风机，应能在该处所外面的一个安全地点将其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七、厨房炉灶的排气管道，在其通过起居处所或内含可燃材料的处所的地方，应按“甲级分隔”建造。每一排气管道应设有：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（一）一个易于拆下的集油器，以便于清洁；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（二）一只挡火闸，位于导管的下端；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（三）能在厨房内操纵的关闭抽风机的装置；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（四）在管道内进行灭火用的固定设施。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对机器处所外面的控制站，应采取实际可行的措施来保证使通风、能见度和烟气排除得以保持，以便在失火时，位于其中的机械和设备可以受到监管并继续有效地运转。应设有交替的和分开的供气设施；两个供气源的空气吸口，其分布应使两个吸口同时吸进烟气的危险性减至最小。主管机关可决定上述要求不必适用于位在开敞甲板和开口通向开敞甲板的控制站，或在具有同等效用的局部关闭装置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九、用于甲类机器处所通风的导管，一般不应通过起居处所、服务处所或控制站，但主管机关可以允许放宽此项要求，如果：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（一）导管用钢材建造，并且隔热至“甲－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”级标准；或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（二）导管用钢材建造，且在靠近穿过限界面处设有一自动挡火闸，并且从机器处所到挡火闸以外至少</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英尺）处隔热至“甲－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”级标准。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十、用于起居处所、服务处所或控制站的通风导管，一般不得通过甲类机器处所；但如这些导管用钢材建造并在靠近穿过限界面处设有自动挡火闸者，则主管机关可以允许放宽此项要求。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第二十六条 窗 与 舷 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一、除适用本章第二十三条八款及二十四条三款的规定者外，起居处所、服务处所及控制站内各舱壁上的一切窗及舷窗，其构造应能保持其所在该型舱壁的完整性要求。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二、尽管有本章第二十条各表的要求，但是：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（一）起居处所、服务处所及控制站与露天隔开的舱壁上的一切窗及舷窗应有钢材或其他适宜材料建造的框架。玻璃应用金属镶边或镶角加以固定。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（二）应特别注意面向露天的或环围的救生艇和救生筏登乘区域的窗的耐火完整性；并特别注意上述区域下面的窗，当这些窗的位置因失火而受损时，将会阻碍救生艇或筏的放下或人员登入者。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第二十七条 可燃材料的限制使用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一、除装货处所、邮件舱、行李室或服务处所的冷藏室外，一切衬板、地板、天花板及隔热物应为不燃材料。为了实用或美术处理而用作某一处所内部分隔的局部舱壁或甲板，也应为不燃材料。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二、用于冷却设备系统的与隔热物连用的防潮层和粘合剂以及管系装</w:t>
      </w:r>
      <w:r w:rsidRPr="00E510BB">
        <w:rPr>
          <w:rFonts w:ascii="宋体" w:eastAsia="宋体" w:hAnsi="宋体"/>
          <w:color w:val="000000" w:themeColor="text1"/>
          <w:sz w:val="24"/>
          <w:szCs w:val="24"/>
        </w:rPr>
        <w:lastRenderedPageBreak/>
        <w:t>置的隔热物，不需要为不燃材料，但应保持在实际可行的最低数量，并且它们的外露表面应具有经主管机关满意的限制火焰蔓延的性质。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三、一切起居处所及服务处所内的舱壁、衬板及天花板，可以装有可燃的镶片，但此项镶片的厚度不得超过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英寸）；但走廊，梯道环围及控制站内的镶片除外，在这些处所内，镶片的厚度不得超过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17</w:t>
      </w:r>
      <w:r w:rsidRPr="00E510BB">
        <w:rPr>
          <w:rFonts w:ascii="宋体" w:eastAsia="宋体" w:hAnsi="宋体"/>
          <w:color w:val="000000" w:themeColor="text1"/>
          <w:sz w:val="24"/>
          <w:szCs w:val="24"/>
        </w:rPr>
        <w:t>英寸）。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四、任何起居处所及服务处所内的可燃面板、嵌条、饰片及镶片的总体积，不得超过相当于各围壁及天花板的联合面积上厚</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英寸）镶片的体积。如船舶设有符合本章第十二条规定的自动喷水器系统，则上述体积可以包含一些用于建立“丙级分隔”的可燃材料。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五、走廊或梯道环围内的所有外露表面，以及起居处所、服务处所和控制站内隐蔽或不能到达处的表面，均应具有低播焰性。①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166</w:t>
      </w:r>
      <w:r w:rsidRPr="00E510BB">
        <w:rPr>
          <w:rFonts w:ascii="宋体" w:eastAsia="宋体" w:hAnsi="宋体"/>
          <w:color w:val="000000" w:themeColor="text1"/>
          <w:sz w:val="24"/>
          <w:szCs w:val="24"/>
        </w:rPr>
        <w:t>（特Ⅳ届）决议“关于评定材料的防火性能的准</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六、过道及梯道环围内的家具应保持为最低数量。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七、用于外露的内部表面上的油漆、清漆及其他表面涂料，其性质应经主管机关判断不会造成过分的失火危险，并应不致产生过量的烟或其他毒性。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八、在起居处所、服务处所及控制站内使用的甲板基层敷料（如涂敷时）应为在高温时不易着火或不会发生毒性或爆炸性危险的认可材料。②</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②参看海协组织通过的海大</w:t>
      </w:r>
      <w:r w:rsidR="001E522E" w:rsidRPr="001E522E">
        <w:rPr>
          <w:rFonts w:ascii="Times New Roman" w:eastAsia="宋体" w:hAnsi="Times New Roman" w:cs="Times New Roman"/>
          <w:color w:val="000000" w:themeColor="text1"/>
          <w:sz w:val="24"/>
          <w:szCs w:val="24"/>
        </w:rPr>
        <w:t>214</w:t>
      </w:r>
      <w:r w:rsidRPr="00E510BB">
        <w:rPr>
          <w:rFonts w:ascii="宋体" w:eastAsia="宋体" w:hAnsi="宋体"/>
          <w:color w:val="000000" w:themeColor="text1"/>
          <w:sz w:val="24"/>
          <w:szCs w:val="24"/>
        </w:rPr>
        <w:t>（Ⅶ届）决议“关于甲板基层敷料试验程序改进</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的暂行准则”。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九、废纸箱应用不燃材料制造，其边和底部应为实心。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第二十八条 杂 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适用于船舶所有部分的要求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穿过“甲级或乙级分隔”的管子，应为主管机关经考虑该分隔所需经受的温度而认可的材料。输送油类或可燃液体的管子，应为主管机关经考虑失火危险而认可的材料。在热力作用下易于失效的材料，不应用作舷边流水管、污水排泄管及其他靠近水线和因失火时该材料失效后将会造成浸水危险的部位的出水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适用于起居和服务处所、控制站、走廊和梯道的要求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二、（一）封闭在天花板、镶板或衬板后面的空隙应以紧密安装的且间距不超过</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英尺）的挡风条作适宜的分隔。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（二）上述空隙，包括梯道、围壁通道等衬板后面的空隙，在垂直方向上，应在每层甲板处加以封堵。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三、天花板及舱壁的构造应在不减损其防火效能的情况下，使消防巡逻人员能探知隐蔽和不易到达处所的烟源，但主管机关认为该处所不致产生失火危险者可以除外。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第二十九条 自动喷水器、失火报警和探火系统或自动失火报警和探火系统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凡适用本节所规定的任何船舶，除实质上没有失火危险的处所（例如空室、盥洗室等）外，在所有起居处所和服务处所内的不论是垂直的或水平的每一独立分隔区内，以及主管机关认为必要时在控制站内，均应普遍设置下列两者之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一、符合本章第十二条规定的一种认可型式的自动喷水器以及失火报警和探火系统，其设置和布置足以保护上述处所；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二、符合本章第十三条规定的一种认可型式的自动失火报警和探火系统，其设置和布置足以探知上述处所内火灾的发生。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第三十条 特种处所的保护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适用于不论舱壁甲板以上或以下特种处所的规定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构成本条规定的基本原则，是在特种处所内按通常的主竖区进行划分可能不切实际，但在这些处所内必须以水平区的概念和设置有效的固定灭火系统作为基础来获得等效的保护。根据这一概念，在本条范围内，倘若水平区的总高度不超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英尺），则一个水平区可以包括多于一层甲板的若干特种处所。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（二）本章第二十三条及二十五条内所规定的为保持主竖区完整性的一切要求，应同样适用于形成分隔各水平区之间以及分隔水平区与船舶其他部分之间的限界面的各甲板和舱壁。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二、结构性保护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（一）特种处所的限界面舱壁应按本章第二十条表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）类处所的要求予以隔热，同时水平限界面应按该条表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）类处所的要求予以隔热。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（二）驾驶室应设有指示器，当进出特种处所的任一防火门关闭时，这些指示器应能显示出来。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三、固定式灭火系统①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123</w:t>
      </w:r>
      <w:r w:rsidRPr="00E510BB">
        <w:rPr>
          <w:rFonts w:ascii="宋体" w:eastAsia="宋体" w:hAnsi="宋体"/>
          <w:color w:val="000000" w:themeColor="text1"/>
          <w:sz w:val="24"/>
          <w:szCs w:val="24"/>
        </w:rPr>
        <w:t>（Ⅴ届）决议“关于特种处所设置固定灭火系统</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的建议案”。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一特种处所，应设有人力操纵的经认可的固定式压力水雾灭火系统，此系统应能保护该处所内任何甲板与车辆平台（如设有时）的所有部分，但是主管机关可以允许使用任何其他类型的固定式灭火系统，如此项系统系经在某一特种处所内作模拟的流动汽油火灾条件的全面试验，证明其对控制上述处所内可能发生火灾的效果并不低于压力水雾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四、巡逻与探火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（一）在特种处所内应保持有效的巡逻制度。在整个航行期间，如果任何上述处所未保持连续的消防值班，则在该处所内应装设认可型的自动探火系统。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（二）整个特种处所应设有必要的手动报警器，并应在这些处所的每一出口处附近设置</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每一特种处所内应设有：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（一）若干附有消防水带和认可型两用水枪的消火栓，其布置应能使至少两股水柱射到该处所的任何部分，而每股水柱是由不连接于同一消火栓的单根消防水带供水；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（二）至少</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具水雾器；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具符合本章第七条四款规定的可携式泡沫器装置，但船上须备有供特种处所使用的这种装置至少</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（四）主管机关认为足够数量的认可型手提式灭火机。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六、通风系统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（一）特种处所应设有有效的动力通风系统，每小时至少能足以更换空气</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次。这些处所的动力通风系统应与其他通风系统完全分开，并且当这些处所内载有车辆时，应一直在运转。在装卸车辆期间，主管机关可以要求增加更换空气的次数。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（二）此项通风应能防止空气层化和形成空气囊。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（三）驾驶室应设有指示装置，以显示出所需通风量的任何损失或减少。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仅适用于舱壁甲板以上特种处所的补充规定。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七、流水口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鉴于使用固定式压力水雾灭火系统的结果，使甲板上大量积水，因而可能导致严重的稳性损失，流水口的安设，应能保证上述积水迅速地直接排出舷外。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八、防止易燃气体着火的措施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（一）可以形成易燃气体着火源的设备，特别是电气设备与线路，应安装在甲板以上至少为</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英寸），但是，如果为了船舶安全操作的需要，经主管机关同意上述电气设备与线路的安设低于此高度时，则此电气设备与线路应为经认可在汽油与空气爆炸性混合物中适用的一种型式。设在甲板以上超过</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英寸）的电气设备应是封闭的并有保护的型式，以防止火花逸出。凡援引甲板以上</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英寸）的高度面时应理解为在每层甲板上均载有车辆，并且可能积聚爆炸气体。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（二）电气设备及线路如果安装在排气通风导管内，则应为经认可在汽油与空气爆炸性混合物中适用的一种型式，并且任何排气导管的出口，经参虑其他可能的着火源，应设在一个安全的地点。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仅适用于舱壁甲板以下特种处所的补充规定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九、舱底抽水及排水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鉴于使用固定式压力水雾灭火系统的结果，使甲板上或双层底舱顶上大量积水，因而可能导致严重的稳性损失，主管机关可以在本公约第二章甲第十八条各项规定之外，要求增设舱底抽水与排水设施。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十、防止易燃气体着火的措施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（一）如装有电气设备及线路，它们应为在汽油与空气爆炸性混合物</w:t>
      </w:r>
      <w:r w:rsidRPr="00E510BB">
        <w:rPr>
          <w:rFonts w:ascii="宋体" w:eastAsia="宋体" w:hAnsi="宋体"/>
          <w:color w:val="000000" w:themeColor="text1"/>
          <w:sz w:val="24"/>
          <w:szCs w:val="24"/>
        </w:rPr>
        <w:lastRenderedPageBreak/>
        <w:t>中适用的型式，其他可以构成易燃气体着火源的设备，不得使用。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（二）电气设备及线路，如果安装在排气通风导管内，则应为经认可在汽油与空气爆炸性混合物中适用的一种型式，并且任何排气导管的出口，经考虑其他可能的着火源，应设在一个安全的地点。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第三十一条 除特种处所外用于载运油箱中备有自用燃料的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机动车辆的装货处所的保护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在任何装货处所内（特种处所除外），载有在油箱中备有自用燃料的机动车辆时，应符合以下的规定：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一、探火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应设有一个认可的探火与失火报警系统。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设有符合本章第八条规定的固定式气体灭火系统，其布置应保证气体迅速有效地注入该处所。但如果设置的是二氧化碳系统，则其所提供的自由气体的容积应至少等于此种最大的能够密封的装货处所总容积的百分之四十五。也可以设置任何能提供等效保护能力的其他固定式气体灭火系统或固定式高膨胀泡沫灭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（二）应设有供任何这种处所使用的经主管机关认为足够数量的认可型手提式灭火机。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三、通风系统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（一）在任何上述装货处所内，应设有有效的动力通风系统，每小时至少足以更换空气</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次。供此种装货处所的这一通风系统应与其他通风系统完全分开，并且当这些处所内载有车辆时，应一直在运转。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（二）此项通风应能防止空气层化和形成空气囊。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（三）驾驶室应设有指示器，以显示出所需通风量的任何损失或减少。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四、防止易燃气体着火的措施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（一）如装有电气设备及线路，它们应为在汽油与空气爆炸性混合物中适用的一种型式，其他可以构成易燃气体着火源的设备，不得使用。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（二）电气设备及线路，如果安装在排气通风导管内，则应为经认可在汽油与空气爆炸性混合物中适用的一种型式，并且任何排气导管的出口，经考虑其他可能的着火源，应设在一个安全的地点。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第三十二条 消防巡逻等的保持和灭火设备的规定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一、消防巡逻和探火、失火报警和广播系统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（一）应保持有效的巡逻制度以便迅速探知任何火灾的发生。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每一消防巡逻员必须受到训练，以熟悉船上布置以及可能指定他使用的任何设备的所在地点和操作方法。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（二）起居处所和服务处所应遍设手动失火报警器，以便消防巡逻人员能立即向驾驶室或主消防控制站报警。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主管机关认为巡逻制所不能到达的任何装货处所内应设有认可型的失火报警或探火系统，该系统应能在一个或数个适当地点或站自动显示火灾的发生或征兆及其位置，但经主管机关认为某船航程短暂，应用此项要求将属不合理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（四）船舶在海上或港口的所有时间内（非营运时除外）应配置足够的船员或设备，以保证负责船员能立即接到任何初始的失火警报。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（五）应设置由驾驶室或控制站操纵的召集船员的专用报警器。此种报警器可以是船上通用报警系统的一部分，但是它应能与旅客处所的报警系统分开而单独施放。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（六）起居处所、服务处所以及控制站应普遍设有广播系统或其他有效的通信设施。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二、消防泵和消防总管系统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船舶应设有符合本章第五条规定的消防泵、消防总管系统、消火栓和消防水带，并应符合下列要求：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总吨以上的船舶，至少应设</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台独立驱动的消防泵；小于</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总吨的船舶至少应设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台这种消防泵。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总吨以上的船舶，其通海阀、消防泵及其动力源的布置，应保证当任一舱室失火时不致使全部消防泵失去效用。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总吨以上的船舶，其消防泵、消防总管和消火栓的布置，应能立即从任一位于内部的消火栓处，获得至少一股按照本章第五</w:t>
      </w:r>
      <w:r w:rsidRPr="00E510BB">
        <w:rPr>
          <w:rFonts w:ascii="宋体" w:eastAsia="宋体" w:hAnsi="宋体"/>
          <w:color w:val="000000" w:themeColor="text1"/>
          <w:sz w:val="24"/>
          <w:szCs w:val="24"/>
        </w:rPr>
        <w:lastRenderedPageBreak/>
        <w:t>条三款所规定的有效水柱。同时还应采取这样的措施，通过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台所需的消防泵的自动启动来保证连续供水。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总吨以下的船舶，其布置应取得主管机关的同意。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三、消火栓、消防水带和水枪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（一）船舶应备有消防水带，其数量和直径应取得主管机关的同意。按本章第五条四款所要求的每一消火栓至少应备有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根消防水带，这些水带只准用于救火或在消防演习和检验时用以试验灭火设备。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（二）在起居处所、服务处所和机器处所内，消火栓的数量和位置，应在所有水密门和主竖区舱壁上所有的门皆关闭的情况下，尚可符合本章第五条四款的要求。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（三）此项布置应使至少两股水柱能射至任何装货处所在空舱时的任何部位。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机器处所内所需的全部消火栓均应配备消防水带，此项水带在配有本章第五条七款所要求的水枪之外尚应配备适宜于向油上喷洒水雾的水枪，或两用水枪。此外，每一甲类机器处所至少应设有两只适宣的水雾器。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①水雾器可为一“Ｌ”形金属管组成，其长肢长约</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英尺）能与消防水带连</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接，其短肢长约</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英寸）。其上装有固定喷雾水枪或能接上一只喷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雾水枪。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（五）除机器处所外的船舶各部所需水带数至少四分之一应配备喷雾水枪或两用水枪。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（六）对每一副呼吸器应配备一只水雾器，并存放于各呼吸器附近。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在任何甲类机器处所内，如在其下部设有通向相邻轴隧的出入口时，应在机器处所外面接近该出入口处，设置两只配有两用水枪和水带的消火栓。若此项出入口并非通向轴隧，而是通向其他一个或数个处所，则须在该处所之一接近甲类机器处所的出入口处，设置两只配有两用水枪和水带的消火栓。倘若轴隧或相邻处所不是作为应急通道的组成部分时，则不必按此规定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总吨以上的船舶，至少应设有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只符合本章</w:t>
      </w:r>
      <w:r w:rsidRPr="00E510BB">
        <w:rPr>
          <w:rFonts w:ascii="宋体" w:eastAsia="宋体" w:hAnsi="宋体"/>
          <w:color w:val="000000" w:themeColor="text1"/>
          <w:sz w:val="24"/>
          <w:szCs w:val="24"/>
        </w:rPr>
        <w:lastRenderedPageBreak/>
        <w:t>第五条八款规定的国际通岸接头。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（二）应备有使此项接头能用于船的任何一舷的设施。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五、起居处所、服务处所和控制站内的手提式灭火机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船舶应在其起居处所、服务处所和控制站内配备经主管机关认为合适和足量的认可型手提式灭火机。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六、装货处所内的固定式灭火装置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总吨以上船舶的装货处所，应由符合本章第八条规定的固定式气体灭火系统保护或由能提供等效作用的固定式高膨胀泡沫灭火系统保护。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（二）如经主管机关认为某船的航程短暂，致使运用本款（一）项的要求将属不合理者，以及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总吨以下的船舶，其装货处所的灭火装置应取得主管机关的同意。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七、锅炉舱等的灭火设备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设有燃油锅炉或燃油装置的处所应设有下列装置：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（一）应有下列固定式灭火系统的任何一种：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．符合本章第十一条规定的压力式水雾系统；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．符合本章第八条规定的气体系统；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．符合本章第九条规定的泡沫系统；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．符合本章第十条规定的高膨胀泡沫系统。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在每一情况下，如机舱和锅炉舱没有完全分隔，或燃油能从锅炉舱流入机舱，则机舱和锅炉舱应作为一个舱室看待。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（二）每一锅炉舱内至少应设一套符合本章第七条四款规定的可携式空气泡沫装置。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（三）在每一锅炉舱的每一生火处所和燃油装置的某一部分所在的每一处所，至少应设置能喷出泡沫或其等效物的认可型手提式灭火机两具。在每一锅炉舱内应设置容量至少为</w:t>
      </w:r>
      <w:r w:rsidR="001E522E" w:rsidRPr="001E522E">
        <w:rPr>
          <w:rFonts w:ascii="Times New Roman" w:eastAsia="宋体" w:hAnsi="Times New Roman" w:cs="Times New Roman"/>
          <w:color w:val="000000" w:themeColor="text1"/>
          <w:sz w:val="24"/>
          <w:szCs w:val="24"/>
        </w:rPr>
        <w:t>136</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加仑）的认可的泡沫型或与之等效的灭火机一具。此项灭火机应备有绕在卷筒上的足以到达锅炉舱的任何部位的软管。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（四）每一生火处所应有按主管机关所要求容量的容器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具，内装砂子、浸透苏打的锯木屑或其他认可的干燥物。此项设备亦可由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具认可型的手提式灭火机代替之。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八、内燃机型机器所在处所的灭火设备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设有内燃机的处所，不论此项机器用于主推进或用于其他目的，如其总输出功率不少于</w:t>
      </w:r>
      <w:r w:rsidR="001E522E" w:rsidRPr="001E522E">
        <w:rPr>
          <w:rFonts w:ascii="Times New Roman" w:eastAsia="宋体" w:hAnsi="Times New Roman" w:cs="Times New Roman"/>
          <w:color w:val="000000" w:themeColor="text1"/>
          <w:sz w:val="24"/>
          <w:szCs w:val="24"/>
        </w:rPr>
        <w:t>373</w:t>
      </w:r>
      <w:r w:rsidRPr="00E510BB">
        <w:rPr>
          <w:rFonts w:ascii="宋体" w:eastAsia="宋体" w:hAnsi="宋体"/>
          <w:color w:val="000000" w:themeColor="text1"/>
          <w:sz w:val="24"/>
          <w:szCs w:val="24"/>
        </w:rPr>
        <w:t>千瓦应设有下列装置：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（一）应有本条七款一项所要求的各灭火系统中的一种。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（二）应有符合本章第七条四款规定的可携式空气泡沫设备至少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（三）在每一此种处所内，应设有每只容量至少为</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加仑）的认可的泡沫型灭火机或等效设备，其数目足以使泡沫或等效物能射到燃油和滑油压力系统、传动装置和其他有失火危险的任何部分。此外，还应设有足够数量的手提式泡沫灭火机或等效设备，其布置应使该处所内任何一点到达一具灭火器的步行距离不大于</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英尺），但每一此种处所内应至少设有此种手提式泡沫灭火机两具。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九、汽轮机或闭式蒸汽机所在处所的灭火设备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设有汽轮机或闭式蒸汽机的处所，不论此项机器用于主推进或用于其他目的，如其总输出功率不少于</w:t>
      </w:r>
      <w:r w:rsidR="001E522E" w:rsidRPr="001E522E">
        <w:rPr>
          <w:rFonts w:ascii="Times New Roman" w:eastAsia="宋体" w:hAnsi="Times New Roman" w:cs="Times New Roman"/>
          <w:color w:val="000000" w:themeColor="text1"/>
          <w:sz w:val="24"/>
          <w:szCs w:val="24"/>
        </w:rPr>
        <w:t>373</w:t>
      </w:r>
      <w:r w:rsidRPr="00E510BB">
        <w:rPr>
          <w:rFonts w:ascii="宋体" w:eastAsia="宋体" w:hAnsi="宋体"/>
          <w:color w:val="000000" w:themeColor="text1"/>
          <w:sz w:val="24"/>
          <w:szCs w:val="24"/>
        </w:rPr>
        <w:t>千瓦者；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（一）应设有每只容量至少为</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加仑）的泡沫灭火机或等效设备，其数目足以使泡沫（或等效物）能射到压力滑油系统的任何部分，射到汽轮机、蒸汽机或附属传动装置的压力润滑部分的封闭罩壳以及其他有失火危险的任何部分。此种处所，如果设有符合本条七款（一）项的固定式灭火系统，并具有至少等效于本项的保护，则不再要求设置此项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（二）应设有足够数量的手提式泡沫灭火机或等效设备，其布置应使该处所内任何一点到达一具灭火器的步行距离不大于</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英尺），但每一此种处所内应至少设有此种手提式泡沫灭火机两具；唯在符合本条八款（三）项所规定之数外，不要求再增设此项灭火机。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十、其他机器所在处所的灭火设备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如主管机关认为有失火危险的任何机器处所，其灭火设备在本条七、八和九款无明确规定者，应在该处所内或其相邻处设置主管机关认为足够数量的认可型手提式灭火机或其他灭火设备。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十一、本节未作要求的固定式灭火设备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若装设本章本节未作要求的固定式灭火系统时，则该系统应取得主管机关同意。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十二、对机器处所的特殊要求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（一）任何甲类机器处所，如其下部与相邻轴隧设有出入口时，则除水密门外，尚应在该门的非机器处所的一侧，增设一轻型钢质挡火网门，此门应能从每一面均可操纵。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（二）在任何机器处所内如已核准设置自动和遥控系统及设备以代替船员连续值班，当主管机关考虑需要特殊预防措施时，则应装设自动探火和失火报警系统。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十三、消防员装备和个人配备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（一）符合本章第十四条的消防员装备的最低数额和由该条一款（一）、（二）及（三）项规定所组成的额外个人配备的最低套数如下：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．两套消防员装备；并增设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．在设有旅客处所和服务处所的甲板上，或如这种甲板多于一层时，则在这些处所最长的一层甲板上，按这些处所长度的每</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262</w:t>
      </w:r>
      <w:r w:rsidRPr="00E510BB">
        <w:rPr>
          <w:rFonts w:ascii="宋体" w:eastAsia="宋体" w:hAnsi="宋体"/>
          <w:color w:val="000000" w:themeColor="text1"/>
          <w:sz w:val="24"/>
          <w:szCs w:val="24"/>
        </w:rPr>
        <w:t>英尺）或其零数设置两套消防员装备和两套由本章第十四条一款（一）、（二）及（三）项规定所组成的个人配备。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（二）每套消防员装备包括本章第十四条二款所规定的储压式呼吸器在内，应按主管机关认可的比例配备备用氧气瓶。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（三）消防员装备及个人配备应贮放在相互远离的若干位置，以备使用。在任一位置，应至少设有两套消防员装备与一套个人配备。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第三十三条 燃油、滑油和其他易燃油类的布置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一、燃油的布置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使用燃油的船舶，其燃油的贮藏、分配和使用的布置应能保证船舶和船上人员的安全，并应至少符合下列规定：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（一）凡燃油的闪点经认可的闪点仪测定（闭杯试验）低于</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°Ｆ）者，概不得用作燃料，但应急发电机的燃油除外，其闪点应不低于</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但是，主管机关可以允许普遍使用闪点不低于</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°Ｆ）的燃油，唯应采取其认为必要的附加措施，并应符合下述条件，即此类燃油的贮藏或使用处所的温度不允许升高至低于该燃油闪点的</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°Ｆ）之内。</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（二）在燃油系统中凡包含表压力超过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公斤／厘米</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磅／英寸  ）的加热燃油的任何部分，应尽实际可能不被隐蔽，</w:t>
      </w:r>
      <w:r w:rsidRPr="00E510BB">
        <w:rPr>
          <w:rFonts w:ascii="宋体" w:eastAsia="宋体" w:hAnsi="宋体"/>
          <w:color w:val="000000" w:themeColor="text1"/>
          <w:sz w:val="24"/>
          <w:szCs w:val="24"/>
        </w:rPr>
        <w:br/>
        <w:t>以免不易观察其缺陷和泄漏。在机器处所内燃油系统的此种部分应有足够的照明。 </w:t>
      </w:r>
      <w:r w:rsidRPr="00E510BB">
        <w:rPr>
          <w:rFonts w:ascii="宋体" w:eastAsia="宋体" w:hAnsi="宋体"/>
          <w:color w:val="000000" w:themeColor="text1"/>
          <w:sz w:val="24"/>
          <w:szCs w:val="24"/>
        </w:rPr>
        <w:br/>
        <w:t>     （三）在所有正常情况下，机器处所应有足够的通风，以防止油气聚集。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燃油舱（柜）应尽实际可能是船体结构的一部分，并位于甲类机器处所之外。除双层底柜外，其他燃油舱（柜）如必须位于邻接甲类机器处所时，最好与双层底柜具有共同的限界面，而使与机器处所的共同限界面的面积减至最小程度。一般应避免使用孤立架设的燃油柜，但如使用这种油柜时，则不应位于甲类机器处所之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．从燃油舱（柜）溢出或渗漏的燃油可能落于热表面而构成危险的地方，不得设燃油舱（柜）。应采取预防措施，防止任何油在压力下可能从油泵、滤器或加热器溢出而与热表面相接触。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每一燃油管如其损坏后会使燃油从设在双层底上方的贮油柜、澄油柜和日用油柜溢出，则应在这些油柜上装设当油柜所在处所失火时，能在此处所之外的安全地点加以关闭的旋塞或阀门。如在深油舱位于任何轴隧、管隧内或类似处所内的特殊情况下，这些深油舱上应装设阀门，但可在隧道或类似处所之外的管路上加装阀门，以便在失火时加以控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应设有安全和有效的设施，以确定任何油舱（柜）内的存油量。可以允许使用上端引至安全地点且具有适当关闭设施的测量管。其他确定任何燃油舱（柜）存油量的设施，如它们不需在柜顶以下穿孔，且在其损坏或舱（柜）注油过量时不致因此而溢出燃油者，可允许采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（七）任一油舱（柜）或燃油系统的任一部分，包括注入管在内，应有防止超压的设施。任何溢流阀，以及空气管或溢流管，应引至主管机关认为安全的处所。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（八）燃油管须用钢材或其他认可材料建造，但主管机关认为确是必要的地方，可允许有限制地使用挠性管。这种挠性管及其端部附件应为具有足够强度的认可的耐火材料，且其结构应取得主管机关的同意。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二、滑油的布置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用于压力润滑系统的滑油的贮藏、分配和使用，其布置应保证船舶和船上人员的安全。在甲类机器处所以及每当实际可行时在其他机器处所，此项布置应至少符合本条一款（二）项、（四）项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目、（五）项、（六）项及（七）项的规定。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三、其他易燃油类的布置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在压力下使用于动力传动系统、控制和驱动系统以及加热系统中的其他易燃油类、其贮藏、分配和使用的布置应保证船舶和船上人员的安全。在含有点火设施的处所，此项布置至少须符合本条一款（四）项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目和一款（六）项的规定，以及符合本条一款（八）项有关强度和结构的规定。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第三十四条 机器处所内的特别布置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一、本条规定适用于甲类机器处所以及主管机关认为需要的其他机器处所。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二、（一）天窗、门、通风筒、供排气通风的烟囱开口以及机器处所的其他开口，其数量应减低到符合船舶通风以及正常、安全运行所需要的最少量。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（二）所设置的上述天窗，其盖应为钢质。应采取适当的措施，以便在发生火灾时使烟气能从被保护处所释放。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（三）除动力操纵的水密门外，所设置的上述门的布置应能在所在处所失火时，由动力操纵的关闭装置，或由设置在向关闭</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方向反向倾斜</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－°时能关闭的自闭式门来保证其确实关闭，该门</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具有由遥控操纵脱开装置操作的保安型的门背钩装置。</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三、机舱棚上不应设窗。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四、下列各项应装有控制设施：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（一）天窗的开启和关闭、正常供排气通风的烟囱开口的关闭及通风筒挡火闸的关闭；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（二）释放烟气；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（三）动力操纵门的关闭或门的脱开机构，但动力操纵水密门除外；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（四）停止通风机；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（五）停止强力送风和抽风机，停止燃油驳运泵、燃油装置泵及其他类似的燃油泵。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通风机所需的控制应符合本章第二十五条六款的规定。任何所需的固定式灭火系统的控制，以及本条四款（一）、（二）、（三）、（五）项和本章第三十三条一款（五）项所要求的控制，应设在一个控制地点或者集中设在经主管机关同意的尽量少的地点。此项地点，应位于当它们服务的处所失火时不致被切断的位置，并应有通往开敞甲板的安全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第三节 载客不超过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人客船的消防措施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第三十五条 结 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一、船体、上层建筑、结构性舱壁、甲板及甲板室应以钢材或其他等效材料建造。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二、如采用按本章第四十条二款规定的防火措施时，上层建筑可用诸如铝合金之类的材料建造，但应做到：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（一）当进行标准耐火试验时，对于“甲级分隔”金属心材的温升，要适当考虑到该材料的机械性能；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（二）用于船上有关部分的可燃材料的数量要适当地减至主管机关认为满意的程度；天花板（即甲板顶部的衬板）要为不燃材料；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（三）要采取适当的措施，以保证在发生火灾时，救生艇筏的存放、降落和登乘装置，如同用钢材建造的上层建筑同样有效；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（四）锅炉与机器处所的顶盖与舱棚均为用足够隔热的钢材建造；且其上的开口（如设有时）要作适当的布置和保护，以防止火灾蔓延。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第三十六条 主 竖 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一、船体、上层建筑和甲板室应分为若干主竖区，阶层和壁凹应减至最少量，但如属必要时，则应为“甲级分隔”。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二、舱壁甲板以上形成主竖区限界面的舱壁，只要实际可行，应与直接在舱壁甲板以下的水密分舱舱壁位于同一直线上。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三、这种舱壁应由甲板延伸至甲板，并延伸至船壳板或其他限界面。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四、为特殊用途而设计的船舶，例如汽车或铁路车辆渡船，如设置这</w:t>
      </w:r>
      <w:r w:rsidRPr="00E510BB">
        <w:rPr>
          <w:rFonts w:ascii="宋体" w:eastAsia="宋体" w:hAnsi="宋体"/>
          <w:color w:val="000000" w:themeColor="text1"/>
          <w:sz w:val="24"/>
          <w:szCs w:val="24"/>
        </w:rPr>
        <w:lastRenderedPageBreak/>
        <w:t>种舱壁将影响船舶所预定的用途时，应以能控制和限制火灾的等效设施代替，并应由主管机关特殊认可。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第三十七条 “甲级分隔”上的开口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一、凡电缆、管子、围壁通道、导管等以及桁材、横梁或其他结构穿过“甲级分隔”之处，应采取措施以保证分隔的耐火性不受损害。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必需穿过主竖区舱壁的导管，应在舱壁附近装设保安型的自动关闭挡火闸。此挡火闸还应能从舱壁的两面都可用手关闭。其操纵位置应易于到达，并用反光的红色加以标志。在舱壁与挡火闸之间的导管应为钢质或其他等效材料，必要时并应符合本条一款的隔热标准。挡火闸应至少在舱壁的一侧装设可见的指示器，以表示挡火闸是否处于开启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三、除装货处所之间、贮藏室之间和行李室之间的舱口以及这些处所与露天甲板之间的舱口以外，一切开口应设有永久附连于其上的关闭装置，其耐火效能至少应与其所在的分隔相等。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四、“甲级分隔”上所有的门、门框及其在关闭时的制牢装置，其构造应就实际可行提供等效于其所在舱壁的耐火性以及阻止烟和火焰穿过的效能。水密门则不需隔热。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五、每个门应能在舱壁的任何一面，仅需一人即能将其开启。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六、主竖区舱壁及梯道围壁上的防火门，除动力操纵的水密</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门和经常锁闭的水密门外，应为在向关闭方向反向倾斜</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－°时仍</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能将门关闭的自闭式门。所有这种防火门，除经常关闭者外，应能</w:t>
      </w:r>
      <w:r w:rsidRPr="00E510BB">
        <w:rPr>
          <w:rFonts w:ascii="宋体" w:eastAsia="宋体" w:hAnsi="宋体"/>
          <w:color w:val="000000" w:themeColor="text1"/>
          <w:sz w:val="24"/>
          <w:szCs w:val="24"/>
        </w:rPr>
        <w:br/>
        <w:t>同时地或成组地由控制站予以脱开，也应能个别地在门的位置处就地脱开。脱开机构的设计，应于控制系统万一损坏时，此门能自动关闭；但如采用认可的动力操纵水密门，可以认为达到这一目的。不能由控制站脱开的门背钩，不允许使用。当允许使用双摆动门时，它们应具有受防火门脱开系统所控制的自动插上的插销装置。 </w:t>
      </w:r>
      <w:r w:rsidRPr="00E510BB">
        <w:rPr>
          <w:rFonts w:ascii="宋体" w:eastAsia="宋体" w:hAnsi="宋体"/>
          <w:color w:val="000000" w:themeColor="text1"/>
          <w:sz w:val="24"/>
          <w:szCs w:val="24"/>
        </w:rPr>
        <w:br/>
        <w:t>     第三十八条 “甲级分隔”的耐火完整性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在本节要求的“甲级分隔”处，主管机关在决定所需要的隔热值时，应遵循本章第二节的规定，但可以接受低于该节所规定的隔热值。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第三十九条 起居处所加机器、装货及服务处所的分隔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分隔起居处所与机器、装货及服务处所的限界面舱壁和甲板，应以“甲级分隔”建造，这些舱壁和甲板应具有经主管机关考虑到相邻处所的性质而认为满意的隔热值。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第四十条 起居和服务处所的保护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起居和服务处所应按本条一或二款的规定予以保护。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一、（一）在起居处所内，所有围蔽舱壁除要求为“甲级分隔”者外，应由不燃材料的“乙级分隔”建造，但其表面可根据本款（三）项贴以可燃材料。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有走廊舱壁应由甲板延伸至甲板。“乙”级舱壁上的门可允许有通风开口，最好设在门的下部。所有其他围蔽舱壁应垂直地由甲板延伸至甲板，并横向通至船壳或其他限界面，但设置能保证防火完整性的不燃材料天花板或衬板除外，在这种情况下，舱壁可延伸至天花板或衬板为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（三）除装货处所、邮件舱、行李室或服务处所的冷藏室外，一切衬板、地板、天花板和隔热物应为不燃材料。任何起居处所或公共处所的可燃板面、嵌条、饰片及镶片的总体积不得超过相</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当于各围壁及天花板联合面积上厚</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54</w:t>
      </w:r>
      <w:r w:rsidRPr="00E510BB">
        <w:rPr>
          <w:rFonts w:ascii="宋体" w:eastAsia="宋体" w:hAnsi="宋体"/>
          <w:color w:val="000000" w:themeColor="text1"/>
          <w:sz w:val="24"/>
          <w:szCs w:val="24"/>
        </w:rPr>
        <w:t>毫米（－－－英寸）镶片的体</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br/>
        <w:t>积。走廊或梯道环围和隐蔽或不能到达处的所有外露表面，均应</w:t>
      </w:r>
      <w:r w:rsidRPr="00E510BB">
        <w:rPr>
          <w:rFonts w:ascii="宋体" w:eastAsia="宋体" w:hAnsi="宋体"/>
          <w:color w:val="000000" w:themeColor="text1"/>
          <w:sz w:val="24"/>
          <w:szCs w:val="24"/>
        </w:rPr>
        <w:br/>
        <w:t>具有低播焰性。①</w:t>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166</w:t>
      </w:r>
      <w:r w:rsidRPr="00E510BB">
        <w:rPr>
          <w:rFonts w:ascii="宋体" w:eastAsia="宋体" w:hAnsi="宋体"/>
          <w:color w:val="000000" w:themeColor="text1"/>
          <w:sz w:val="24"/>
          <w:szCs w:val="24"/>
        </w:rPr>
        <w:t>（特Ⅳ届）决议“评定材料的防火性能的准则”。</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二、（一）起居处所内的所有走廊舱壁应为钢质或由“乙”级隔板建造。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装设认可型的探火系统，其布置应能探知一切适宜于供旅客或船员使用或服务的围蔽处所内火灾的发生（实际上无失火危险的处所除外），并将火灾的发生或征兆以及失火地点在船员最易观察到的一处（站）或数处（站）自动显示出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第四十一条 甲 板 敷 料②</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②参看海协组织通过的海大</w:t>
      </w:r>
      <w:r w:rsidR="001E522E" w:rsidRPr="001E522E">
        <w:rPr>
          <w:rFonts w:ascii="Times New Roman" w:eastAsia="宋体" w:hAnsi="Times New Roman" w:cs="Times New Roman"/>
          <w:color w:val="000000" w:themeColor="text1"/>
          <w:sz w:val="24"/>
          <w:szCs w:val="24"/>
        </w:rPr>
        <w:t>214</w:t>
      </w:r>
      <w:r w:rsidRPr="00E510BB">
        <w:rPr>
          <w:rFonts w:ascii="宋体" w:eastAsia="宋体" w:hAnsi="宋体"/>
          <w:color w:val="000000" w:themeColor="text1"/>
          <w:sz w:val="24"/>
          <w:szCs w:val="24"/>
        </w:rPr>
        <w:t>（Ⅶ届）决议“关于甲板基层敷料试验程序改进</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的暂行准则”。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起居处所、控制站、梯道及走廊内的甲板基层敷料，应为认可的不易着火的材料。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第四十二条 起居处所与服务处所内梯道与升降机的保护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一、在起居和服务处所内的一切梯道和脱险设施应为钢质或其他适宜的材料。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二、供旅客及服务用的升降机围壁通道以及旅客处所采光及通风用的垂直围壁通道等，应为“甲级分隔”。各门应为钢质或其他等效材料，当其关闭时，应至少提供与其所在围壁通道相等的耐火效能。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第四十三条 控制站和储藏室的保护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一、控制站应与该船其他部分以“甲”级舱壁及甲板隔开。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二、行李室、邮件舱、储藏室、油漆间与灯间、厨房及类似处所的限界面舱壁应为“甲级分隔”。储存高度易燃物品的处所应位于火灾时对旅客及船员危害最小的地方。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第四十四条 窗 与 舷 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一、起居处所与露天隔开的舱壁上的一切窗及舷窗应具有由钢材或其他适宜材料建造的框架。玻璃应以金属镶边加以固定。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二、起居处所内舱壁上的一切窗及舷窗，其构造应能保持其所在该型舱壁的完整性要求。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第四十五条 通 风 系 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机器处所的动力通风应能从机器处所以外易于到达的地点予以停止。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第四十六条 构 造 细 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一、船上任何部分不得使用以硝酸纤维素或其他高度易燃物为基体的油漆、清漆或其类似配制品。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穿过“甲级或乙级分隔”的管子，应为主管机关经考虑各该分隔所需经受的温度而认可的材料。输送油类或可燃液体的管子，应为主管机关经考虑失火危险而认可的材料。在热力作用下易于失效的材料，不应用作舷边流水管、污水排泄管及其他靠近水线和因失火时该材料失效后将会造成浸水危险的部位的出水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三、凡内设主推进机械、燃油锅炉或总输出功率为</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千瓦或</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千瓦以上的辅助内燃机的处所，应采取以下的措施：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（一）天窗应能从该处所的外部加以关闭。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（二）玻璃天窗应设置永久附连于其上的钢质或其他等效材料的外盖。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（三）此项处所的舱棚上如主管机关许可设置窗户，应是不能开启式的，并应设置永久附连于其上的钢质或其他等效材料的外盖。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（四）本款（一）、（二）及（三）项所指的窗或天窗应使用金属丝增强的玻璃。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第四十七条 探火系统和灭火设备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一、巡逻和探火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（一）所有船舶应保持有效的巡逻制度，以便迅速探知任何火灾的发生。在旅客和船员起居处所内应遍设手动失火报警器，以便消防巡逻人员能立即向驾驶室或消防控制站报警。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主管机关认为巡逻制度不能包括的任何部位，应设有认可型的失火报警或探火系统，该系统应能在一个或数个适当的地点或站自动显示火灾的发生或征兆及其位置；但经主管机关认为该船航程短暂，运用此项要求将属不合理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（三）无论新船或现有船舶，在海上或在港口的所有时间内（非营运时除外），应配备足够的船员或设备，以保证负责船员能立即接到任何初始的失火警报。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二、消防泵与消防总管系统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船舶应设有符合本章第五条规定的消防泵、消防总管系统、消火栓和消防水带，并应符合下列要求：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总吨以上的船舶，至少应设</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台独立驱动的消防泵，小于</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总吨的船舶至少应设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台这种消防泵。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总吨以上的船舶，其通海阀、消防泵及其动力源的布置，应保证当任何一舱失火时不致使全部消防泵失去效用。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总吨以下的船舶，其布置应取得主管机关的同意。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三、消火栓、水带与水枪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（一）船舶应备有主管机关认为足够数目的消防水带。按本章第五条四款所要求的每一消火栓至少应备有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根消防水带，这些水带只准用于救火或在消防演习和检验时用以试验灭火设备。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（二）在起居处所、服务处所和机器处所内，消火栓的数目和位置，应在所有水密门和主竖区舱壁上所有的门皆关闭的情况下，尚可符合本章第五条四款的要求。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（三）此项布置应使至少两股水柱能射至任何装货处所在空舱时的任何部位。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（四）设有燃油锅炉或内燃机型推进机器的船舶上，其机器处所内的一切所需的消火栓均应配有水带，该水带附有按本章第五条七款所要求的水枪。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总吨以上的船舶，至少应设有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只符合本章第五条八款规定的国际通岸接头。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（二）应备有使此项接头能用于船的任何一舷的设施。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五、起居处所及服务处所内的手提式灭火机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船舶应在其起居处所及服务处所内设置经主管机关认为合适和足量的认可型手提式灭火机。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六、装货处所内的固定式灭火装置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总吨以上船舶的装货处所，应由符合本章第八条规定的固定式气体灭火系统保护。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（二）如主管机关认为某船的航程短暂，致使运用本款（一）项的要求为不合理者，以及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总吨以下的船舶，其装货处所的灭火装置应取得主管机关的同意。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七、锅炉舱等的灭火设备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在设有燃油主、辅锅炉的处所或设有燃油装置或澄油柜的处所内，应设有下列装置：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（一）应有下列固定式灭火装置的任何一种：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．符合本章第十一条规定的压力式水雾系统；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．符合本章第八条规定的气体灭火装置；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．符合本章第九条规定的固定式泡沫装置（为扑救花铁板以上的火灾，主管机关可要求设置固定的或可移动的压力水雾或泡沫喷射装置）。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在每一情况下，如机舱与锅炉舱没有完全分隔，或燃油能从锅炉舱流入机舱污水沟者，则机舱与锅炉舱应作为一个舱室看待。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（二）在每一锅炉舱的每一生火处所和燃油装置的某一部分所在的每一处所，应至少设置能喷出适于扑灭油火的泡沫或其他认可的灭火剂的认可型手提式灭火机两具。在每一锅炉舱内应设容量至少为</w:t>
      </w:r>
      <w:r w:rsidR="001E522E" w:rsidRPr="001E522E">
        <w:rPr>
          <w:rFonts w:ascii="Times New Roman" w:eastAsia="宋体" w:hAnsi="Times New Roman" w:cs="Times New Roman"/>
          <w:color w:val="000000" w:themeColor="text1"/>
          <w:sz w:val="24"/>
          <w:szCs w:val="24"/>
        </w:rPr>
        <w:t>136</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加仑）的认可的泡沫型灭火机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具或等效设备。此项灭火机应备有绕在卷筒上足以到达锅炉舱的任何部位和燃油装置任何部分所在的处所的软管。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（三）每一生火处所内应有按主管机关所要求的容量的容器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具，内装砂子、浸苏打的锯木屑或其他认可的干燥物。此项设备亦可由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具认可型手提式灭火机代替之。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八、内燃机型机器所在处所的灭火设备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船舶采用内燃机型的机器，不论该机器用于主推进或用于辅助用途，如其总输出功率不少于</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千瓦，则应设有下列装置：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（一）应有本条七款（一）项所要求的固定式装置中的一种。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（二）在每一机器处所内应设置容量至少为</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加仑）的认可的泡沫型灭火机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具或等效设备，并就机器输出功率每</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千瓦或其零数设认可的手提式泡沫型灭火机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具，但所设手提式泡沫型灭火机的总数不得少于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具，亦不必超过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九、在汽轮机及不需任何固定式装置处所的灭火设备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主管机关对于由水密舱壁与锅炉舱隔开的汽轮机所在处所内的灭火设备，应加以特殊考虑。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十、消防员装备与个人配备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（一）符合本章第十四条的消防员装备的最低数额和由该条一款（一）、（二）及（三）项的规定所组成的额外个人配备的最低套数如下：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．两套消防员装备；并增设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．在设有旅客处所和服务处所的甲板上，或如这种甲板多于一层时，则在这些处所最长的一层甲板上，按这些处所长度的每</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262</w:t>
      </w:r>
      <w:r w:rsidRPr="00E510BB">
        <w:rPr>
          <w:rFonts w:ascii="宋体" w:eastAsia="宋体" w:hAnsi="宋体"/>
          <w:color w:val="000000" w:themeColor="text1"/>
          <w:sz w:val="24"/>
          <w:szCs w:val="24"/>
        </w:rPr>
        <w:t>英尺）或其零数设置两套消防员装备和两套由本章第十四条一款（一）、（二）及（三）项的规定所组成的个人配备。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（二）包括本章第十四条二款所规定的储压式呼吸器在内的每套消防员装备，应按主管机关认可的比例，配备备用氧气瓶。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（三）消防员装备及个人配备应贮放在相互远离的若干位置，以备使用。在任一位置，应至少设有两套消防员装备与一套个人配备。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第四十八条 脱 险 通 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一、除机器处所外，一切旅客和船员出入处所以及船员经常使用的处所内，应布置有梯道与梯子，以提供到达救生艇登艇甲板的方便脱险通道。特别应符合下列规定：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（一）在舱壁甲板以下，从每一水密舱或类似限定的处所或处所群，应有两个脱险通道，其中至少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个不得利用水密门。但主管机关对有关处所的性质和部位以及对经常居住或使用这些处所的人数经过恰当的考虑后，可以免除其中一个脱险通道。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（二）在舱壁甲板以上，从每一主竖区或类似限定的处所或处所群，至少应有两个实用的脱险通道，其中至少应有一个能通达形成垂直脱险的梯道。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（三）至少有一个脱险通道应为利用易于到达的环围的梯道，此梯道应自其起点的一层至救生艇登艇甲板之间设有尽可能连续的防火遮蔽。梯道的宽度、数目及连续性应取得主管机关的同意。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机器处所内，从每一机舱、轴隧和锅炉舱应设有两个脱险通道，其中一个可为水密门。在未设水密门的机器处所内，该两个脱险通道应为两具尽可能远离的钢梯，通至舱棚上同样远离的门，从该处至登艇甲板应设有通路。不足</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总吨的船舶，主管机关经考虑到舱棚的宽度及布置，可免除此项要求。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第四十九条 用于内燃机的燃油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供船上任何固定装置用的内燃机，其所用燃油经认可的闪点仪测定的闪点（闭杯试验），概不得等于或低于</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第五十条 机器处所的特殊布置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一、应有设施以停止用于机器处所及装货处所的通风机和关闭通达各</w:t>
      </w:r>
      <w:r w:rsidRPr="00E510BB">
        <w:rPr>
          <w:rFonts w:ascii="宋体" w:eastAsia="宋体" w:hAnsi="宋体"/>
          <w:color w:val="000000" w:themeColor="text1"/>
          <w:sz w:val="24"/>
          <w:szCs w:val="24"/>
        </w:rPr>
        <w:lastRenderedPageBreak/>
        <w:t>该处所的一切门道、通风筒、烟囱周围的环状空间，或这些处所的其他开口。此项设施，在失火时应能从各该处所的外部操纵。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二、强力送风机或抽风机、燃油驳运泵和燃油装置泵以及其他类似的燃油泵的驱动机械，应于有关处所的外部装设遥控装置，以便于在风机或泵所在处所失火时，可将其停止。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设在双层底上方的储油柜、澄油柜或日用油柜的每一吸油管上，应装设当该油柜所在处所失火时能从有关处所的外部加以关闭的旋塞或阀。如在深油舱位于任何轴隧或管隧内的特殊情况下，这些深油舱上应装设阀门，但可在隧道外的管路上加装一阀门，以便在失火时加以控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第四节 货船的消防措施①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211</w:t>
      </w:r>
      <w:r w:rsidRPr="00E510BB">
        <w:rPr>
          <w:rFonts w:ascii="宋体" w:eastAsia="宋体" w:hAnsi="宋体"/>
          <w:color w:val="000000" w:themeColor="text1"/>
          <w:sz w:val="24"/>
          <w:szCs w:val="24"/>
        </w:rPr>
        <w:t>（Ⅶ届）决议“关于对货船上周期无人照管机器处</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所的安全措施，以补充对有人照管机器处所通常认为必需的安全措施的建议案。”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第五十一条 除本章第五节所包括的油船以外的</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总吨以上的货船的一般要求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一、船体、上层建筑、结构性舱壁、甲板及甲板室应以钢材建造，但在特殊情况下，如主管机关经考虑了失火危险后，可以核准采用其他适宜的材料。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二、在起居处所内，走廊舱壁应为钢质或以“乙”级镶板建造。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三、在起居处所范围内构成机器处所和装货处所顶盖的甲板上，其甲板敷料应为不易着火者。②</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②参看海协组织通过的海大</w:t>
      </w:r>
      <w:r w:rsidR="001E522E" w:rsidRPr="001E522E">
        <w:rPr>
          <w:rFonts w:ascii="Times New Roman" w:eastAsia="宋体" w:hAnsi="Times New Roman" w:cs="Times New Roman"/>
          <w:color w:val="000000" w:themeColor="text1"/>
          <w:sz w:val="24"/>
          <w:szCs w:val="24"/>
        </w:rPr>
        <w:t>214</w:t>
      </w:r>
      <w:r w:rsidRPr="00E510BB">
        <w:rPr>
          <w:rFonts w:ascii="宋体" w:eastAsia="宋体" w:hAnsi="宋体"/>
          <w:color w:val="000000" w:themeColor="text1"/>
          <w:sz w:val="24"/>
          <w:szCs w:val="24"/>
        </w:rPr>
        <w:t>（Ⅶ届）决议“关于甲板基层敷料试验程序改进的</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暂行准则”。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四、露天甲板以下的内部梯道应为钢质或其他适宜材料。起居处所范围内供船员用的升降机围壁通道应为钢质或等效材料。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五、厨房、油漆间、灯具间及舱面物料间的舱壁，如毗邻于起居处所或应急发电机室（如设有时），应为钢质或等效材料。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六、在起居处所及机器处所内，不得使用以硝酸纤维素或其他高度易</w:t>
      </w:r>
      <w:r w:rsidRPr="00E510BB">
        <w:rPr>
          <w:rFonts w:ascii="宋体" w:eastAsia="宋体" w:hAnsi="宋体"/>
          <w:color w:val="000000" w:themeColor="text1"/>
          <w:sz w:val="24"/>
          <w:szCs w:val="24"/>
        </w:rPr>
        <w:lastRenderedPageBreak/>
        <w:t>燃物为基体的油漆、清漆及类似的配制品。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输送油类或可燃液体的管子，应为主管机关经考虑失火危险而认可的材料。在热力作用下易于失效的材料，不应用作舷边流水管、污水排泄管及其他靠近水线和因失火时该材料失效后将造成浸水危险的部位的出水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八、机器处所的动力通风应能从机器处所以外易于到达的地点予以停止。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第五十二条 灭火系统和设备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一、适用范围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凡总吨小于本条所提及的船舶，按本条所列项目设置消防设备时，应取得主管机关的同意。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二、消防泵和消防总管系统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船舶应设置符合本章第五条规定的消防泵、消防总管系统、消火栓和消防水带，并应符合下列要求：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总吨以上的船舶应设置</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台独立驱动的消防泵；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总吨以上的船舶上，如任何一舱失火会使所有的泵失去其效用时，则应有供应消防用水的另一种设施。在</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总吨以上的船舶上，此项另一种设施应为独立驱动的固定应急泵。此项应急泵应能供应两股水柱至主管机关认为满意的程度。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三、消火栓、水带和水枪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总吨以上的船舶上，所需设置的每根配齐接头和水枪的消防水带数目，应按船长每</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英尺）配备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根及备用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根；但总数决不应少于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根。该数目不包括任何机舱或锅炉舱所需的水带。主管机关可就该船类型和业务性质增加所需的水带数目，以保证具有足够的数量供随时随地取用；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（二）在起居处所、服务处所和机器处所内，消火栓的数目和布置应符合本章第五条四款的要求；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（三）船上此项布置应使至少两股水柱能射至任何装货处所在空舱时的任何部位；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（四）设有燃油锅炉或内燃机型推进机械的船舶上，其机器处所内的</w:t>
      </w:r>
      <w:r w:rsidRPr="00E510BB">
        <w:rPr>
          <w:rFonts w:ascii="宋体" w:eastAsia="宋体" w:hAnsi="宋体"/>
          <w:color w:val="000000" w:themeColor="text1"/>
          <w:sz w:val="24"/>
          <w:szCs w:val="24"/>
        </w:rPr>
        <w:lastRenderedPageBreak/>
        <w:t>一切消火栓均应配有水带，该水带附有按本章第五条七款所要求的水枪。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总吨以上的船舶，至少应设有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只符合本章第五条八款规定的国际通岸接头。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（二）应备有使此项接头能用于船的任何一舷的设施。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五、起居处所与服务处所内的手提式灭火机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船舶应在其起居处所与服务处所内设置经主管机关认为合适及足量的认可型手提式灭火机，在任何情况下，</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总吨以上的船舶，其数目不得少于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六、装货处所内的固定式灭火装置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总吨以上船舶的装货处所，应由符合本章第八条规定的固定式灭火系统保护。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（二）如为下述情况之一，主管机关可准许任何船舶的货舱（油船的货油舱除外）免除本款（一）项的要求：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．货舱设有钢质舱口盖，且一切通风筒及通往货舱的其他开口具有有效的关闭装置；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．该船是专门建造用以运送矿砂、煤或谷类等货物者；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．经主管机关认为该船的航程短暂，实施此项要求为不合理者。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（三）每艘船舶，当装载按其性质和数量根据本公约第七章第七条规定为客船所不允许装载的爆炸品时，除应符合本条要求外，尚应符合以下要求：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．任何载有爆炸品的舱室不得使用蒸汽。在本项范围内，“舱室”一词是指位于两个相邻固定舱壁之间的所有处所，包括下层货舱以及位于其上的一切装货处所；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．此外，在每一载有爆炸品的舱室及其相邻的装货舱室内的每一装货处所应设有探烟或探火系统。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七、锅炉舱等的灭火设备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总吨以上的船舶，凡设有燃油主、辅锅炉的处所或在设有燃油装置或澄油柜的处所内，应设有下列装置：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（一）应有下列固定式灭火装置的任何一种：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．符合本章第十一条规定的压力水雾系统；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．符合本章第八条规定的灭火装置；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．符合本章第九条规定的固定式泡沫装置（为扑救花铁板以上的火灾，主管机关可要求设置固定的或可移动的压力水雾或泡沫喷射装置）。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在每一情况下，如机舱与锅炉舱没有完全分隔或燃油能从锅炉舱流入机舱污水沟者，则机舱与锅炉舱应作为一个舱看待。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每一锅炉舱的每一生火处所和燃油装置的某一部分所在的每一处所，应至少设置能排出适于扑灭油火的泡沫（或其他认可的灭火剂）的认可型手提式灭火机两具。此外，对锅炉的每一喷油嘴至少应设置容量为</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加仑）的上述灭火机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具，但对每一锅炉舱增设之灭火机总容量不必超过</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加仑）；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（三）每一生火处所应有按主管机关所要求的容量的容器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具，内装砂子、浸苏打的锯木屑或其他认可的干燥物。此项设备亦可由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具认可型手提式灭火机代替。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八、内燃机型机器所在处所的灭火设备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总吨以上的船舶，如采用内燃机型机器，不论此项机器用于主推进或用于辅助用途，如其总输出功率不少于</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千瓦者，应设有下列装置：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（一）应有本条七款（一）项所要求的固定装置中的一种。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（二）在每一机器处所内，应设置容量不少于</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加仑）的认可的泡沫型的灭火机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具或等效设备，并就机器输出功率每</w:t>
      </w:r>
      <w:r w:rsidR="001E522E" w:rsidRPr="001E522E">
        <w:rPr>
          <w:rFonts w:ascii="Times New Roman" w:eastAsia="宋体" w:hAnsi="Times New Roman" w:cs="Times New Roman"/>
          <w:color w:val="000000" w:themeColor="text1"/>
          <w:sz w:val="24"/>
          <w:szCs w:val="24"/>
        </w:rPr>
        <w:t>746</w:t>
      </w:r>
      <w:r w:rsidRPr="00E510BB">
        <w:rPr>
          <w:rFonts w:ascii="宋体" w:eastAsia="宋体" w:hAnsi="宋体"/>
          <w:color w:val="000000" w:themeColor="text1"/>
          <w:sz w:val="24"/>
          <w:szCs w:val="24"/>
        </w:rPr>
        <w:t>千瓦或其零数设认可的手提式泡沫型灭火机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具，但所设手提式泡沫型灭火机的总数不得少于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具，亦不必超过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九、在汽轮机及不需任何固定式装置处所内的灭火设备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主管机关对于由水密舱壁与锅炉舱隔开的汽轮机所在处所内的灭火设备，应加以特殊考虑。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十、消防员装备及个人配备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（一）无论是新船或现有船舶，最少应配备符合本章第十四条要求的</w:t>
      </w:r>
      <w:r w:rsidRPr="00E510BB">
        <w:rPr>
          <w:rFonts w:ascii="宋体" w:eastAsia="宋体" w:hAnsi="宋体"/>
          <w:color w:val="000000" w:themeColor="text1"/>
          <w:sz w:val="24"/>
          <w:szCs w:val="24"/>
        </w:rPr>
        <w:lastRenderedPageBreak/>
        <w:t>两套消防员装备。此外，主管机关可以要求在大型船舶上增加若干套个人配备，以及在油船及诸如工厂船等特殊船舶上增加若干套消防员装备。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（二）每套消防员装备包括本章第十四条二款所规定的储压式呼吸器在内，应按主管机关认可的比例，配备备用氧气瓶。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（三）消防员装备及个人配备应贮放在易于到达的地点，以备使用；如消防员装备及个人配备多于一套时，应贮放在相互远离的若干位置。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第五十三条 脱 险 通 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一、除机器处所外，一切船员和旅客出入处所以及船员经常使用的处所内，应布置有梯道与梯子，以提供到达救生艇登艇甲板的方便脱险通道。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机器处所内，从每一机舱、轴隧和锅炉舱应设有两个脱险通道，其中一个可为水密门。在未设水密门的机器处所内，该两个脱险通道应为两具尽可能远离的钢梯，通至舱棚上同样远离的门，从该处至登艇甲板应设有通路。不足</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总吨的船舶，主管机关经考虑到舱棚的宽度及布置，可免除此项要求。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第五十四条 机器处所的特殊布置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一、应有设施以停止用于机器处所及装货处所的通风机和关闭通达各该处所的一切门道、通风筒、烟囱周围的环状空间，或这些处所的其他开口。此项设施，在失火时应能从各该处所的外部操纵。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二、强力送风机或抽风机、燃油驳运泵和燃油装置泵以及其他类似的燃油泵的驱动机械，应在有关处所的外部装设遥控装置，以便于在风机或泵所在处所失火时，可将其停止。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设在双层底上方的储油柜、澄油柜或日用油柜的每一吸油管上，应装设当该油柜所在处所失火时能从有关处所的外部加以关闭的旋塞或阀。如在深油舱位于任何轴隧或管隧内的特殊情况下，这些深油舱上应装设阀门，但可在隧道外的管路上加装一阀门，以便在失火时加以控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第五节 油船的消防措施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第五十五条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一、本节适用于载运具有经认可的闪点仪测定（闭杯试验），其闪点不超过</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°Ｆ）同时其雷特蒸汽压低于大气压的原油和石油产品，以及载运具有同样失火危险的液体产品的所有新油船。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二、此外，本节所包括的所有船舶应符合本章第五十二、五十三、五十四条的要求，但第五十二条六款不必运用于已符合本章第六十条要求的油</w:t>
      </w:r>
      <w:r w:rsidRPr="00E510BB">
        <w:rPr>
          <w:rFonts w:ascii="宋体" w:eastAsia="宋体" w:hAnsi="宋体"/>
          <w:color w:val="000000" w:themeColor="text1"/>
          <w:sz w:val="24"/>
          <w:szCs w:val="24"/>
        </w:rPr>
        <w:lastRenderedPageBreak/>
        <w:t>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三、除本条一款所指货物外，如需装载带有额外失火危险的其他货物时，应采取经主管机关同意的额外安全措施。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四、除非所有货舱已排空无油和已排除了油气，或除非在每种情况下主管机关对所采取的安排认为满意，否则油类／散货两用船不得装载固体货物。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第五十六条 处所的位置和分隔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甲类机器处所应位于货油舱和含油污水舱的后方，并须用隔离空舱、货油泵舱或燃油舱与之隔开；这类机器处所还应位于货油泵舱和隔离空舱的后方，但不必位于燃油舱的后方。然而，货油泵舱的下部可以凹入上述机器处所，以便安置货油泵，其条件是凹入部分的顶板高度一般不超过龙骨上面型深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；但载重量不超过</w:t>
      </w:r>
      <w:r w:rsidR="001E522E" w:rsidRPr="001E522E">
        <w:rPr>
          <w:rFonts w:ascii="Times New Roman" w:eastAsia="宋体" w:hAnsi="Times New Roman" w:cs="Times New Roman"/>
          <w:color w:val="000000" w:themeColor="text1"/>
          <w:sz w:val="24"/>
          <w:szCs w:val="24"/>
        </w:rPr>
        <w:t>25000</w:t>
      </w:r>
      <w:r w:rsidRPr="00E510BB">
        <w:rPr>
          <w:rFonts w:ascii="宋体" w:eastAsia="宋体" w:hAnsi="宋体"/>
          <w:color w:val="000000" w:themeColor="text1"/>
          <w:sz w:val="24"/>
          <w:szCs w:val="24"/>
        </w:rPr>
        <w:t>吨的船舶除外，在这种船舶上，如能证明为便于进入壁凹部分和便于妥善布置管系的需要，上述深度是不切实际的，则主管机关可以准许凹入部分超过上述高度，但不得超过龙骨上面型深的一半。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起居处所、货油主控制站、控制站及服务处所均应位于所有货油舱、含油污水舱、货油泵舱和用以隔开货油舱、含油污水舱与甲类机器处所的隔离空舱后方。分隔货油泵舱（包括货油泵舱的入口）与起居处所、服务处所和控制站的任何公共舱壁，其构造应为“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”级。如认为必要时，起居处所、控制站、甲类以外的机器处所以及服务处所可以允许位于所有货油舱、含油污水舱、货油泵舱和隔离空舱的前方，但须具备经主管机关认为等效的安全标准及适用的灭火装置。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三、如经证明有必要把驾驶处所布置在货油舱区域的上方，则此处所只能是用于驾驶目的，并且必须用一个高度至少为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米的开敞处所使之与货油舱甲板隔开。此外，这种驾驶处所的防火还应符合第五十七条一款及二款所指明的对控制处所的要求，以及本节中可适用的其他规定。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四、应设有使甲板上溢油与起居和服务区域隔开的设施。这个设施可以是安装一个具有适当高度延伸到两舷的连续的固定挡板。对于具有尾部装油设施的船舶，此项挡油布置应予特别考虑。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五、环围起居处所和服务处所的上层建筑和甲板室的外部限界面，包括支承这些起居处所的悬架甲板，其面向货油舱的全部限界面及该限界面之后</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米之内，应隔热至“甲－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”级。对于这种上层建筑和甲板室的两侧，此项隔热标准应通达主管机关认为必要的高度。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六、设有起居处所和服务处所的上层建筑和甲板室，其面向货舱的限界面应符合下列规定：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（一）此种限界面上不允许设门，但如门所通向的那些处所不与起居处所和服务处所相通，例如货油控制站、粮食库和储藏室，则主管机关可以允许设门。如设置此类门时，该处所的限界面应隔热至“甲－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”级。在此种限界面上可以设置供搬移机器用的由螺栓固紧的板门。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（二）在这种限界面上的舷窗应为永闭型的（不能开启的）。驾驶室的窗可以是非永闭型的（能开启的）。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（三）主甲板上第一层建筑内的舷窗，应装有钢质或等效材料的内盖。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本款的各项要求，除通向驾驶室处所的出入口外，如属可行，也应适用于上层建筑和甲板室自其前端向后纵向量至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米距离的限界面上。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第五十七条 构 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一、（一）船体、上层建筑、结构性舱壁、甲板及甲板室应以钢材或其它等效材料建造。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（二）包括围壁通道的各个货油泵舱与甲类机器处所之间的舱壁应为“甲”级，且不得有低于“甲－</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”级或者在各方面与其等效的贯穿装置，但货油泵轴压盖及类似压盖的贯穿装置除外。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（三）形成把甲类机器处所和包括围壁通道的货油泵舱分别与起居处所和服务处所分隔的舱壁和甲板，应为“甲－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”级。这种舱壁和甲板以及甲类机器处所和货油泵舱的任何限界面上，不得开设窗和舷窗。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本款（二）及（三）项的要求，并不排除为货油泵舱照明而安装的认可型固定气密照明围罩，只要这种围罩具有足够的强度，并能保持“甲”级舱壁的完整性和气密性。此外，对完全位于机器处所之内的控制室，并不排除其使用窗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（五）控制站应与邻接的围蔽处所用“甲”级舱壁和甲板予以分隔。这种控制站限界面的隔热标准，须经主管机关考虑其邻接处所的失火危险性后而认为满意者。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（六）甲类机器处所舱棚上的门应为自闭式，并应符合本条二款（七）项的有关规定。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（七）甲类机器处所内部限界面上的隔热表面，应不渗透油和油气。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（八）甲板基层敷料，如使用时，应为经认可的不易着火的材料。①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214</w:t>
      </w:r>
      <w:r w:rsidRPr="00E510BB">
        <w:rPr>
          <w:rFonts w:ascii="宋体" w:eastAsia="宋体" w:hAnsi="宋体"/>
          <w:color w:val="000000" w:themeColor="text1"/>
          <w:sz w:val="24"/>
          <w:szCs w:val="24"/>
        </w:rPr>
        <w:t>（Ⅶ届）决议“关于甲板基层敷料试验程序改进</w:t>
      </w:r>
      <w:r w:rsidRPr="00E510BB">
        <w:rPr>
          <w:rFonts w:ascii="宋体" w:eastAsia="宋体" w:hAnsi="宋体"/>
          <w:color w:val="000000" w:themeColor="text1"/>
          <w:sz w:val="24"/>
          <w:szCs w:val="24"/>
        </w:rPr>
        <w:lastRenderedPageBreak/>
        <w:t>的</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暂行准则”。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（九）内部梯道应为钢质或其他适宜材料。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（十）邻接起居处所的厨房、油漆间、灯具间及舱面物料间的舱壁，应为钢质或其他等效材料。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（十一）用于外露的内部表面上的油漆、清漆和其他表面涂料，其性质应经主管机关判断不会造成过分的失火危险，并应不致产生过量的烟或其他毒性。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输送油类或可燃液体的管子，应为经主管机关考虑失火危险而认可的材料。在热力作用下易于失效的材料，不应用作舷边流水管、污水排泄管和其他靠近水线和因失火时该材料失效后将会造成浸水危险的部位的出水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（十三）机器处所的动力通风，应能从机器处所以外易于到达的地点予以停止。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（十四）甲类机器处所和货油泵舱的天窗，应符合本条一款（三）项关于窗和舷窗的规定；此外，天窗的布置应能易于从其所使用处所的外面将其关闭。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二、在起居处所、服务处所以及控制站内，应符合下列条件：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走廊的舱壁，包括门，应为“甲或乙级分隔”，从甲板延伸到甲板。如在舱壁的两侧都设有连续“乙”级天花板和（或）衬板时，则该舱壁可终止于连续的天花板或衬板。住室和公共处所内在这种舱壁上的门，可在其下半部装有百叶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（二）封闭在天花板、镶板或衬板后面的空隙，应以紧密安装的且间距不大于</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英尺）的挡风条作分隔。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天花板、衬板、舱壁及隔热物，除冷藏舱所用的绝缘外，均应为不燃材料。与隔热物一起使用的防潮层和胶合剂，以及用于冷冻系统管路附件的绝缘物，不需用不燃材料，但应尽量保持在最低数量，并且它们的外露表面应具有主管机关满意的抗火焰传播的性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（四）构架包括舱壁的基板和其连接件，以及衬板、天花板及挡风条（如装有时），均应为不燃材料。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（五）走廊和梯道环围内的所有外露表面，以及隐蔽或不能到达的处</w:t>
      </w:r>
      <w:r w:rsidRPr="00E510BB">
        <w:rPr>
          <w:rFonts w:ascii="宋体" w:eastAsia="宋体" w:hAnsi="宋体"/>
          <w:color w:val="000000" w:themeColor="text1"/>
          <w:sz w:val="24"/>
          <w:szCs w:val="24"/>
        </w:rPr>
        <w:lastRenderedPageBreak/>
        <w:t>所内的表面，均应具有低播焰性。①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①参看海协组织通过的海大</w:t>
      </w:r>
      <w:r w:rsidR="001E522E" w:rsidRPr="001E522E">
        <w:rPr>
          <w:rFonts w:ascii="Times New Roman" w:eastAsia="宋体" w:hAnsi="Times New Roman" w:cs="Times New Roman"/>
          <w:color w:val="000000" w:themeColor="text1"/>
          <w:sz w:val="24"/>
          <w:szCs w:val="24"/>
        </w:rPr>
        <w:t>166</w:t>
      </w:r>
      <w:r w:rsidRPr="00E510BB">
        <w:rPr>
          <w:rFonts w:ascii="宋体" w:eastAsia="宋体" w:hAnsi="宋体"/>
          <w:color w:val="000000" w:themeColor="text1"/>
          <w:sz w:val="24"/>
          <w:szCs w:val="24"/>
        </w:rPr>
        <w:t>（特Ⅳ届）决议“关于评定材料的防火性能的准</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（六）舱壁、衬板及天花板上可以装有可燃的镶片，此镶片的厚度不应超过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毫米；但装在走廊、梯道环围和控制站内的镶片除外，在这些处所内，镶片厚度不得超过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毫米。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只穿过一层甲板的梯道，至少须在一层甲板处用“甲或乙级分隔”和自闭式门加以保护，以限制火焰从一层甲板迅速传播到另一层甲板。船员升降机的围壁应为“甲级分隔”。如梯道和升降机围壁穿过一层以上的甲板，则应在各层甲板处用“甲级分隔”加以包围，并用钢质自闭式门予以保护。自闭式门不应装有门背钩，但若门背钩装置装有保安型的遥控脱开装置，则可以利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三、用于甲类机器处所的通风导管，一般不应通过起居处所、服务处所或控制站，但主管机关可以允许放宽此项要求，如果：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（一）导管用钢制成，且每个导管隔热至“甲－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（二）导管用钢制成，且在靠近穿过限界处设有一自动挡火闸，并从甲类机器处所到挡火闸以外至少</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英尺）之处隔热至“甲－</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四、用于起居处所、服务处所或控制站的通风导管，一般不得通过甲类机器处所，但如导管用钢材建造，并在靠近穿过限界面处装有自动挡火闸者，则主管机关可允许放宽此项要求。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第五十八条 通 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凡货油舱甲板上能放出油气的开口，其布置和安装位置应使油气进入含有着火源的围蔽处所或积聚在可能构成着火危险的甲板机械和设备附近的可能性减至最小程度。在每一情况下，油气出口在甲板以上的高度及油气排放的速度，应与任何油气出口离开任何甲板室开口或着火源的距离一并加以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通风入口与出口，以及甲板室和上层建筑限界面上的其他开口，其布置应与本条一款的规定相配合。尤其是用于机器处所的这种通风孔应位于尽可能靠后的位置。当船舶设有尾部装卸货油设备时，对这个问题必须作适当的考虑。诸如电气设备一类的着火源，其布置应避免发生爆炸的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三、货油泵舱应用机械通风，其从抽风机排出的油气要引导至露天甲板上的安全地点。这些舱的通风须有足够的能量，使易燃气体积聚的可能性减至最小程度。依据该处所的总容积，每小时换气次数至少需</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次。各通风导管的</w:t>
      </w:r>
      <w:r w:rsidRPr="00E510BB">
        <w:rPr>
          <w:rFonts w:ascii="宋体" w:eastAsia="宋体" w:hAnsi="宋体"/>
          <w:color w:val="000000" w:themeColor="text1"/>
          <w:sz w:val="24"/>
          <w:szCs w:val="24"/>
        </w:rPr>
        <w:lastRenderedPageBreak/>
        <w:t>布置应使该处所的全部空间获得有效的通风。此项通风应为吸入式。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第五十九条 脱 险 设 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除本章第五十三条一款的要求外，主管机关还应考虑供人员从每一房舱撤离的应急脱险设施的有效性。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第六十条 货油舱的保护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一、对于载重量为</w:t>
      </w:r>
      <w:r w:rsidR="001E522E" w:rsidRPr="001E522E">
        <w:rPr>
          <w:rFonts w:ascii="Times New Roman" w:eastAsia="宋体" w:hAnsi="Times New Roman" w:cs="Times New Roman"/>
          <w:color w:val="000000" w:themeColor="text1"/>
          <w:sz w:val="24"/>
          <w:szCs w:val="24"/>
        </w:rPr>
        <w:t>100000</w:t>
      </w:r>
      <w:r w:rsidRPr="00E510BB">
        <w:rPr>
          <w:rFonts w:ascii="宋体" w:eastAsia="宋体" w:hAnsi="宋体"/>
          <w:color w:val="000000" w:themeColor="text1"/>
          <w:sz w:val="24"/>
          <w:szCs w:val="24"/>
        </w:rPr>
        <w:t>吨及</w:t>
      </w:r>
      <w:r w:rsidR="001E522E" w:rsidRPr="001E522E">
        <w:rPr>
          <w:rFonts w:ascii="Times New Roman" w:eastAsia="宋体" w:hAnsi="Times New Roman" w:cs="Times New Roman"/>
          <w:color w:val="000000" w:themeColor="text1"/>
          <w:sz w:val="24"/>
          <w:szCs w:val="24"/>
        </w:rPr>
        <w:t>100000</w:t>
      </w:r>
      <w:r w:rsidRPr="00E510BB">
        <w:rPr>
          <w:rFonts w:ascii="宋体" w:eastAsia="宋体" w:hAnsi="宋体"/>
          <w:color w:val="000000" w:themeColor="text1"/>
          <w:sz w:val="24"/>
          <w:szCs w:val="24"/>
        </w:rPr>
        <w:t>吨以上的油船和载重量为</w:t>
      </w:r>
      <w:r w:rsidR="001E522E" w:rsidRPr="001E522E">
        <w:rPr>
          <w:rFonts w:ascii="Times New Roman" w:eastAsia="宋体" w:hAnsi="Times New Roman" w:cs="Times New Roman"/>
          <w:color w:val="000000" w:themeColor="text1"/>
          <w:sz w:val="24"/>
          <w:szCs w:val="24"/>
        </w:rPr>
        <w:t>50000</w:t>
      </w:r>
      <w:r w:rsidRPr="00E510BB">
        <w:rPr>
          <w:rFonts w:ascii="宋体" w:eastAsia="宋体" w:hAnsi="宋体"/>
          <w:color w:val="000000" w:themeColor="text1"/>
          <w:sz w:val="24"/>
          <w:szCs w:val="24"/>
        </w:rPr>
        <w:t>吨及</w:t>
      </w:r>
      <w:r w:rsidR="001E522E" w:rsidRPr="001E522E">
        <w:rPr>
          <w:rFonts w:ascii="Times New Roman" w:eastAsia="宋体" w:hAnsi="Times New Roman" w:cs="Times New Roman"/>
          <w:color w:val="000000" w:themeColor="text1"/>
          <w:sz w:val="24"/>
          <w:szCs w:val="24"/>
        </w:rPr>
        <w:t>50000</w:t>
      </w:r>
      <w:r w:rsidRPr="00E510BB">
        <w:rPr>
          <w:rFonts w:ascii="宋体" w:eastAsia="宋体" w:hAnsi="宋体"/>
          <w:color w:val="000000" w:themeColor="text1"/>
          <w:sz w:val="24"/>
          <w:szCs w:val="24"/>
        </w:rPr>
        <w:t>吨以上的油类／散货两用船，其货油舱甲板区域和货油舱的保护应由按照本节第六十一及第六十二条要求装设的一个固定式甲板泡沫系统和一个固定式惰性气体系统来获得。但主管机关根据公约第一章第五条经考虑该船的布置和设备后，可以同意采用其他能提供等效于上述系统的保护的固定式联合装置来代替上述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二、凡认为等效而建议用来代替甲板泡沫系统的系统，应为：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（一）能够熄灭喷出的油火，并能阻止尚未燃烧的溢油着火；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（二）能够在破裂的货油舱内扑救火焰。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三、凡认为等效而建议用来代替固定式惰性气体系统的系统，应为：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（一）在空载正常航行的全航程中以及必要的舱内作业中，能防止爆炸混合物在完整的货油舱内作危险的积聚。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（二）设计成使该系统本身产生静电而着火的危险减至最小程度。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四、对于载重量小于</w:t>
      </w:r>
      <w:r w:rsidR="001E522E" w:rsidRPr="001E522E">
        <w:rPr>
          <w:rFonts w:ascii="Times New Roman" w:eastAsia="宋体" w:hAnsi="Times New Roman" w:cs="Times New Roman"/>
          <w:color w:val="000000" w:themeColor="text1"/>
          <w:sz w:val="24"/>
          <w:szCs w:val="24"/>
        </w:rPr>
        <w:t>100000</w:t>
      </w:r>
      <w:r w:rsidRPr="00E510BB">
        <w:rPr>
          <w:rFonts w:ascii="宋体" w:eastAsia="宋体" w:hAnsi="宋体"/>
          <w:color w:val="000000" w:themeColor="text1"/>
          <w:sz w:val="24"/>
          <w:szCs w:val="24"/>
        </w:rPr>
        <w:t>吨的油船以及载重量小于</w:t>
      </w:r>
      <w:r w:rsidR="001E522E" w:rsidRPr="001E522E">
        <w:rPr>
          <w:rFonts w:ascii="Times New Roman" w:eastAsia="宋体" w:hAnsi="Times New Roman" w:cs="Times New Roman"/>
          <w:color w:val="000000" w:themeColor="text1"/>
          <w:sz w:val="24"/>
          <w:szCs w:val="24"/>
        </w:rPr>
        <w:t>50000</w:t>
      </w:r>
      <w:r w:rsidRPr="00E510BB">
        <w:rPr>
          <w:rFonts w:ascii="宋体" w:eastAsia="宋体" w:hAnsi="宋体"/>
          <w:color w:val="000000" w:themeColor="text1"/>
          <w:sz w:val="24"/>
          <w:szCs w:val="24"/>
        </w:rPr>
        <w:t>吨的油类／散货两用船，主管机关在执行本章第五十二条六款的要求时，可同意采用能在内部或外部向货油舱喷射泡沫的泡沫系统。此种装置的细节应取得主管机关的同意。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第六十一条 固定式甲板泡沫系统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本章第六十条一款述及的固定式甲板泡沫系统，应设计成：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一、提供泡沫的装置应能把泡沫输送到全部货油舱区域，并且能送入甲板已经破裂的任何货油舱内。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二、此项系统应能简易而迅速地操作。系统的主控制站应适当布置在货油舱区域以外，靠近居住处所，并在被保护区域万一发生火灾时能易于到达和进行操作的地点。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三、泡沫溶液的供给速率应不少于下列两项中的较大值：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（一）按货舱甲板面积每平方米每分钟</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升，此处货舱甲板面积是指船舶的最大宽度乘以全部货油舱处所的纵向总长；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（二）按具有最大水平截面面积的单个货油舱，每平方米每分钟</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应供给足量的泡沫浓缩剂，以保证当采用按本款（一）项或（二）项（取其较大者）规定的溶液供给速率时，至少能产生泡沫</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分钟。泡沫膨胀率（即所产生的泡沫体积与水和发泡浓缩剂的溶液的体积之比率）一般不应超过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比</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。如本来就是产生低膨胀泡沫的系统，但其膨胀率稍为超过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比</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者，则所需泡沫溶液的数量仍按膨胀率为</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比</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的系统计算。如采用中等膨胀率的泡沫时（膨胀率在</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比</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比</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之间），泡沫的使用速率及炮式喷射器装置的能量，应取得主管机关同意。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四、来自固定式泡沫系统的泡沫，须用若干炮式喷射器和泡沫喷枪来供送。每一炮式喷射器应至少供送所需泡沫速率的</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五、（一）炮式喷射器的数目和位置应符合本条一款的要求。任一炮式喷射器的能量，即每分钟使用泡沫混合液的升数，应至少为被该炮式喷射器所保护的甲板面积平方米数的</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倍，而这个面积系完全位于该炮式喷射器的前方。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（二）从炮式喷射器到它前方所保护区域最远端的距离，应不大于该炮式喷射器在平静空气中射程的</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六、在尾楼前端左右两侧或面向贷油舱甲板的起居处所的左右两侧应各装设一具炮式喷射器和用于泡沫喷枪的软管接头。喷枪在灭火操作中应具有动作灵活性，并覆盖由该炮式喷射器所屏护的区域。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七、在紧接每一炮式喷射器前方的泡沫液总管和消防总管上，应装设阀门，用来切断这些总管路的破损管段。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八、按所需输出量操作甲板泡沫系统时，须同时能从消防总管按所需压力使用所需最少数目的水柱。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第六十二条 惰性气体系统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本章第六十条一款述及的惰性气体系统应能于需要时随即向货油舱供送一种气体或混合气体。这种气体含氧量很少，可使货油舱内的大气呈为惰性，亦即不能传播火焰。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这种系统应满足下列条件：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一、在正常操作时应能消除新鲜空气进入货油舱，但人员准备进入货油舱时除外。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二、空货油舱应能用惰性气体进行清除，以减少卸油后货油舱内的碳氢化合物含量。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三、洗舱应能在一种惰性化的大气中进行。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四、当卸油时，该系统应能保证有按本条六款所指体积的气体可供使用。在其他时间，应能保证有符合本条七款的足量气体可供连续使用。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五、应设有能用新鲜空气同样也能用惰性气体对货油舱进行清除的适宜设施。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六、该系统应能提供至少为货油泵最大总排量的</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％的惰性气体。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七、在正常运行条件下，当各货油舱正在充填或已经充填惰性气体时，货油舱内应能保持正压力。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八、供清除用的排气口应适当地设置在开敞的大气中，其一般要求与本章第五十八条一款所述油船上货油舱的透气口相同。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九、应装有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台洗涤器，用来有效地把气体冷却，并去除固体和硫的燃烧产物。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十、至少应装有</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只鼓风机，当其合并使用时至少能供送本条六款规定的气体量。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十一、所供给的惰性气体的含氧量，按体积计通常不应超过</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应有防止碳氢化合物气体或油气从各货油舱回到机器处所或烟道内及防止产生过高压力或真空的设施。此外，在洗涤器处或在甲板上要装设有效的水封装置。在每一货油舱的惰性气体支管上须装有截止阀或等效的控制设备。这个系统的设计应使产生静电而着火的危险减至最小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应装有仪表，以便在供送惰性气体的全部时间内，对位于鼓风机排出端的惰性气体总管内的气体，能连续指示和固定记录其压力和含氧量。这种仪表最好安装在货油控制室内（如设有时），但无论如何要安装在使负责货油操作的船员易于到达的处所。应备有适用于测量氧气和碳氢化合物气体或油气的可携式仪表及必要的货油舱配件，以便监控货油舱内的各种气体含有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十四、应备有指示惰性气体总管内温度与压力的设备。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十五、应设有报警器以指示：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（一）惰性气体总管内气体含氧量增高；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（二）惰性气体总管内气体压力降低；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（三）供给甲板水封（如设有这种装置时）的压力降低；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（四）惰性气体总管内气体温度增高；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（五）送往洗涤器的水压力降低。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并且，应设有当达到本款（三）、（四）及（五）项的预定限度时使该系统自动关闭的装置。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十六、凡装有惰性气体系统的任何船舶的船长，应备有一份使用说明书，其中包括有关该系统的操作、安全要求和职业卫生要求。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第六十三条 货 油 泵 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每一货油泵舱应设有能在泵舱外面易于到达的地点予以操作的固定式灭火系统。该系统应使用水雾或经主管机关认为满意的其他合适的灭火剂。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第六十四条 消防水带用的水枪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所有配备的消防水带用的水枪应为一种认可的带有关闭装置的两用型式（即水雾／水柱型）。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第六节 现有客船的特殊消防措施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在本章本节的范围内，所有引用（</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）条文之处是指</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年国际海上人命安全公约第二章中的规则条文；除另有说明外，所有引用（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）条文之处是指</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年国际海上人命安全公约第二章的规则条文）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第六十五条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任何载客超过</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人的客船，至少应符合下列规定：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日以前安放龙骨的船舶，应符合本节第六十六条至八十五条的规定。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日及其以后，但在</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26</w:t>
      </w:r>
      <w:r w:rsidRPr="00E510BB">
        <w:rPr>
          <w:rFonts w:ascii="宋体" w:eastAsia="宋体" w:hAnsi="宋体"/>
          <w:color w:val="000000" w:themeColor="text1"/>
          <w:sz w:val="24"/>
          <w:szCs w:val="24"/>
        </w:rPr>
        <w:t>日以前安</w:t>
      </w:r>
      <w:r w:rsidRPr="00E510BB">
        <w:rPr>
          <w:rFonts w:ascii="宋体" w:eastAsia="宋体" w:hAnsi="宋体"/>
          <w:color w:val="000000" w:themeColor="text1"/>
          <w:sz w:val="24"/>
          <w:szCs w:val="24"/>
        </w:rPr>
        <w:lastRenderedPageBreak/>
        <w:t>放龙骨的船舶，应符合</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年国际海上人命安全公约中关于该公约对新船所适用的消防措施的规定；同时，应符合本节第六十八条二和三款、第七十五条、第七十七条二款、第七十八条、第八十条二款、第八十一条二至七款、第八十四条与第八十五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26</w:t>
      </w:r>
      <w:r w:rsidRPr="00E510BB">
        <w:rPr>
          <w:rFonts w:ascii="宋体" w:eastAsia="宋体" w:hAnsi="宋体"/>
          <w:color w:val="000000" w:themeColor="text1"/>
          <w:sz w:val="24"/>
          <w:szCs w:val="24"/>
        </w:rPr>
        <w:t>日及其以后，但在本公约生效前安放龙骨的船舶，除非符合本章第一节和第二节的要求，应符合</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年国际海上人命安全公约中关于该公约对新船所适用的消防措施的规定，并应符合本节第六十八条二和三款，第八十条二款、第八十一条二、三和四款及第八十五条的规定。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第六十六条 构 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船体构件应为符合第二十七条（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）的钢质或其他适当的材料；但是，如果主管机关对结构性的防火措施认为满意时，则一些不包含起居处所的孤立甲板室和露天甲板可为木质。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第六十七条 主 竖 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现有客船应由“甲级分隔”分成符合第二十八条（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）规定的若干主竖区。经按第二十六条三款（四）项（</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）的规定，考虑了毗邻处所的性质，这种分隔应尽可能具有足够的隔热值。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第六十八条 主竖区舱壁的开口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一、现有客船应实质上符合第二十九条（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二、防火门应为钢质或等效材料，可带有或不带有不燃的隔热物。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三、如穿过主竖区分隔的通风围壁和导管的截面面积为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02</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31</w:t>
      </w:r>
      <w:r w:rsidRPr="00E510BB">
        <w:rPr>
          <w:rFonts w:ascii="宋体" w:eastAsia="宋体" w:hAnsi="宋体"/>
          <w:color w:val="000000" w:themeColor="text1"/>
          <w:sz w:val="24"/>
          <w:szCs w:val="24"/>
        </w:rPr>
        <w:t>平方英寸）或以上时，应采用下列补充规定：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（一）围壁和导管的截面面积在</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02</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31</w:t>
      </w:r>
      <w:r w:rsidRPr="00E510BB">
        <w:rPr>
          <w:rFonts w:ascii="宋体" w:eastAsia="宋体" w:hAnsi="宋体"/>
          <w:color w:val="000000" w:themeColor="text1"/>
          <w:sz w:val="24"/>
          <w:szCs w:val="24"/>
        </w:rPr>
        <w:t>平方英寸）与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075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116</w:t>
      </w:r>
      <w:r w:rsidRPr="00E510BB">
        <w:rPr>
          <w:rFonts w:ascii="宋体" w:eastAsia="宋体" w:hAnsi="宋体"/>
          <w:color w:val="000000" w:themeColor="text1"/>
          <w:sz w:val="24"/>
          <w:szCs w:val="24"/>
        </w:rPr>
        <w:t>平方英寸）之间者，其挡火闸应为保安型的自动关闭式，或者此种围壁和导管在分隔的两侧，应至少都有</w:t>
      </w:r>
      <w:r w:rsidR="001E522E" w:rsidRPr="001E522E">
        <w:rPr>
          <w:rFonts w:ascii="Times New Roman" w:eastAsia="宋体" w:hAnsi="Times New Roman" w:cs="Times New Roman"/>
          <w:color w:val="000000" w:themeColor="text1"/>
          <w:sz w:val="24"/>
          <w:szCs w:val="24"/>
        </w:rPr>
        <w:t>457</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英寸）的一段应隔热至满足所在舱壁的要求。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（二）围壁和导管的截面面积超过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075</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116</w:t>
      </w:r>
      <w:r w:rsidRPr="00E510BB">
        <w:rPr>
          <w:rFonts w:ascii="宋体" w:eastAsia="宋体" w:hAnsi="宋体"/>
          <w:color w:val="000000" w:themeColor="text1"/>
          <w:sz w:val="24"/>
          <w:szCs w:val="24"/>
        </w:rPr>
        <w:t>平方英寸）者，其挡火闸应为保安型的自动关闭式。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第六十九条 起居处所与机器处所、装货处所、服务处所的分隔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现有客船应符合第三十一条（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第七十条 有关Ⅰ、Ⅱ、Ⅲ法的运用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船上每一起居处所及服务处所，应符合本条一、二、三或四款中某一款所规定的全部要求。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一、当对某一船舶考虑接受为第Ⅰ法时，应设置在实质上符合第三十条一款（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）规定的不燃的“乙”级舱壁系统，并依照第三十九条一款（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）的规定最大限度地使用不燃材料。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二、当对某一船舶考虑接受为第Ⅱ法时：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（一）应设置在实质上符合第四十二及四十八条（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）规定的自动喷水器及失火报警系统。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（二）各种可燃材料的使用，应尽量减少到合理和可行的程度。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三、当对某一船舶考虑接受为第Ⅲ法时，应设置在实质上符合第三十条二款（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）规定的从甲板到甲板的阻火舱壁系统，连同一在实质上符合第四十三条（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）规定的自动探火系统。可燃及高度易燃材料的使用应按第三十九条二款和第四十条七款（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）的规定加以限制。如火警巡逻时间间隔不超过</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分钟，则可以允许不受第三十九条二款和第四十条七款（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）要求的限制。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四、当对某一船舶考虑接受为第Ⅲ法时：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（一）在起居处所内应设置若干额外的“甲级分隔”，以使这些处所的主竖区平均长度减少到约</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（二）应设置在实质上符合第四十三条（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）规定的自动探火系统；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（三）在起居处所内，走廊和房间舱壁的所有外露表面及其覆盖层应具有限制火焰蔓延的能力；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（四）可燃材料的使用应按第三十九条二款（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）的规定加以限制。如火警巡逻时间间隔不超过</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分钟，则可以允许不受第三十九条二款（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）要求的限制；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（五）应设置从甲板到甲板的若干额外的不燃烧的“乙级分隔”，以形成阻火舱壁系统，在这些舱壁系统内，除公共处所外，任何舱室的面积一般不超过</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平方米（</w:t>
      </w:r>
      <w:r w:rsidR="001E522E" w:rsidRPr="001E522E">
        <w:rPr>
          <w:rFonts w:ascii="Times New Roman" w:eastAsia="宋体" w:hAnsi="Times New Roman" w:cs="Times New Roman"/>
          <w:color w:val="000000" w:themeColor="text1"/>
          <w:sz w:val="24"/>
          <w:szCs w:val="24"/>
        </w:rPr>
        <w:t>3200</w:t>
      </w:r>
      <w:r w:rsidRPr="00E510BB">
        <w:rPr>
          <w:rFonts w:ascii="宋体" w:eastAsia="宋体" w:hAnsi="宋体"/>
          <w:color w:val="000000" w:themeColor="text1"/>
          <w:sz w:val="24"/>
          <w:szCs w:val="24"/>
        </w:rPr>
        <w:t>平方英尺）。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第七十一条 垂直梯道的保护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梯道应符合第三十三条（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）的规定；但如有特殊困难，主管机关对梯道环围可允许使用不燃的“乙级分隔”及门以代替“甲级分隔”及门。此外，主管机关可以例外地允许保留木制梯道，但该梯道必须由喷水器保护，并被完满</w:t>
      </w:r>
      <w:r w:rsidRPr="00E510BB">
        <w:rPr>
          <w:rFonts w:ascii="宋体" w:eastAsia="宋体" w:hAnsi="宋体"/>
          <w:color w:val="000000" w:themeColor="text1"/>
          <w:sz w:val="24"/>
          <w:szCs w:val="24"/>
        </w:rPr>
        <w:lastRenderedPageBreak/>
        <w:t>地环围。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第七十二条 升降机（旅客及服务）、采光及通风用垂直围壁通道等的保护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现有客船应符合第三十四条（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第七十三条 控制站的保护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现有客船应符合第三十五条（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但是，如果由于控制站的分布或结构不能完全符合规定时，例如操舵室用木结构，则主管机关可允许使用孤立架设的不燃的“乙级分隔”，来保护该控制站的限界面。在此种情况下，如紧接控制站下面的处所能构成重大火灾危险，则二者间的甲板应完全按“甲级分隔”隔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第七十四条 储藏室等的保护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现有客船应符合第三十六条（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第七十五条 窗 与 舷 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机舱及锅炉舱的天窗应能从这些处所的外部予以关闭。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第七十六条 通 风 系 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一、除装货处所及机器处所的通风外，所有动力通风应在机器处所之外和易于到达的地方设置若干主控制站，其位置应为不需走达超过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个站就能停止机器及装货处所以外的所有通风机。机器处所的通风应设置</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个可在机器处所外面操纵的主控制站。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二、厨房炉灶的排气导管，在其通过起居处所的管段，应装设有效的隔热物。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第七十七条 杂 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一、现有客船应符合第四十条一款、二款及六款（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）的规定。但第四十条一款（一）项（</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）中的规定除外，在此情况下，可以</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英尺）代替</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73</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二、燃油泵应装设位于油泵所在处所外部的遥控装置，以便在该油泵所在处所发生火灾时，能将燃油泵停止。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第七十八条 电 影 胶 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船上电影设备不得使用硝酸纤维素基胶片。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第七十九条 示 意 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示意图的设置应符合第四十四条（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第八十条 消防泵、消防总管系统、消火栓与消防水带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一、应符合第四十五条（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二、只要实际可行，消防总管应能立即供水，例如采用保持压力的方法或用遥控消防泵的方法，但此种遥控装置应操纵方便并能易于到达。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第八十一条 探火与灭火的要求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一、应符合第五十条一款至十五款（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）的要求，尚须遵守本条的规定。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巡逻、探火及通信系统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二、本节所要求的每一消防巡逻员应受到训练，以熟悉船上布置以及可能指定他使用的任何设备的所在地点和操作方法。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三、应设置召集船员的专用报警器，此种报警器可以是船上通用报警系统的一部分。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四、起居处所、公共处所以及服务处所应普遍设有广播系统或其他有效的通信设施。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机器与锅炉处所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五、灭火机的数目、类型和分布应符合第六十四条七款（二）项、七款（三）项及八款（二）项（</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国际通岸接头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六、应符合第六十四条四款（</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消防员装备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七、应符合第六十四条十款（</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第八十二条 消防设备的即刻获用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应符合第六十六条（</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第八十三条 脱 险 通 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应符合第五十四条（</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第八十四条 应 急 电 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除应急电源的位置应依照第二十五条一款（</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）的要求外，其余应符合第二十二条一款、二款及三款（</w:t>
      </w:r>
      <w:r w:rsidR="001E522E" w:rsidRPr="001E522E">
        <w:rPr>
          <w:rFonts w:ascii="Times New Roman" w:eastAsia="宋体" w:hAnsi="Times New Roman" w:cs="Times New Roman"/>
          <w:color w:val="000000" w:themeColor="text1"/>
          <w:sz w:val="24"/>
          <w:szCs w:val="24"/>
        </w:rPr>
        <w:t>1948</w:t>
      </w:r>
      <w:r w:rsidRPr="00E510BB">
        <w:rPr>
          <w:rFonts w:ascii="宋体" w:eastAsia="宋体" w:hAnsi="宋体"/>
          <w:color w:val="000000" w:themeColor="text1"/>
          <w:sz w:val="24"/>
          <w:szCs w:val="24"/>
        </w:rPr>
        <w:t>）的规定。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第八十五条 应变演习与操练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在进行</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年国际海上人命安全公约第三章第二十六条所述的消防演习时，应要求每一船员证明他熟悉船上的布置和设施、本身职责以及可能指定他使用的任何设备，在这方面，要求船长熟悉情况并指导船员。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第三章 救生设备等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一、除另有明文规定外，本章适用于从事国际航行的新船，并分为三节如下：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客船和货船。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客船。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第三节 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二、从事国际航行的现有船舶，其龙骨系在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年国际海上人命安全公约生效之日或以后安放或处于相应的建造阶段者，应适用该公约第三章对该公约定义所指的新船所适用的各项要求。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三、从事国际航行的现有船舶，其龙骨系在</w:t>
      </w:r>
      <w:r w:rsidR="001E522E" w:rsidRPr="001E522E">
        <w:rPr>
          <w:rFonts w:ascii="Times New Roman" w:eastAsia="宋体" w:hAnsi="Times New Roman" w:cs="Times New Roman"/>
          <w:color w:val="000000" w:themeColor="text1"/>
          <w:sz w:val="24"/>
          <w:szCs w:val="24"/>
        </w:rPr>
        <w:t>1960</w:t>
      </w:r>
      <w:r w:rsidRPr="00E510BB">
        <w:rPr>
          <w:rFonts w:ascii="宋体" w:eastAsia="宋体" w:hAnsi="宋体"/>
          <w:color w:val="000000" w:themeColor="text1"/>
          <w:sz w:val="24"/>
          <w:szCs w:val="24"/>
        </w:rPr>
        <w:t>年国际海上人命安全公约生效之日以前安放或处于相应的建造阶段者，同时又尚不符合该公约第三章对有关新船的规定，在此种情况下，对每艘船舶的装备，应由主管机关加以考虑，以期在合理和可行的范围内尽早地使该船在实质上符合该公约第三章的要求。本章第二十七条二款（一）项要求中的但书部分，仅在下述情况下可适用于本款所指的现有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（一）符合本章第四、八、十四、十八和十九条以及第二十七条一款</w:t>
      </w:r>
      <w:r w:rsidRPr="00E510BB">
        <w:rPr>
          <w:rFonts w:ascii="宋体" w:eastAsia="宋体" w:hAnsi="宋体"/>
          <w:color w:val="000000" w:themeColor="text1"/>
          <w:sz w:val="24"/>
          <w:szCs w:val="24"/>
        </w:rPr>
        <w:lastRenderedPageBreak/>
        <w:t>与二款的规定；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（二）按第二十七条二款规定所载的救生筏均符合本章第十五条或第十六条，以及第十七条的要求；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（三）船上总人数不应由于配置救生筏而增加，除非该船完全符合下列规定：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．本公约第二章甲第二节的要求；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．本公约第二章乙第二十一条一款（三）项和（四）项或第四十八条一款（三）项所适用的要求；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．本章第二十九条一、二、五及六款的要求。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通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（本节对于客船与货船均适用）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定 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本章内的定义如下：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一、“短程国际航行”，系指在该航线中，船舶距离能够安全安置旅客和船员的港口或地点不超过</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海里，且自启航国最后停靠港至最终目的港之间不超过</w:t>
      </w:r>
      <w:r w:rsidR="001E522E" w:rsidRPr="001E522E">
        <w:rPr>
          <w:rFonts w:ascii="Times New Roman" w:eastAsia="宋体" w:hAnsi="Times New Roman" w:cs="Times New Roman"/>
          <w:color w:val="000000" w:themeColor="text1"/>
          <w:sz w:val="24"/>
          <w:szCs w:val="24"/>
        </w:rPr>
        <w:t>600</w:t>
      </w:r>
      <w:r w:rsidRPr="00E510BB">
        <w:rPr>
          <w:rFonts w:ascii="宋体" w:eastAsia="宋体" w:hAnsi="宋体"/>
          <w:color w:val="000000" w:themeColor="text1"/>
          <w:sz w:val="24"/>
          <w:szCs w:val="24"/>
        </w:rPr>
        <w:t>海里的国际间航行。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二、“救生筏”，系指符合本章第十五条或第十六条的救生筏。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三、“认可的降落装置”，系指经主管机关认可的能从登筏处所将一载满核定乘员及属具的救生筏降落下水的装置。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四、“执证救生艇员”，系指执有根据本章第三十二条规定所发给的合格证书的任何船员。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五、“救生浮具”，系指设计供支持在水中的一定数目的人员并在构造上能保持本身形状及性能的漂浮设备（救生艇、救生筏、救生圈、救生衣除外）。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免 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一、主管机关如考虑到航程的遮蔽性及其条件，认为实施本章的全部要求为不合理或不必要时，可对在航程中驶距最近陆地不超过</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海里的个别船舶或某类船舶免除本章要求中的那些认为不合理或不必要的部分。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二、客船用于特种业务，例如朝山进香，载运大量特种业务旅客者，主管机关如认为实施本章要求为不切实际时，可对其本国所属的此类船舶免除这些要求，但此类船舶应完全符合下列规则的规定：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1971</w:t>
      </w:r>
      <w:r w:rsidRPr="00E510BB">
        <w:rPr>
          <w:rFonts w:ascii="宋体" w:eastAsia="宋体" w:hAnsi="宋体"/>
          <w:color w:val="000000" w:themeColor="text1"/>
          <w:sz w:val="24"/>
          <w:szCs w:val="24"/>
        </w:rPr>
        <w:t>年特种业务客船协定的附则；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1973</w:t>
      </w:r>
      <w:r w:rsidRPr="00E510BB">
        <w:rPr>
          <w:rFonts w:ascii="宋体" w:eastAsia="宋体" w:hAnsi="宋体"/>
          <w:color w:val="000000" w:themeColor="text1"/>
          <w:sz w:val="24"/>
          <w:szCs w:val="24"/>
        </w:rPr>
        <w:t>年特种业务客船舱室要求议定书所附的规则（当生效时）。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救生艇、救生筏和救生浮具的即刻可用性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一、对适用本章船舶的救生艇、救生筏和救生浮具所订规则的总原则是在紧急时这些救生设备应即刻可用。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二、为求能即刻可用，救生艇、救生筏和救生浮具应符合下列条件：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（一）即使在不利的纵倾及横倾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°的情况下，它们亦应能安全并迅速地被降落下水；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（二）应能迅速而秩序良好地登入救生艇或救生筏；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（三）各救生艇、救生筏或救生浮具的布置，应不妨碍其它救生艇、救生筏和救生浮具的操作。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三、在船舶离港前及在整个航行时间内，一切救生设备应保持可用状态，并可以随时使用。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救生艇的构造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一、一切救生艇均应建造恰当，其形状及尺度比例应使其在海浪中具有充裕的稳性，并于载足全部乘员及属具时，具有足够的干舷。一切救生艇当载足全部乘员及属具而破漏通海时，仍应能保持正稳性。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二、（一）一切救生艇应有刚性舷侧和应仅有内部浮力。主管机关可核准具有刚性顶棚的救生艇，但这种顶棚应可在内外两面都能便于开启，且不得妨碍迅速登艇和离艇以及艇的降落和操纵。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（二）机动救生艇可设置经主管机关同意的防止海水进入首部的装置。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（三）一切救生艇的长度应不小于</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英尺），但由于船舶的大小或其它原因，主管机关认为设置这样的救生艇为不合理或不切实际者除外，但在任何情况下，船上救生艇的长度应不小于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三、满载乘员及属具后，其重量超过</w:t>
      </w:r>
      <w:r w:rsidR="001E522E" w:rsidRPr="001E522E">
        <w:rPr>
          <w:rFonts w:ascii="Times New Roman" w:eastAsia="宋体" w:hAnsi="Times New Roman" w:cs="Times New Roman"/>
          <w:color w:val="000000" w:themeColor="text1"/>
          <w:sz w:val="24"/>
          <w:szCs w:val="24"/>
        </w:rPr>
        <w:t>20300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英吨）或按本章第七条计算其载乘容量超过</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人的救生艇，均不得予以认可。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四、额定乘员多于</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人但不超过</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人的一切救生艇，均应为符合本章第九条要求的机动救生艇或符合本章第十条认可的机械推进救生艇。额定乘员超过</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人的一切救生艇，均应为符合本章第九条要求的机动救生艇。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五、一切救生艇应具有足够的强度，使其在载足全部乘员及属具后能安全降落水中。一切救生艇的强度，应使其在经受超载</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％的情况下，不致产生剩余变形。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六、一切救生艇的平均舷弧高度应至少等于该艇长度的</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％。舷弧在形状上应近似于抛物线。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七、额定乘员</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人或</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人以上的救生艇，其浮力容积应增加至主管机关同意的数值。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八、一切救生艇均应具有自然浮力，或装设水密空气箱或其他等效的不腐蚀且不受原油或石油产品不利影响的浮力材料，当艇内浸水和破漏通海时，仍足以将艇及其属具浮起。此外，并须至少以相当于艇容积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的水密空气箱或其他不腐蚀且不受原油或石油产品不利影响的等效浮力材料作为附加浮力。主管机关可以准许水密空气箱内充填以不腐蚀且不受原油或石油产品不利影响的浮力材料。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九、一切救生艇的横座板和边座板应尽可能置于艇内低处。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十、除由木板制造的救生艇外，一切救生艇按本章第六条所确定的立方容量的方形系数应不小于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64</w:t>
      </w:r>
      <w:r w:rsidRPr="00E510BB">
        <w:rPr>
          <w:rFonts w:ascii="宋体" w:eastAsia="宋体" w:hAnsi="宋体"/>
          <w:color w:val="000000" w:themeColor="text1"/>
          <w:sz w:val="24"/>
          <w:szCs w:val="24"/>
        </w:rPr>
        <w:t>；如救生艇在载足全部乘员及属具后，主管机关对其具有充足的初稳性高度和干舷认为满意，则任一此种救生艇的方形系数可小于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救生艇的立方容量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一、救生艇的立方容量，应以辛氏（施氏）法则或其他能提供同等准确程度的方法确定。方尾救生艇的容量应当作尖尾救生艇来计算。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二、例如，借助于辛氏法则计算时，救生艇容量的立方米（或立方英尺）数，可按下述公式求得：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Ｌ</w:t>
      </w:r>
      <w:r w:rsidRPr="00E510BB">
        <w:rPr>
          <w:rFonts w:ascii="宋体" w:eastAsia="宋体" w:hAnsi="宋体"/>
          <w:color w:val="000000" w:themeColor="text1"/>
          <w:sz w:val="24"/>
          <w:szCs w:val="24"/>
        </w:rPr>
        <w:br/>
        <w:t>            容积＝－－－（</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Ａ＋</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Ｂ＋</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Ｃ）</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Ｌ为救生艇长度，以米（或英尺）计，自首柱处金属或木质艇壳板的内边量至尾柱处艇壳板的内边；方尾救生艇的长度则量至艇尾端板的内边。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Ａ、Ｂ、Ｃ分别代表将Ｌ均分为四等分时距前端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长度处、中点及距后端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长度处各横截面的面积（救生艇两末端的横截面积可省略不计）。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面积Ａ、Ｂ、Ｃ系对三个横截面依次运用下列公式求得的平方米（或平方英尺）数：</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ｈ</w:t>
      </w:r>
      <w:r w:rsidRPr="00E510BB">
        <w:rPr>
          <w:rFonts w:ascii="宋体" w:eastAsia="宋体" w:hAnsi="宋体"/>
          <w:color w:val="000000" w:themeColor="text1"/>
          <w:sz w:val="24"/>
          <w:szCs w:val="24"/>
        </w:rPr>
        <w:br/>
        <w:t>                面积＝－－－（ａ＋</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ｂ＋</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ｃ＋</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ｄ＋ｅ）</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ｈ为深度，以米（或英尺）计，自龙骨处木壳板或金属壳板内边量至舷缘平面，或在某些情况下按照以下规定量至一个较低的平面。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ａ、ｂ、ｃ、ｄ、ｅ表示在深度的最高和最低两点以及将ｈ四等分的三个点处救生艇的水平宽度，以米（或英尺）计。（ａ和ｅ为ｈ两端处的宽度，ｃ为ｈ的中点处宽度）。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三、若在位于距救生艇两端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长度处的两点量得舷缘的舷弧高度超过艇长的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％时，则计算横截面积Ａ或Ｃ的深度应为艇中点深度加</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％艇长。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四、如救生艇中点的深度超过艇宽的</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％，则计算艇中点横截面积Ｂ所用的深度应为艇宽的</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％，同时在计算长度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处横截面积Ａ与Ｃ的所用的深度应为横截面Ｂ所用的深度加</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％艇长，但计算面积Ａ与Ｃ所用的深度无论如何不得超过各该处的实际深度。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五、如救生艇深度大于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英尺）时，则运用本规则所求得的人数应按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米与实际深度的比例相应减少，直至救生艇浮于水面载乘该数目的穿着救生衣的人员试验满意为止。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六、主管机关应以适宜公式对两端甚尖的和体形甚肥的救生艇所准许载乘的人数予以限制。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七、若用长、宽、深的积乘以</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所得的容量数显然不大于用上述方法求得者，则主管机关可用此公式勘定木板制造的救生艇的容量。各项尺度应计量如下：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长度－－自艇壳板的外边与首柱相交处量至尾柱的相应一点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处，对方尾救生艇则量至艇尾端板的后边。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宽度－－在艇的最宽处量自艇壳板的外边。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深度－－在艇中点由龙骨处艇壳板的里边量至舷缘的水平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面，但计算立方容量时所采用的深度概不得超过宽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度的</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在一切情况下，船舶所有人有权要求用准确的丈量方法以确定救生艇的立方容量。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八、机动救生艇或其他机械推进救生艇立方容量的求得，应从总容量中减去发动机及其属件或其他机械推进装置的齿轮箱所占用的容量；在设有无线电报设备和探照灯及其附件时，则也应减去其所占用的容量。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救生艇的乘员定额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救生艇的额定乘员应等于其容量的立方米（立方英尺）除以下列数字所得的最大整数：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对长度为</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或</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米以上的救生艇……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283</w:t>
      </w:r>
      <w:r w:rsidRPr="00E510BB">
        <w:rPr>
          <w:rFonts w:ascii="宋体" w:eastAsia="宋体" w:hAnsi="宋体"/>
          <w:color w:val="000000" w:themeColor="text1"/>
          <w:sz w:val="24"/>
          <w:szCs w:val="24"/>
        </w:rPr>
        <w:t>（如容量以立方英尺计时为</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对长度为</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英尺）的救生艇……………</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396</w:t>
      </w:r>
      <w:r w:rsidRPr="00E510BB">
        <w:rPr>
          <w:rFonts w:ascii="宋体" w:eastAsia="宋体" w:hAnsi="宋体"/>
          <w:color w:val="000000" w:themeColor="text1"/>
          <w:sz w:val="24"/>
          <w:szCs w:val="24"/>
        </w:rPr>
        <w:t>（如容量以立方英尺计时为</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对长度为</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英尺）或</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上但不超过</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英尺）的救生艇………………介于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396</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283</w:t>
      </w:r>
      <w:r w:rsidRPr="00E510BB">
        <w:rPr>
          <w:rFonts w:ascii="宋体" w:eastAsia="宋体" w:hAnsi="宋体"/>
          <w:color w:val="000000" w:themeColor="text1"/>
          <w:sz w:val="24"/>
          <w:szCs w:val="24"/>
        </w:rPr>
        <w:t>之间（如容量以立方英尺计时介于</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之间），以内插法确定之。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但求得的人数，概不得超过以成年人穿着救生衣可坐下，且在任何方面不致妨碍划桨或其他推进机械设备操作的人数。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机动救生艇配备的数目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一、每艘客船应每舷各配备符合本章第九条要求的机动救生艇至少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lastRenderedPageBreak/>
        <w:t>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但如客船的额定乘员连同船员的总数不超过</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人时，则仅要求</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艘这种救生艇。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二、除油船、捕鲸工厂船、鱼类加工或制罐头工厂船以及载运捕鲸、鱼类加工或制罐头工业的从业人员的船舶以外，</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总吨以上的每艘货船，应配备符合本章第九条要求的机动救生艇至少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三、每艘</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总吨以上的油船，每艘捕鲸工厂船、鱼类加工或制罐头工厂船以及载运捕鲸、鱼类加工或制罐头工业的从业人员的船舶，应于每舷各配备符合本章第九条要求的机动救生艇至少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机动救生艇细则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一、机动救生艇应符合下述条件：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（一）应装设一压燃式发动机并保持于随时可用状态；此发动机在任何情况下应能易于启动，并应备足按本条一款（三）项规定的航速供连续</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小时运转的燃料。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（二）发动机及其属件应作适当围蔽，以确保在恶劣天气条件下使用，发动机的罩壳应为耐火的。发动机应设有倒车装置。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（三）当载足全部乘员和属具时，艇在平静水中前进的航速应为：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．客船、油船、捕鲸工厂船、鱼类加工或制罐头工厂船以及载运捕鲸、鱼类加工或制罐头工业的从业人员的船舶，按本章第八条所要求配备的机动救生艇，航速至少为</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．任何其它船舶的机动救生艇，航速至少为</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若机动救生艇用以支持发动机及其属件与探照灯和无线电报设备及其附件（如设有时）的内部浮力装置的容量，超过发动机及其属件与探照灯和无线电报设备及其附件（如设有时）移去后所能载乘乘员按其比率每人以</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0283</w:t>
      </w:r>
      <w:r w:rsidRPr="00E510BB">
        <w:rPr>
          <w:rFonts w:ascii="宋体" w:eastAsia="宋体" w:hAnsi="宋体"/>
          <w:color w:val="000000" w:themeColor="text1"/>
          <w:sz w:val="24"/>
          <w:szCs w:val="24"/>
        </w:rPr>
        <w:t>立方米或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立方英尺计算所需的内部浮力装置的容量，则机动救生艇内部浮力装置的容量应增加上述差数，以高于按本章第五条所要求的容量。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除机动救生艇外的其他机械推进救生艇的细则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除机动救生艇外，其他机械推进救生艇应符合下述条件：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一、其推进机械应为认可的型式，且应具有足够的功率，以使救生艇在降落下水后能迅速离开船边，并能在不良天气条件下保持航向。如果机械是用</w:t>
      </w:r>
      <w:r w:rsidRPr="00E510BB">
        <w:rPr>
          <w:rFonts w:ascii="宋体" w:eastAsia="宋体" w:hAnsi="宋体"/>
          <w:color w:val="000000" w:themeColor="text1"/>
          <w:sz w:val="24"/>
          <w:szCs w:val="24"/>
        </w:rPr>
        <w:lastRenderedPageBreak/>
        <w:t>人力操作的，则应使未经训练的人员亦能使用，并须在艇内浸水后仍能操作。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二、应装有在推进机械运转时，舵手能随时使艇倒退的装置。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三、除机动救生艇外的其他机械推进救生艇的内部浮力容量应予增加，以补偿推进机械的重量。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救生艇的属具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一、每艘救生艇的正常属具应包括：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（一）单座可浮桨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套，备用可浮桨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支及可浮舵桨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支；桨架或桨叉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套半，以短绳或链条系于救生艇上；带钩艇篙</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（二）每一艇底孔备艇底塞</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枚，以短绳或链条系于救生艇上（备有合格自动阀者，则不要求艇底塞）；水瓢</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只；以认可的材料制成的水桶</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（三）装于救生艇上的舵</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具，舵柄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（四）太平斧</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把，救生艇每端各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盏，备有足供</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小时点燃的油料；适用的火柴</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盒，装于水密容器内；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支或数支，备齐镀锌钢丝牵索及帆（橙色）；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（七）涂有发光剂的或具有适当照明装置的有效罗经</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具，装于罗经柜内；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（八）装于救生艇外围的连环状救生把手索</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（九）认可尺度的海锚</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（十）足够长度的艇首缆</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根，一根用索环及索眼栓系于救生艇的前端，以便脱开；另一根系固于救生艇首柱上，以备使用；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（十一）容器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只，内装植物油、鱼油或动物油</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加仑）。此容器的构造，须能易于将油散布于水面，并设置成能将其连着于海锚上；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（十二）经主管机关核定的口粮，按救生艇额定乘员每人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份。口粮应保存于气密贮存器中，而贮存器则收藏于水密容器内；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（十三）水密容器数个，内装供救生艇额定乘员每人</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品脱）的淡水；或水密容器数个，内装供每人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品脱）的淡水，并连同能提供每</w:t>
      </w:r>
      <w:r w:rsidRPr="00E510BB">
        <w:rPr>
          <w:rFonts w:ascii="宋体" w:eastAsia="宋体" w:hAnsi="宋体"/>
          <w:color w:val="000000" w:themeColor="text1"/>
          <w:sz w:val="24"/>
          <w:szCs w:val="24"/>
        </w:rPr>
        <w:lastRenderedPageBreak/>
        <w:t>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品脱）饮水的一种认可型海水除盐器；附有短绳的不锈水勺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个；不锈饮料量杯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（十四）能于高空发出明亮红光的认可型降落伞信号</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支；发出明亮红光的认可型手持火焰信号</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（十五）能产生大量橙黄色烟雾（供白昼用）的认可型漂浮发烟信号</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（十六）当艇翻覆时须有能供人员把附于救生艇上的认可设施，其式样为：舭龙骨或龙骨扶栏，连同经龙骨底系固于两舷缘的把手索或其他认可的装置；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（十七）装于水密箱内的认可的急救药包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（十八）适于发摩氏信号的防水手电筒</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只，连同备用电池</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副及备用灯泡</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只，装在同一水密容器内；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（十九）认可型式的日光信号镜</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（二十）装有开罐头器的折刀</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把，以短绳系于救生艇上；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（二十一）轻质可浮的引缆索</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（二十二）认可型手摇泵</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（二十三）适于贮存细小物件的柜</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（二十四）哨笛或同等的音响号具</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（二十五）钓鱼用具</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（二十六）颜色鲜明易见的认可型篷盖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具，能用以保护艇上乘员免受暴露所引起的伤害；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（二十七）第五章第十六条提及的救生信号解说图表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二、如主管机关考虑到船舶所从事航行的时间，认为本条一款（六）、（十二）、（十九）、（二十）及（二十五）项为不必要时，主管机关可准予免除这些项目。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三、尽管本条一款有所规定，机动救生艇或其他认可型机械推进救生艇不需设桅、帆以及多于半套的桨，但应配备带钩艇篙</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四、一切救生艇应设有供人员由水中攀登救生艇的适宜装置。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五、每艘机动救生艇应配备能喷射适于扑灭油类火灾的泡沫或其他适宜物质的认可型手提灭火设备。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救生艇属具的制牢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除带钩艇篙应散置以供撑开救生艇外，一切救生艇属具应适当地系牢于救生艇内。其系缚方法应保证属具的制牢并不致妨碍吊艇钩或阻碍迅速登艇。一切救生艇属具应尽可能小巧轻便，并包扎合适而紧凑。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救生艇筏用的手提式无线电设备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一、除在每舷都配备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艘机动救生艇而艇上均设有符合本章第十四条及第四章第十三条要求的无线电报设备的船舶外，一切船舶应配备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台供救生艇筏用的符合第四章第十四条要求的认可型手提无线电报设备；所有这种设备应集中保存于海图室或其他适宜处所，以备在紧急情况时立即搬入某艇或其他艇内。但</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总吨以上的油船，其救生艇分置于船中部和尾部时，这种设备应保存于离该船主发报机最远的那些救生艇附近的适宜处所。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二、如主管机关考虑到船舶从事航行的时间，认为供救生艇筏用的手提无线电报设备为不必要时，可允许免设此项设备。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机动救生艇无线电报设备及探照灯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一、（一）凡从事非短程国际航行的国际航行客船、捕鲸工厂船、鱼类加工或制罐头工厂船以及载运捕鲸、鱼类加工或制罐头工业的从业人员的船舶，如其船上总人数超过</w:t>
      </w:r>
      <w:r w:rsidR="001E522E" w:rsidRPr="001E522E">
        <w:rPr>
          <w:rFonts w:ascii="Times New Roman" w:eastAsia="宋体" w:hAnsi="Times New Roman" w:cs="Times New Roman"/>
          <w:color w:val="000000" w:themeColor="text1"/>
          <w:sz w:val="24"/>
          <w:szCs w:val="24"/>
        </w:rPr>
        <w:t>199</w:t>
      </w:r>
      <w:r w:rsidRPr="00E510BB">
        <w:rPr>
          <w:rFonts w:ascii="宋体" w:eastAsia="宋体" w:hAnsi="宋体"/>
          <w:color w:val="000000" w:themeColor="text1"/>
          <w:sz w:val="24"/>
          <w:szCs w:val="24"/>
        </w:rPr>
        <w:t>人但不足</w:t>
      </w:r>
      <w:r w:rsidR="001E522E" w:rsidRPr="001E522E">
        <w:rPr>
          <w:rFonts w:ascii="Times New Roman" w:eastAsia="宋体" w:hAnsi="Times New Roman" w:cs="Times New Roman"/>
          <w:color w:val="000000" w:themeColor="text1"/>
          <w:sz w:val="24"/>
          <w:szCs w:val="24"/>
        </w:rPr>
        <w:t>1500</w:t>
      </w:r>
      <w:r w:rsidRPr="00E510BB">
        <w:rPr>
          <w:rFonts w:ascii="宋体" w:eastAsia="宋体" w:hAnsi="宋体"/>
          <w:color w:val="000000" w:themeColor="text1"/>
          <w:sz w:val="24"/>
          <w:szCs w:val="24"/>
        </w:rPr>
        <w:t>人，应在根据本章第八条所要求配备的各机动救生艇中，至少有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艘设置符合本条及第四章第十三条要求的无线电报设备。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（二）如此类船舶上总人数为</w:t>
      </w:r>
      <w:r w:rsidR="001E522E" w:rsidRPr="001E522E">
        <w:rPr>
          <w:rFonts w:ascii="Times New Roman" w:eastAsia="宋体" w:hAnsi="Times New Roman" w:cs="Times New Roman"/>
          <w:color w:val="000000" w:themeColor="text1"/>
          <w:sz w:val="24"/>
          <w:szCs w:val="24"/>
        </w:rPr>
        <w:t>1500</w:t>
      </w:r>
      <w:r w:rsidRPr="00E510BB">
        <w:rPr>
          <w:rFonts w:ascii="宋体" w:eastAsia="宋体" w:hAnsi="宋体"/>
          <w:color w:val="000000" w:themeColor="text1"/>
          <w:sz w:val="24"/>
          <w:szCs w:val="24"/>
        </w:rPr>
        <w:t>人或</w:t>
      </w:r>
      <w:r w:rsidR="001E522E" w:rsidRPr="001E522E">
        <w:rPr>
          <w:rFonts w:ascii="Times New Roman" w:eastAsia="宋体" w:hAnsi="Times New Roman" w:cs="Times New Roman"/>
          <w:color w:val="000000" w:themeColor="text1"/>
          <w:sz w:val="24"/>
          <w:szCs w:val="24"/>
        </w:rPr>
        <w:t>1500</w:t>
      </w:r>
      <w:r w:rsidRPr="00E510BB">
        <w:rPr>
          <w:rFonts w:ascii="宋体" w:eastAsia="宋体" w:hAnsi="宋体"/>
          <w:color w:val="000000" w:themeColor="text1"/>
          <w:sz w:val="24"/>
          <w:szCs w:val="24"/>
        </w:rPr>
        <w:t>人以上者，则根据本章第八条所要求配备的每艘机动救生艇上均应设置此项无线电报设备。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二、此无线电报设备应安装在足以容纳此项设备和使用人员的舱室内。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三、其布置应使发信机及收信机的有效操作不受运转中发动机的干扰，无论电池是否在充电。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四、无线电的电池不得用作任何发动机启动马达或点火系统的电源。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五、机动救生艇的发动机应装设有供无线电电池再充电及作其他用途</w:t>
      </w:r>
      <w:r w:rsidRPr="00E510BB">
        <w:rPr>
          <w:rFonts w:ascii="宋体" w:eastAsia="宋体" w:hAnsi="宋体"/>
          <w:color w:val="000000" w:themeColor="text1"/>
          <w:sz w:val="24"/>
          <w:szCs w:val="24"/>
        </w:rPr>
        <w:lastRenderedPageBreak/>
        <w:t>的发电机。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切客船上按本章第八条一款所要求配备的每艘机动救生艇，以及一切捕鲸工厂船、鱼类加工或制罐头工厂船以及载运捕鲸、鱼类加工或制罐头工业的从业人员的船舶上按该条三款所要求配备的每艘机动救生艇，均应装设探照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七、探照灯应包括至少为</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瓦的灯泡、有效的反射镜以及电源；该电源可对距离</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码）处宽度约</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英尺）的浅色物体作有效照明总共达</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小时，并至少应能连续使用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气胀式救生筏的要求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一、每只气胀式救生筏的构造，当其在充气胀满并在撑足顶篷的情况下漂浮时，在海浪中应当稳定。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二、救生筏的构造，应使其自</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英尺）高处投掷下水时，救生筏及其属具均不致损坏。如救生筏要存放于船上高出水面</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英尺）以上的处所时，则该救生筏应为曾从至少等于其存放处所高度进行过满意的投掷试验的型式。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救生筏的构造应设有在充气时能自动撑起的顶篷，此顶篷应能保护乘员免受暴露所引起的伤害，并应备有收集雨水的设备。篷顶应装设有海水电池发光的电灯，筏内也应设有同样的电灯。救生筏顶篷的颜色应鲜明易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四、救生筏应备有首缆，并应沿筏体外围牢固地装设链环状把手索。沿救生筏内侧也应装设把手索。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五、救生筏若充气时处于翻覆位置，应能由一个人即可扶正。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六、救生筏的每一开口处，应设置能使落水人员便于攀登入筏的有效设施。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七、救生筏应装于能在海上各种条件下保持经久耐用的包裹或其他容器内。处于包裹或其他容器内的救生筏应能自然浮起。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八、救生筏浮力的安排，应以隔壁组成偶数的若干独立隔舱，半数的隔舱应能支持该筏的额定乘员露出水面，或采取其他等效的设施，以确保在救生筏损坏或局部充气失效时仍有合理的富裕浮力。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九、救生筏与包裹或其他容器，及其属具的总重量，应不超过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十、每只气胀式救生筏的额定乘员应等于：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（一）当充气后，其主浮胎（不包括篷柱以及横座位在内，如设有时）的容量以立方分米计时除以</w:t>
      </w:r>
      <w:r w:rsidR="001E522E" w:rsidRPr="001E522E">
        <w:rPr>
          <w:rFonts w:ascii="Times New Roman" w:eastAsia="宋体" w:hAnsi="Times New Roman" w:cs="Times New Roman"/>
          <w:color w:val="000000" w:themeColor="text1"/>
          <w:sz w:val="24"/>
          <w:szCs w:val="24"/>
        </w:rPr>
        <w:t>96</w:t>
      </w:r>
      <w:r w:rsidRPr="00E510BB">
        <w:rPr>
          <w:rFonts w:ascii="宋体" w:eastAsia="宋体" w:hAnsi="宋体"/>
          <w:color w:val="000000" w:themeColor="text1"/>
          <w:sz w:val="24"/>
          <w:szCs w:val="24"/>
        </w:rPr>
        <w:t>（以立方英尺计时除以</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）后所得的最大整数；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（二）当充气后，其以平方厘米计的筏底面积（可包括横座位在内，如设有时）除以</w:t>
      </w:r>
      <w:r w:rsidR="001E522E" w:rsidRPr="001E522E">
        <w:rPr>
          <w:rFonts w:ascii="Times New Roman" w:eastAsia="宋体" w:hAnsi="Times New Roman" w:cs="Times New Roman"/>
          <w:color w:val="000000" w:themeColor="text1"/>
          <w:sz w:val="24"/>
          <w:szCs w:val="24"/>
        </w:rPr>
        <w:t>3720</w:t>
      </w:r>
      <w:r w:rsidRPr="00E510BB">
        <w:rPr>
          <w:rFonts w:ascii="宋体" w:eastAsia="宋体" w:hAnsi="宋体"/>
          <w:color w:val="000000" w:themeColor="text1"/>
          <w:sz w:val="24"/>
          <w:szCs w:val="24"/>
        </w:rPr>
        <w:t>（以平方英尺计时除以</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）所得的最大整数；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上述（一）、（二）两项中，取其小者。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十一、救生筏的筏底应为水密，并应充分隔热以御寒冷。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十二、救生筏所充气体应对乘员无害，并应使用拉绳或其他同等简单而有效的方法使筏自动充气。应备有设施以使本章第十七条要求的充气泵或风箱可用来维持气压。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十三、救生筏的材料及其构造应经认可，其构造应使筏在一切海况下能经受暴露漂浮达</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十四、按本条十款计算载乘量少于</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人的救生筏，概不得认可。气胀式救生筏按该款计算可载乘的最多人数应由主管机关审定，但无论如何不得多于</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十五、救生筏应能在</w:t>
      </w:r>
      <w:r w:rsidR="001E522E" w:rsidRPr="001E522E">
        <w:rPr>
          <w:rFonts w:ascii="Times New Roman" w:eastAsia="宋体" w:hAnsi="Times New Roman" w:cs="Times New Roman"/>
          <w:color w:val="000000" w:themeColor="text1"/>
          <w:sz w:val="24"/>
          <w:szCs w:val="24"/>
        </w:rPr>
        <w:t>66</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°Ｆ至－</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°Ｆ）的温度范围内使用。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十六、（一）救生筏的存放应在紧急时能即刻取用。存放的方式，应使其在船舶万一下沉时，能从其存放处所自由浮起、充气，并能无阻碍地脱离船舶。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（二）如用绳索绑扎，则应在绑绳上装有经主管机关认可的静水压力的或同等性质的自动脱开装置。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（三）本章第三十五条三款所要求的救生筏可予栓牢。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十七、救生筏应装设便于被拖带的装置。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第十六条 刚性救生筏的要求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一、每一刚性救生筏的结构应使其自存放位置投掷下水时，无论救生筏或其属具均不致损坏。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二、救生筏的甲板面积，应位于乘员能在筏内受到保护的部位内。救生筏额定乘员的每一乘员所占此项甲板面积，至少应为</w:t>
      </w:r>
      <w:r w:rsidR="001E522E" w:rsidRPr="001E522E">
        <w:rPr>
          <w:rFonts w:ascii="Times New Roman" w:eastAsia="宋体" w:hAnsi="Times New Roman" w:cs="Times New Roman"/>
          <w:color w:val="000000" w:themeColor="text1"/>
          <w:sz w:val="24"/>
          <w:szCs w:val="24"/>
        </w:rPr>
        <w:t>3720</w:t>
      </w:r>
      <w:r w:rsidRPr="00E510BB">
        <w:rPr>
          <w:rFonts w:ascii="宋体" w:eastAsia="宋体" w:hAnsi="宋体"/>
          <w:color w:val="000000" w:themeColor="text1"/>
          <w:sz w:val="24"/>
          <w:szCs w:val="24"/>
        </w:rPr>
        <w:t>平方厘米（</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平方英尺）。甲板的性质，应能尽量防止海水进入，并应有效地支持乘员浮出水面。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三、救生筏应装置颜色鲜明易见的顶篷或等效装置，当救生筏以任何一面浮着时，此顶篷或等效装置应能保护乘员免受暴露所引起的伤害。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四、救生筏属具的存放，应在筏以任何一面浮着时均能便于取用。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五、客船配备的救生筏及其属具的总重量，应不超过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磅）。货船配备者，如其能自船的两舷降落下水或备有以机械放落下水的装置时，则其重量可超过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六、当救生筏以任何一面浮着时，不论什么时候都必须有效和稳定。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七、对救生筏所准许载乘的每一乘员，至少应配置</w:t>
      </w:r>
      <w:r w:rsidR="001E522E" w:rsidRPr="001E522E">
        <w:rPr>
          <w:rFonts w:ascii="Times New Roman" w:eastAsia="宋体" w:hAnsi="Times New Roman" w:cs="Times New Roman"/>
          <w:color w:val="000000" w:themeColor="text1"/>
          <w:sz w:val="24"/>
          <w:szCs w:val="24"/>
        </w:rPr>
        <w:t>96</w:t>
      </w:r>
      <w:r w:rsidRPr="00E510BB">
        <w:rPr>
          <w:rFonts w:ascii="宋体" w:eastAsia="宋体" w:hAnsi="宋体"/>
          <w:color w:val="000000" w:themeColor="text1"/>
          <w:sz w:val="24"/>
          <w:szCs w:val="24"/>
        </w:rPr>
        <w:t>立方分米（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立方英尺）的空气箱或等效的浮力，此项空气箱须尽可能置于接近筏的边缘。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八、救生筏须备有首缆，并应沿其外围牢固地装设链环状把手索。沿筏的内侧也应装设把手索。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九、救生筏的每一开口处，应设置能使落水人员攀登入筏的有效设施。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十、救生筏的构造，应不致受原油及石油产品的影响。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十一、救生筏应设有一个电池型的浮灯，并用短绳系于救生筏上。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十二、救生筏应设有便于被拖带的装置。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十三、救生筏的存放，应在船舶万一下沉时能自由浮起。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气胀式与刚性救生筏的属具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一、每只救生筏的正常属具应包括：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（一）系有至少</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英尺）长浮索的救生浮环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（二）额定乘员不多于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人的救生筏应备折刀</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把，水瓢</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只；对额定乘员为</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人或</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人以上者应备折刀</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把，水瓢</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（三）海绵</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（四）海锚</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只，一只固定地系于救生筏上，另一只备用；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（五）手划桨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（六）能修理浮力隔舱上穿孔的工具包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（七）充气泵或充气器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具，但符合本章第十六条的救生筏除外；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（八）开罐头刀</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（九）认可的急救药包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套，置于水密箱内；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（十）不锈饮料量杯</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（十一）适于发送摩氏信号的防水手电筒</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只，连同备用电池</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副及备用灯泡</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只，装在同一水密容器内；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（十二）日光信号镜</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面及信号哨笛</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（十三）能于高空发出明亮红光的认可型降落伞遇险信号</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（十四）能发出明亮红光的认可型手持火焰信号</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（十五）钓鱼用具</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（十六）经主管机关核定的口粮，按救生筏的额定乘员每人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（十七）水密容器数个，内装按救生筏的额定乘员每人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品脱）的淡水，其中每人所需的半升（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品脱）可用能生产等量淡水的适当的海水除盐器代替；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（十八）预防晕船药片，按该救生筏认为适合载乘的人数，每人</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（十九）在救生筏内备救生须知数份；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（二十）第五章第十六条所指的救生信号解说图表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二、从事短程国际航行的客船，如主管机关在考虑到其航程的时间认为本条一款所列的全部项目为不必要时，可准许这种船舶所载救生筏中的一只或多只，但不少于该船所载救生筏数量的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配置本条一款（一）项至（七）项、（十一）项和（十九）项所列的属具，以及同款（十三）项和（十四）项所列属具的半数；而该船所载的其余救生筏则配置同款（一）项至（七）项以及（十九）项所列的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第十八条 救生筏的使用训练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主管机关应尽量在合理和可行的情况下采取措施，以确保载有救生筏的船舶的船员，受到降落及使用救生筏的训练。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第十九条 救生艇与救生筏的登乘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一、应设置供登入救生艇的适当装置，包括：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（一）每副吊艇架处设梯子</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具，以供登入在水面上的救生艇，但除客船、捕鲸工厂船、鱼类加工船或制罐头工厂船以及载运捕鲸、鱼类加工或制罐头工业的从业人员的船舶以外，在船舶每舷设有至少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具梯子的情况下，主管机关可准许以认可的装置来代替这些每副吊艇架处的梯子；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（二）供救生艇及其降落装置在准备和进行降落过程中用的照明设备，以及供救生艇所降落的水面直至降落过程完成所需的照明设备；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（三）供警告旅客和船员即将弃船的报警装置；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（四）防止船舶的任何排水进入救生艇的装置。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二、也应设有供登入救生筏的适当装置，包括：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便于登入浮于水面的救生筏的足够数量的梯子，但除客船、捕鲸工厂船、鱼类加工船或制罐头工厂船以及载运捕鲸、鱼类加工或制罐头工业的从业人员的船舶以外，主管机关可准许以认可的装置来代替部分或全部这些梯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（二）如所载救生筏备有认可的降落装置，则应有供救生筏及其降落装置在准备和进行降落过程中用的照明设备，以及供救生筏所降落的水面直至降落过程完成所需的照明设备；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（三）未备有认可降落装置的救生筏，则在其存放地点应备置照明设备；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（四）供警告旅客及船员即将弃船的报警装置；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（五）在救生筏的固定降落地点包括在认可降落装置的下方，均应设有防止船舶的任何排水进入救生筏的装置。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第二十条 救生艇、救生筏和救生浮具的标记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一、在救生艇上应以经久的显明字迹标明其尺度和乘员定额。救生艇所从属的船舶名称及船籍港应漆于艇首两侧。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二、在救生浮具上应以同样方式标明乘员定额。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三、应以同样方式将乘员定额标明于气胀式救生筏以及其包裹或容器</w:t>
      </w:r>
      <w:r w:rsidRPr="00E510BB">
        <w:rPr>
          <w:rFonts w:ascii="宋体" w:eastAsia="宋体" w:hAnsi="宋体"/>
          <w:color w:val="000000" w:themeColor="text1"/>
          <w:sz w:val="24"/>
          <w:szCs w:val="24"/>
        </w:rPr>
        <w:lastRenderedPageBreak/>
        <w:t>上。每只气胀式救生筏尚须标明出厂号码及制造厂名，以供查明其所有人。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四、每只刚性救生筏应标明所从属的船舶名称，船籍港以及乘员定额。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五、救生艇、救生筏或救生浮具，概不得标明超出按本章所述方法核定的乘员人数。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第二十一条 救生圈的细则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一、救生圈应满足下列要求：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（一）应以软木块或其他等效材料制成；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（二）应能于淡水中支承至少</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32</w:t>
      </w:r>
      <w:r w:rsidRPr="00E510BB">
        <w:rPr>
          <w:rFonts w:ascii="宋体" w:eastAsia="宋体" w:hAnsi="宋体"/>
          <w:color w:val="000000" w:themeColor="text1"/>
          <w:sz w:val="24"/>
          <w:szCs w:val="24"/>
        </w:rPr>
        <w:t>磅）的铁块达</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小时之久；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（三）应不受原油或石油产品的不利影响；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（四）应具有鲜明易见的颜色；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（五）应以正楷字体标明其所从属的船舶名称和船籍港。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二、禁止使用灯心草、软木刨片、软木粒或其他任何松散的粒状材料填充的救生圈，或其浮力需要依靠充气空气室的救生圈。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三、用塑料或其他合成化合物制造的救生圈，当其接触海水或石油产品时，或在大海航行中遇到温度变化或气候变化的情况下，应能保持其浮性及耐久性。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四、救生圈应装有牢固系住的链环状把手索，船舶每舷至少应有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个救生圈上装有长度不少于</w:t>
      </w:r>
      <w:r w:rsidR="001E522E" w:rsidRPr="001E522E">
        <w:rPr>
          <w:rFonts w:ascii="Times New Roman" w:eastAsia="宋体" w:hAnsi="Times New Roman" w:cs="Times New Roman"/>
          <w:color w:val="000000" w:themeColor="text1"/>
          <w:sz w:val="24"/>
          <w:szCs w:val="24"/>
        </w:rPr>
        <w:t>27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英寻）的可浮救生索。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五、在客船上，不少于总数一半的救生圈，且在任何情况下不少于</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个救生圈，以及在货船上至少为总数一半的救生圈，应设以有效的自亮浮灯。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六、本条五款所要求的自亮浮灯应能不致被水熄灭。该灯应能点亮不少于</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分钟的时间，且其光强，在上半球的所有方向，应不少于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支国际烛光单位。此项浮灯应保持在其所从属的救生圈附近，并附有必要的连接装置。油船上采用的自亮浮灯应为认可型的电池式①。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①在给定的大气条件下，预期的灯光能见距离如下：</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气象的能见  ｜  灯光的能</w:t>
      </w:r>
      <w:r w:rsidRPr="00E510BB">
        <w:rPr>
          <w:rFonts w:ascii="宋体" w:eastAsia="宋体" w:hAnsi="宋体"/>
          <w:color w:val="000000" w:themeColor="text1"/>
          <w:sz w:val="24"/>
          <w:szCs w:val="24"/>
        </w:rPr>
        <w:lastRenderedPageBreak/>
        <w:t>见  ｜</w:t>
      </w:r>
      <w:r w:rsidRPr="00E510BB">
        <w:rPr>
          <w:rFonts w:ascii="宋体" w:eastAsia="宋体" w:hAnsi="宋体"/>
          <w:color w:val="000000" w:themeColor="text1"/>
          <w:sz w:val="24"/>
          <w:szCs w:val="24"/>
        </w:rPr>
        <w:br/>
        <w:t>  大气传送因素  ｜              ｜              ｜</w:t>
      </w:r>
      <w:r w:rsidRPr="00E510BB">
        <w:rPr>
          <w:rFonts w:ascii="宋体" w:eastAsia="宋体" w:hAnsi="宋体"/>
          <w:color w:val="000000" w:themeColor="text1"/>
          <w:sz w:val="24"/>
          <w:szCs w:val="24"/>
        </w:rPr>
        <w:br/>
        <w:t>                ｜  距离，海里  ｜  距离，海里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96</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气象的能见  ｜  灯光的能见</w:t>
      </w:r>
      <w:r w:rsidRPr="00E510BB">
        <w:rPr>
          <w:rFonts w:ascii="宋体" w:eastAsia="宋体" w:hAnsi="宋体"/>
          <w:color w:val="000000" w:themeColor="text1"/>
          <w:sz w:val="24"/>
          <w:szCs w:val="24"/>
        </w:rPr>
        <w:br/>
        <w:t>｜  大气传送因素  ｜              ｜</w:t>
      </w:r>
      <w:r w:rsidRPr="00E510BB">
        <w:rPr>
          <w:rFonts w:ascii="宋体" w:eastAsia="宋体" w:hAnsi="宋体"/>
          <w:color w:val="000000" w:themeColor="text1"/>
          <w:sz w:val="24"/>
          <w:szCs w:val="24"/>
        </w:rPr>
        <w:br/>
        <w:t>｜                ｜  距离，海里  ｜  距离，海里</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57</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七、一切救生圈应设置在船上人员易于到达之处。按本条五款要求带有自亮浮灯的救生圈中，至少有两个是同时还配备有效的自发烟雾信号的救生圈，此项烟雾信号应能产生颜色鲜明易见的烟雾，持续时间至少为</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分钟；此类救生圈应能自驾驶室迅速抛投。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八、救生圈应能随时迅速取下，不得以任何方式作永久制牢。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第二十二条 救 生 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一、船舶应载有供船上每个人员一件认可型救生衣；此外，除非这些救生衣能适用于儿童，否则尚应配备足够数量的儿童救生衣。在每件救生衣上应有表明已经主管机关认可的适当标志。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二、除本条一款所要求的救生衣外，在客船上尚应配备相当于船上总人数</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％的救生衣。此项救生衣应存放在甲板上显明易见之处。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三、认可型救生衣应符合下列要求：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（一）应以恰当的工艺和材料制成；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（二）其结构应尽可能消除由于穿着错误而引起的一切危险，但救生衣可反穿者除外；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（三）应能将在水中筋疲力尽或失去知觉的人的脸部托出水面，并能使其身体从垂直位置向后倾斜而保持脸部高于水面；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（四）应能将落水人员的身体，从任何位置转动至使其身体由垂直位置向后倾斜的安全漂浮位置；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（五）应不受原油或石油产品的不利影响；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（六）应具有鲜明易见的颜色；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（七）应备有认可型的哨笛，并用细绳牢固系结；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（八）具备上述性能的救生衣，其浮力应在浸入淡水</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小时后不得降低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％以上。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四、依靠充气作浮力的救生衣，可准许除客船及油船以外的所有船舶的船员使用，但应符合下列条件：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（一）有两个独立的充气室；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（二）用器械和口均能充气；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（三）在任一空气室单独充气时，能符合本条三款的各项要求。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五、救生衣应存放于容易到达之处，其位置应明显标示。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第二十三条 抛 绳 设 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一、船舶应备有认可型式的抛绳设备。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二、此设备应能相当准确地将绳抛射不少于</w:t>
      </w:r>
      <w:r w:rsidR="001E522E" w:rsidRPr="001E522E">
        <w:rPr>
          <w:rFonts w:ascii="Times New Roman" w:eastAsia="宋体" w:hAnsi="Times New Roman" w:cs="Times New Roman"/>
          <w:color w:val="000000" w:themeColor="text1"/>
          <w:sz w:val="24"/>
          <w:szCs w:val="24"/>
        </w:rPr>
        <w:t>230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码），并应包括不少于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个抛射体和</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根抛射绳。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第二十四条 船舶遇险信号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船舶应备有经主管机关同意的能于白天和夜间发出有效的遇险信号的设备，包括至少</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支能于高空发出明亮红光的降落伞信号。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第二十五条 应变部署表与应变部署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一、应将应变时须承担的专门任务指派给每个船员。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二、应变部署表应指明所有专门任务，并应特别指明每个船员必须到达的岗位以及必须执行的任务。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三、每艘客船的应变部署表须为主管机关认可的格式。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四、应变部署表应在船舶开航以前制订完毕。并应将此表副本张贴在船舶各个部位，尤其是船员住所内。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五、应变部署表应指明对船员中的不同人员所指定的下列有关任务。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（一）水密门、阀门的关闭及流水孔、出灰管、防火门的机械装置的关闭；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（二）装备救生艇（包括救生艇筏用的手提无线电设备）及其他救生设备；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（三）救生艇的降落；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（四）其他救生设备的一般准备工作；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（五）旅客的集合；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（六）依据船舶防火控制图的灭火任务。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六、应变部署表应指明在应变时指定给业务部门人员有关旅客的各项任务。这些任务应包括：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（一）向旅客告警；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（二）查看旅客是否适当地穿好衣服，以及是否正确地穿好救生衣；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（三）召集旅客于各集合地点；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（四）维持通道及梯道上的秩序，并一般地控制旅客走动；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（五）保证毛毯送到救生艇上。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七、应变部署表指明的依照本条五款（六）项有关灭火的任务应包括下列细目：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（一）指定对付火灾的消防队员的配员；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（二）指定有关操作灭火设备和装置的专门任务。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八、应变部署表应规定召集全体船员至救生艇、救生筏及消防岗位的</w:t>
      </w:r>
      <w:r w:rsidRPr="00E510BB">
        <w:rPr>
          <w:rFonts w:ascii="宋体" w:eastAsia="宋体" w:hAnsi="宋体"/>
          <w:color w:val="000000" w:themeColor="text1"/>
          <w:sz w:val="24"/>
          <w:szCs w:val="24"/>
        </w:rPr>
        <w:lastRenderedPageBreak/>
        <w:t>明确信号，并应列出这些信号的全部细则。这些信号应由气笛和气雷施放；此外，除短程国际航行的客船及船长小于</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英尺）的货船外，尚应补充其他电动的信号。所有这些信号均应能由驾驶台操纵。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第二十六条 应变演习与操练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一、（一）在客船上，在可行时应每周集合船员作一次救生演习和消防演习。对国际航行而非短程国际航行的客船，应在离开最后出发港后作一次如上的应变演习。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（二）在货船上，应在间隔不超过一个月的时间集合船员作一次救生演习和消防演习。但若在一港调换船员达</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％以上时，则应于离该港后</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小时内集合船员，作一次救生演习和消防演习。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（三）在货船上作月度应变演习的时候，救生艇的属具应经检查，并确保其完整。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举行应变演习的日期，以及在船上进行任何消防训练和消防操练的细节，应记载于主管机关规定的航海日志内；如某周（对客船）或某月（对货船）未举行应变演习或仅举行部分应变演习时，则应记述其原因和举行的范围，对货船救生艇属具的检查报告应记入航海日志，按本条三款所作的救生艇扬出及降落的时间亦应记入该航海日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二、客船除从事短程国际航行者外，须于离港后</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小时内举行旅客应变演习一次。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三、各组救生艇应在依次的救生演习中轮流使用，而每艘救生艇均应在每</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个月内，至少扬出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次以及如属合理和可行时至少降落</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次。此项应变演习与检查的安排，务使船员彻底了解和熟练其应执行的任务，包括所载救生筏的操纵与操作的教练。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四、召集旅客至集合地点的紧急信号，应以气笛或气雷连续发出</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个或</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个以上的短声继以一长声。此外，在客船上，除从事短程国际航行者外，应补充分布在全船而由驾驶室操纵的其他的电动信号。一切对于旅客所发的信号的意义，连同应变时对旅客行动的简明指示，应以几种相应的文字清晰地写在牌上，张贴在旅客舱室内及其他旅客住所内的明显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限客船适用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第二十七条 救生艇、救生筏与救生浮具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一、客船应配备两艘附连于吊艇架的救生艇（船舶每舷各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艘）以供紧急时使用。这些艇应为认可的型式，其长度不得超过</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28</w:t>
      </w:r>
      <w:r w:rsidRPr="00E510BB">
        <w:rPr>
          <w:rFonts w:ascii="宋体" w:eastAsia="宋体" w:hAnsi="宋体"/>
          <w:color w:val="000000" w:themeColor="text1"/>
          <w:sz w:val="24"/>
          <w:szCs w:val="24"/>
        </w:rPr>
        <w:t>英尺）。如完全符合本章中对救生艇的要求，则这些艇可计入本条二款及三款所要求的艇数；</w:t>
      </w:r>
      <w:r w:rsidRPr="00E510BB">
        <w:rPr>
          <w:rFonts w:ascii="宋体" w:eastAsia="宋体" w:hAnsi="宋体"/>
          <w:color w:val="000000" w:themeColor="text1"/>
          <w:sz w:val="24"/>
          <w:szCs w:val="24"/>
        </w:rPr>
        <w:lastRenderedPageBreak/>
        <w:t>此外如尚完全符合本章第九条的要求及第十四条的相应要求，则可计入本章第八条所要求的艇数。当船在海上时，这些艇须保持随时可用状态。为满足二十九条八款的规定在船上救生艇两侧所要求装置的设备，对于用以满足本条要求的两艘救生艇，应免于装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二、从事国际航行而非短程国际航行的客船，应配备：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（一）每舷救生艇总容量应能容纳船上人员总数的一半。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但是，主管机关得准以同样总容量的救生筏来代替救生艇，但无论如何，每舷应配备足够容纳不少于船上所有人员</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％的救生艇。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（二）总容量足够容纳船上人员总数</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％的救生筏连同能容纳船上人员总数</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％的救生浮具。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但是，如该船的分舱因数为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以下时，得准许以船上总人数</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％的浮具来代替该总人数</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％的救生筏和</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％的救生浮具。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从事短程国际航行的客船，应按其长度照本章第二十八条表中甲栏所列的副数配备吊艇架。每副吊艇架应附连一艘救生艇，而这些救生艇至少须提供表中丙栏所要求的最小容量，或足够容纳船上所有人员所需的容量（若较前者为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如主管机关认为对短程国际航行的某一艘船舶设置第二十八条表中甲栏所要求的吊艇架副数为不切实际或不合理时，主管机关可以特准较少的吊艇架副数，但此数须不少于该表乙栏所规定的最低数量，并且船上救生艇的总容量要至少等于丙栏所要求的最小容量，或足够容纳船上所有人员所需的容量（若较前者为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（二）若如此配备的救生艇不足以容纳船上所有人员，则应增加设置于吊艇架下的救生艇或加设救生筏，务使船上救生艇及救生筏的容量足够容纳船上所有人员。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不管本款（二）项如何规定，任何短程国际航行船上所载的人数，不应超过按本款（一）及（二）项所备救生艇的总容量。但主管机关考虑到旅客运输量的需要，并且仅在符合第二章甲第一条四款的规定时才可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（四）如按本款（三）项的规定，主管机关业已准许载运超过其救生艇容量的人员，并认为在该船上存放按本款（二）项所要求配备的救生筏为不可行时，可准许减少救生艇的数量。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．长度为</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米以上的船舶，其救生艇的数量</w:t>
      </w:r>
      <w:r w:rsidRPr="00E510BB">
        <w:rPr>
          <w:rFonts w:ascii="宋体" w:eastAsia="宋体" w:hAnsi="宋体"/>
          <w:color w:val="000000" w:themeColor="text1"/>
          <w:sz w:val="24"/>
          <w:szCs w:val="24"/>
        </w:rPr>
        <w:lastRenderedPageBreak/>
        <w:t>不应少于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只，船的每舷应各配</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只；长度小于</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t>英尺）的船舶，不应少于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只，船的每舷各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．救生艇和救生筏的数量，应经常保持足够容纳船上所有的人员。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（五）每艘从事短程国际航行的客船，除按本款规定要求配备救生艇及救生筏外，还应增加配备足够容纳该船救生艇所容总人数</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％的救生筏。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（六）每艘从事短程国际航行的客船，还应配备相当于船上人员总数至少</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％的救生浮具。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（七）持有短程国际航行证书的个别船舶或某类船舶，若符合第二章甲第一条四款的规定，且备有供船上人员</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％的救生艇以及在其他方面又符合本款的规定时，则主管机关可准其作超过</w:t>
      </w:r>
      <w:r w:rsidR="001E522E" w:rsidRPr="001E522E">
        <w:rPr>
          <w:rFonts w:ascii="Times New Roman" w:eastAsia="宋体" w:hAnsi="Times New Roman" w:cs="Times New Roman"/>
          <w:color w:val="000000" w:themeColor="text1"/>
          <w:sz w:val="24"/>
          <w:szCs w:val="24"/>
        </w:rPr>
        <w:t>600</w:t>
      </w:r>
      <w:r w:rsidRPr="00E510BB">
        <w:rPr>
          <w:rFonts w:ascii="宋体" w:eastAsia="宋体" w:hAnsi="宋体"/>
          <w:color w:val="000000" w:themeColor="text1"/>
          <w:sz w:val="24"/>
          <w:szCs w:val="24"/>
        </w:rPr>
        <w:t>海里但不超过</w:t>
      </w:r>
      <w:r w:rsidR="001E522E" w:rsidRPr="001E522E">
        <w:rPr>
          <w:rFonts w:ascii="Times New Roman" w:eastAsia="宋体" w:hAnsi="Times New Roman" w:cs="Times New Roman"/>
          <w:color w:val="000000" w:themeColor="text1"/>
          <w:sz w:val="24"/>
          <w:szCs w:val="24"/>
        </w:rPr>
        <w:t>1200</w:t>
      </w:r>
      <w:r w:rsidRPr="00E510BB">
        <w:rPr>
          <w:rFonts w:ascii="宋体" w:eastAsia="宋体" w:hAnsi="宋体"/>
          <w:color w:val="000000" w:themeColor="text1"/>
          <w:sz w:val="24"/>
          <w:szCs w:val="24"/>
        </w:rPr>
        <w:t>海里的航行。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第二十八条 短程国际航行船舶的吊艇架数与救生艇容量表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下表按船舶长度确定：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（甲）短程国际航行船舶配备的吊艇架最少副数，每副吊艇架按本章第二十七条的规定必须附连救生艇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（乙）短程国际航行船舶按本章第二十七条规定可特准的较少吊艇架数；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短程国际航行船舶的吊艇架数与救生艇容量表</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船  舶  登  记  长  度              ｜  （甲）  ｜  （乙）  ｜</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最少吊艇｜  特准较小｜</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米          ｜      英    尺      ｜    架数  ｜  吊艇架数｜</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120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120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160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53</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160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175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175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63</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205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67</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205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220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67</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220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230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230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245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78</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245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255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78</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82</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255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270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82</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87</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270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285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87</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285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96</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315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96</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101</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315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330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107</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330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350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107</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113</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350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370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119</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370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390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119</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390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410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133</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410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435</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133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435</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460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149</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460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490</w:t>
      </w:r>
      <w:r w:rsidRPr="00E510BB">
        <w:rPr>
          <w:rFonts w:ascii="宋体" w:eastAsia="宋体" w:hAnsi="宋体"/>
          <w:color w:val="000000" w:themeColor="text1"/>
          <w:sz w:val="24"/>
          <w:szCs w:val="24"/>
        </w:rPr>
        <w:t>以</w:t>
      </w:r>
      <w:r w:rsidRPr="00E510BB">
        <w:rPr>
          <w:rFonts w:ascii="宋体" w:eastAsia="宋体" w:hAnsi="宋体"/>
          <w:color w:val="000000" w:themeColor="text1"/>
          <w:sz w:val="24"/>
          <w:szCs w:val="24"/>
        </w:rPr>
        <w:lastRenderedPageBreak/>
        <w:t>下｜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149</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159</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490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520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159</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168</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520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550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（丙）</w:t>
      </w:r>
      <w:r w:rsidRPr="00E510BB">
        <w:rPr>
          <w:rFonts w:ascii="宋体" w:eastAsia="宋体" w:hAnsi="宋体"/>
          <w:color w:val="000000" w:themeColor="text1"/>
          <w:sz w:val="24"/>
          <w:szCs w:val="24"/>
        </w:rPr>
        <w:br/>
        <w:t>      救生艇最小容量</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立方米  ｜  立方英尺</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900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1150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1350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1550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1750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1850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2150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2400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2700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3300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3600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110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3900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135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146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5150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157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5550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171</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6050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185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6550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202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7150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221</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7800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238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8400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（丙）短程国际航行船舶所需救生艇的最小容量①。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①如船舶长度小于</w:t>
      </w:r>
      <w:r w:rsidR="001E522E" w:rsidRPr="001E522E">
        <w:rPr>
          <w:rFonts w:ascii="Times New Roman" w:eastAsia="宋体" w:hAnsi="Times New Roman" w:cs="Times New Roman"/>
          <w:color w:val="000000" w:themeColor="text1"/>
          <w:sz w:val="24"/>
          <w:szCs w:val="24"/>
        </w:rPr>
        <w:t>31</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英尺）或大于</w:t>
      </w:r>
      <w:r w:rsidR="001E522E" w:rsidRPr="001E522E">
        <w:rPr>
          <w:rFonts w:ascii="Times New Roman" w:eastAsia="宋体" w:hAnsi="Times New Roman" w:cs="Times New Roman"/>
          <w:color w:val="000000" w:themeColor="text1"/>
          <w:sz w:val="24"/>
          <w:szCs w:val="24"/>
        </w:rPr>
        <w:t>168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550</w:t>
      </w:r>
      <w:r w:rsidRPr="00E510BB">
        <w:rPr>
          <w:rFonts w:ascii="宋体" w:eastAsia="宋体" w:hAnsi="宋体"/>
          <w:color w:val="000000" w:themeColor="text1"/>
          <w:sz w:val="24"/>
          <w:szCs w:val="24"/>
        </w:rPr>
        <w:t>英尺），则最少</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吊艇架副数及救生艇总容量，应由主管机关规定。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第二十九条 救生艇、救生筏与救生浮具的存放与操作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一、救生艇及救生筏的存放，应按下述条件并得到主管机关的同意：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（一）须能于最短可能的时间内，且不超过</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分钟，全部降落水中；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（二）不得以任何方式妨碍任一其他救生艇、救生筏或救生浮具的迅速操作，或妨碍船上人员在降放地点的集合或登入艇筏；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（三）救生艇与要求备有认可降落装置的救生筏，在载乘全部人员及属具后，即使在不利的纵倾情况下并在向任何一舷横倾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°时，应能被降落水中；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（四）不要求备有认可降落装置的救生筏以及救生浮具，即使在不利的纵倾情况下并在向任何一舷横倾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°时，应能被降落水中。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二、每艘救生艇应附连于一副独立的吊艇架。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三、救生艇可存放在多于一层的甲板上，但仅以能采取正确措施防止存放于下层甲板的救生艇被存放于上一层甲板的救生艇所纠缠者为限。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四、救生艇及要求备有认可降落装置的救生筏，不得置于首部。艇与筏的存放位置，应特别注意距推进器及船体后部陡斜悬空部分的距离，以确保安全降落。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五、吊艇架须为认可的设计型式，并应安置于主管机关认为满意的适宜地位。吊艇架安排于一层或多层甲板时，应使存放于下层的救生艇能安全降落，不致受任何其他吊艇架操作的妨碍。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六、吊艇架应为：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（一）所操作的救生艇在转出状态下的重量不超过</w:t>
      </w:r>
      <w:r w:rsidR="001E522E" w:rsidRPr="001E522E">
        <w:rPr>
          <w:rFonts w:ascii="Times New Roman" w:eastAsia="宋体" w:hAnsi="Times New Roman" w:cs="Times New Roman"/>
          <w:color w:val="000000" w:themeColor="text1"/>
          <w:sz w:val="24"/>
          <w:szCs w:val="24"/>
        </w:rPr>
        <w:t>2300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英吨）时用摇出式或重力式；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（二）所操作的救生艇在转出状态下的重量超过</w:t>
      </w:r>
      <w:r w:rsidR="001E522E" w:rsidRPr="001E522E">
        <w:rPr>
          <w:rFonts w:ascii="Times New Roman" w:eastAsia="宋体" w:hAnsi="Times New Roman" w:cs="Times New Roman"/>
          <w:color w:val="000000" w:themeColor="text1"/>
          <w:sz w:val="24"/>
          <w:szCs w:val="24"/>
        </w:rPr>
        <w:t>2300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英吨）时用重力式。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七、吊艇架、吊艇索、滑车及一切其他装置的强度，应在救生艇载有放艇船员时能被转出舷外，然后在载足全部人员及属具后，在船舶向任何一舷横倾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°及纵倾</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°的情况下能被安全降落。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八、为了在船舶横倾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°时便于救生艇的降落，应设置滑橇或其他适当装置。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九、应设置将救生艇贴靠并系留在船舷的装置，以便乘员安全登艇。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救生艇以及本章第二十七条所要求的应急艇，均须使用钢丝吊艇索连同认可型式的绞车；用于应急艇的绞车，须能迅速收回该艇。如主管机关认为使用白棕绳吊艇索或其他认可材料的吊艇索为合适时，可特准采用与绞车连用或不与绞车连用的白棕绳吊艇索或其他认可材料的吊艇索（但应急艇应由能迅速收回该艇的绞车来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十一、在吊艇架横张索上至少应设置救生索</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条，吊艇索及救生索的长度，应能于船舶在最小航海吃水并向任何一舷横倾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°时足以达到水面。吊艇索的下滑车应装以适当的链环或长链环，以供连接吊艇钩，但装有认可型的联动脱钩装置者例外。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如设有机动装置用以收回救生艇者，仍应配备有效的手动装置。若吊艇架系通过吊艇索的动作而复原时，则应设有安全装置，在吊艇架回到原位限制器前能自动切断动力，以防止钢丝吊艇索或吊艇架受到过度应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十三、附连于吊艇架的救生艇，其吊艇索须随时可用，并应设有将救生艇与吊艇索迅速但不必同时脱开的装置。吊艇索与救生艇的连接点高于艇舷边的高度，应确保救生艇在降落中的稳定。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一）从事国际航行而非短程国际航行的客船按本章第二十七条二款（一）项配备救生艇及救生筏者，应按主管机关意见配备足够的认可降落装置，使按上述二款（一）项要求供容纳船上一切人员的那些救生筏连同救生艇，载乘其额定乘员，在平静的环境下，能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分钟内降落水中。为此配备的认可降落装置应尽可能平均分配在船的两舷，且每舷决不少于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具。但是，本章第二十七条二款（二）项所要求供船上全部人员</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％的附加救生筏，则不必备置此项降落装置；唯船上如备有认可降落装置时，则按照上述二款（二）项所配备的救生筏，应为能用此装置降落水中的型式。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（二）从事短程国际航行的客船所需备置的认可降落装置的数量，应由主管机关决定。分配给每个这种装置的救生筏数量，不应多于主管机关认为该装置在平静的环境下，能于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分钟内将满载准许容纳的人员降落水中的筏数。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第三十条 甲板、救生艇与救生筏等的照明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客船的不同部位，应配备电力的或等效系统的足供一切安全需要的照明，特别是在存放救生艇与救生筏的甲板上。第二章甲第二十五条所要求的自给应急电源，应能在必要的处所供电给本照明系统，以及本章第十九条第一款（二）项、二款（二）项和（三）项所要求的照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二、旅客或船员所在的每一主舱室的出口，须以应急灯作经常不断的照明。此项应急灯电源的布置，须能于主发电机失效时由本条一款所述的应急电源供电。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第三十一条 救生艇与救生筏的配员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一、每艘救生艇应由一名驾驶员或执证救生艇员负责指挥，并应指派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名副的负责人。负责人员应有该救生艇的艇员名单，并应注意在其指挥下的人员是否熟悉他们的各项任务。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二、每艘机动救生艇应指派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名能操作发动机的人员。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三、备有无线电及探照灯装置的每艘救生艇，应指派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名能使用该项设备的人员。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四、所配备的每只救生筏，应指派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名能熟练地操纵及运用它的人员，但从事短程国际航行的船舶，主管机关认为不切实际时可以例外。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第三十二条 执证救生艇员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一、在客船上，为符合本章规定而配备的每艘救生艇，其执证救生艇员的人数至少应如下表所规定：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救生艇额定乘员        执证救生艇员最少人数</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人以下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人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62</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人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85</w:t>
      </w:r>
      <w:r w:rsidRPr="00E510BB">
        <w:rPr>
          <w:rFonts w:ascii="宋体" w:eastAsia="宋体" w:hAnsi="宋体"/>
          <w:color w:val="000000" w:themeColor="text1"/>
          <w:sz w:val="24"/>
          <w:szCs w:val="24"/>
        </w:rPr>
        <w:t>人以上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二、对各救生艇分配执证救生艇员的事项，由船长自行决定。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合格证书应由主管机关授权颁发。为了取得此项证书，申请人须证明其曾受过救生艇和其他救生设备降落下水以及使用划桨和推进机械的一切操作训练，须证明其熟悉救生艇及其他救生属具等的实际操作。还须证明其能理解和回答关于各种救生设备的口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第三十三条 救 生 浮 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一、各型救生浮具除满足下列条件者外，不得予以认可：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（一）其尺度及强度，应能自其存放处所投入水中而不受损伤；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（二）其重量应不超过</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磅），但备有主管机关认为满意的适当装置，能使其下水而无需用手抬起者除外；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（三）应为认可的材料及构造；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（四）当任何一面向上浮起时，均应有效和稳定；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（五）其空气箱或等效浮力设备应尽可能安放在浮具的边缘，且此浮力不得依靠充气；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（六）须装有首缆，并应沿其外围牢固地装设链环状把手索。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二、对救生浮具所核定的人数应等于：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（一）以</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除其于淡水中能支持的铁块的公斤数（或以</w:t>
      </w:r>
      <w:r w:rsidR="001E522E" w:rsidRPr="001E522E">
        <w:rPr>
          <w:rFonts w:ascii="Times New Roman" w:eastAsia="宋体" w:hAnsi="Times New Roman" w:cs="Times New Roman"/>
          <w:color w:val="000000" w:themeColor="text1"/>
          <w:sz w:val="24"/>
          <w:szCs w:val="24"/>
        </w:rPr>
        <w:t>32</w:t>
      </w:r>
      <w:r w:rsidRPr="00E510BB">
        <w:rPr>
          <w:rFonts w:ascii="宋体" w:eastAsia="宋体" w:hAnsi="宋体"/>
          <w:color w:val="000000" w:themeColor="text1"/>
          <w:sz w:val="24"/>
          <w:szCs w:val="24"/>
        </w:rPr>
        <w:t>除磅数）；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（二）以</w:t>
      </w:r>
      <w:r w:rsidR="001E522E" w:rsidRPr="001E522E">
        <w:rPr>
          <w:rFonts w:ascii="Times New Roman" w:eastAsia="宋体" w:hAnsi="Times New Roman" w:cs="Times New Roman"/>
          <w:color w:val="000000" w:themeColor="text1"/>
          <w:sz w:val="24"/>
          <w:szCs w:val="24"/>
        </w:rPr>
        <w:t>305</w:t>
      </w:r>
      <w:r w:rsidRPr="00E510BB">
        <w:rPr>
          <w:rFonts w:ascii="宋体" w:eastAsia="宋体" w:hAnsi="宋体"/>
          <w:color w:val="000000" w:themeColor="text1"/>
          <w:sz w:val="24"/>
          <w:szCs w:val="24"/>
        </w:rPr>
        <w:t>除其周长的毫米数（或等于其周长的英尺数）。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视何者为小而定。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第三十四条 应配备的救生圈数量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客船所配备的最少救生圈数量应按下表规定：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船              长              ｜</w:t>
      </w:r>
      <w:r w:rsidRPr="00E510BB">
        <w:rPr>
          <w:rFonts w:ascii="宋体" w:eastAsia="宋体" w:hAnsi="宋体"/>
          <w:color w:val="000000" w:themeColor="text1"/>
          <w:sz w:val="24"/>
          <w:szCs w:val="24"/>
        </w:rPr>
        <w:br/>
        <w:t>－－－－－－－－－－－－－－－－－－－－－－－－｜    最  少  救  生  圈  数</w:t>
      </w:r>
      <w:r w:rsidRPr="00E510BB">
        <w:rPr>
          <w:rFonts w:ascii="宋体" w:eastAsia="宋体" w:hAnsi="宋体"/>
          <w:color w:val="000000" w:themeColor="text1"/>
          <w:sz w:val="24"/>
          <w:szCs w:val="24"/>
        </w:rPr>
        <w:br/>
        <w:t>            米          ｜      英      尺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以下        ｜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122</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122</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183</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400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600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183</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244</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600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800</w:t>
      </w:r>
      <w:r w:rsidRPr="00E510BB">
        <w:rPr>
          <w:rFonts w:ascii="宋体" w:eastAsia="宋体" w:hAnsi="宋体"/>
          <w:color w:val="000000" w:themeColor="text1"/>
          <w:sz w:val="24"/>
          <w:szCs w:val="24"/>
        </w:rPr>
        <w:t>以下｜          </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244</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244</w:t>
      </w:r>
      <w:r w:rsidRPr="00E510BB">
        <w:rPr>
          <w:rFonts w:ascii="宋体" w:eastAsia="宋体" w:hAnsi="宋体"/>
          <w:color w:val="000000" w:themeColor="text1"/>
          <w:sz w:val="24"/>
          <w:szCs w:val="24"/>
        </w:rPr>
        <w:t>以上｜    </w:t>
      </w:r>
      <w:r w:rsidR="001E522E" w:rsidRPr="001E522E">
        <w:rPr>
          <w:rFonts w:ascii="Times New Roman" w:eastAsia="宋体" w:hAnsi="Times New Roman" w:cs="Times New Roman"/>
          <w:color w:val="000000" w:themeColor="text1"/>
          <w:sz w:val="24"/>
          <w:szCs w:val="24"/>
        </w:rPr>
        <w:t>800</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800</w:t>
      </w:r>
      <w:r w:rsidRPr="00E510BB">
        <w:rPr>
          <w:rFonts w:ascii="宋体" w:eastAsia="宋体" w:hAnsi="宋体"/>
          <w:color w:val="000000" w:themeColor="text1"/>
          <w:sz w:val="24"/>
          <w:szCs w:val="24"/>
        </w:rPr>
        <w:t>以上｜          </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第三节 仅适用于货船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第三十五条 救生艇与救生筏的数量与容量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除捕鲸工厂船、鱼类加工或制罐头工厂船以及运载捕鲸、鱼类加工或制罐头工业的从业人员的船舶外，每艘货船均应在每舷配备总容量足以容纳船上所有人员的救生艇，此外尚应配备足以容纳船上人员总数一半的救生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但是，若此类货船从事于邻近国家间的国际航线，主管机关如认为在该航线条件下，强制配备救生筏为不合理或不必要时，可以对该范围内个别船舶或某类船舶免除此项要求。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．除应遵照本款（二）项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目规定外，每艘</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总吨以上的油轮应配备不少于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艘救生艇，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艘置于尾部，</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艘置于中部，如中部没有上层建筑，则全部救生艇均应置于尾部。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．中部没有上层建筑的</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3000</w:t>
      </w:r>
      <w:r w:rsidRPr="00E510BB">
        <w:rPr>
          <w:rFonts w:ascii="宋体" w:eastAsia="宋体" w:hAnsi="宋体"/>
          <w:color w:val="000000" w:themeColor="text1"/>
          <w:sz w:val="24"/>
          <w:szCs w:val="24"/>
        </w:rPr>
        <w:t>总吨以上的油轮，如果符合下列条件，主管机关可准许仅配备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艘救生艇：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）船舶尾部的每一舷配备救生艇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）每艘救生艇的长度不得超过</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28</w:t>
      </w:r>
      <w:r w:rsidRPr="00E510BB">
        <w:rPr>
          <w:rFonts w:ascii="宋体" w:eastAsia="宋体" w:hAnsi="宋体"/>
          <w:color w:val="000000" w:themeColor="text1"/>
          <w:sz w:val="24"/>
          <w:szCs w:val="24"/>
        </w:rPr>
        <w:t>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）每艘救生艇应尽实际可能靠前放置，其位置须使救生艇尾端至少在推进器之前相当于一倍半救生艇的长度之处；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）每艘救生艇应在安全和可行的条件下尽可能放置于靠近海面处所。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二、（一）每艘捕鲸工厂船、鱼类加工船或制罐头工厂船，以及每艘载运捕鲸、鱼类加工或制罐头工业的从业人员的船舶，均应配备：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．每舷救生艇的总容量能容纳船上所有人员的半数；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但是，主管机关可准许以同样总容量的救生筏来代替救生艇，然而无论如何船舶每舷应配备足够容纳不少于船上所有人员</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％的救生艇。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．总容量足够容纳船上所有人员半数的救生筏。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是，鱼类加工船或制罐头工厂船如配备完全符合本章要求的救生艇为不切实际时，则主管机关可以允许以其他小艇代替；但此种小艇应提供不少于本条所要求的容量，并应具有本章对救生艇所要求的最少浮力及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（二）每艘捕鲸工厂船、鱼类加工船或制罐头工厂船，以及每艘载运捕鲸、鱼类加工或制罐头工业的从业人员的船舶，应配备小艇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艘（每舷</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艘），以供紧急时使用，这些艇应为认可的型式，且其长度不得大于</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28</w:t>
      </w:r>
      <w:r w:rsidRPr="00E510BB">
        <w:rPr>
          <w:rFonts w:ascii="宋体" w:eastAsia="宋体" w:hAnsi="宋体"/>
          <w:color w:val="000000" w:themeColor="text1"/>
          <w:sz w:val="24"/>
          <w:szCs w:val="24"/>
        </w:rPr>
        <w:t>英尺）。如其完全符合于本章对救生艇的要求，则可计入本款的艇数；此外，如其也符合于第九条及第十四条的相应要求，则可计入第八条的艇数。当船在海上时，这些艇应经常保持随时可用状态。为满足第三十六条七款的规定在船上救生艇两侧所要求装置的设备，对于用以满足本条要求的两只小艇上，应免于装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三、船中部没有上层建筑而其登记长度为</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492</w:t>
      </w:r>
      <w:r w:rsidRPr="00E510BB">
        <w:rPr>
          <w:rFonts w:ascii="宋体" w:eastAsia="宋体" w:hAnsi="宋体"/>
          <w:color w:val="000000" w:themeColor="text1"/>
          <w:sz w:val="24"/>
          <w:szCs w:val="24"/>
        </w:rPr>
        <w:t>英尺）及</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米以上的每艘货船，除本条一款（一）项所要求的救生筏之外，尚应配备</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只至少能容纳</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人的救生筏，此筏应在合理和可行的条件下，尽量靠前放置。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第三十六条 吊艇架及降落装置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一、货船上救生艇及救生筏的存放，应得到主管机关的同意。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二、每艘救生艇应附连于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副独立的吊艇架。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要求备有认可的降落装置的救生艇和救生筏，最好应存放于尽可能靠近起居和服务处所的地方。其存放位置应使其确能安全降落水中，特别应该注意距推进器及船体的陡斜悬空部分的距离，以尽可能使艇与筏能从船舷平直部分降落水中。如果置于船的前部，则应存放于防撞舱壁之后有遮蔽的地方，对此，主管机关应对吊艇架的强度给予特别的考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四、吊艇架的设计，须经认可，并应置于主管机关认为满意的适当地位。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总吨以上的油轮、捕鲸工厂船、鱼类加工船或制罐头工厂船，以及载运捕鲸、鱼类加工或制罐头工业的从业人员的船舶，其所有吊艇架均应为重力式。其他船舶的吊艇架应为：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（一）所操作的救生艇在转出状态下的重量不超过</w:t>
      </w:r>
      <w:r w:rsidR="001E522E" w:rsidRPr="001E522E">
        <w:rPr>
          <w:rFonts w:ascii="Times New Roman" w:eastAsia="宋体" w:hAnsi="Times New Roman" w:cs="Times New Roman"/>
          <w:color w:val="000000" w:themeColor="text1"/>
          <w:sz w:val="24"/>
          <w:szCs w:val="24"/>
        </w:rPr>
        <w:t>2300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英吨）时，用摇出式或重力式；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（二）所操作的救生艇在转出状态下的重量超过</w:t>
      </w:r>
      <w:r w:rsidR="001E522E" w:rsidRPr="001E522E">
        <w:rPr>
          <w:rFonts w:ascii="Times New Roman" w:eastAsia="宋体" w:hAnsi="Times New Roman" w:cs="Times New Roman"/>
          <w:color w:val="000000" w:themeColor="text1"/>
          <w:sz w:val="24"/>
          <w:szCs w:val="24"/>
        </w:rPr>
        <w:t>2300</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英吨）时，用重力式。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六、吊艇架、吊艇索、滑车及一切其他装置的强度，应在救生艇载有放艇船员时能被转出舷外，然后在载足全部人员及属具后在船舶向任何一舷横倾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°及纵倾</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°的情况下能被安全降落。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七、为了在船舶横倾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°时便于救生艇的降落，应设置滑橇或其他适当装置。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八、应设置将救生艇贴靠并系留在船舷的装置，以便乘员安全登艇。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救生艇以及本章第三十五条二款（二）项所要求的应急小艇，均须使用钢丝吊艇索与认可型式的绞车；而用于应急小艇的绞车，须能迅速收回该艇。如主管机关认为使用白棕绳吊艇索或其他认可材料的吊艇索为合适时，可特准采用与绞车连用或不与绞车连用的白棕绳吊艇索或其他认可材料的吊艇索（但应急小艇应由能迅速收回该艇的绞车来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十、在吊艇架横张索上至少应设置救生索两条，吊艇索及救生索的长度，应能于船舶在最小航海吃水并向任何一舷横倾</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°时足以达到水面。吊艇索的下滑车应装以适当的链环或长链环，以供连接吊艇钩，但装有认可型的联动脱钩装置者例外。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如设有机动装置用以收回救生艇者，仍应配备有效的手动装置，若吊艇架系通过吊艇索的动作而复原时，则须设有安全装置，在吊艇架回到原位限制器前能自动切断动力，以防止钢丝吊艇索或吊艇架受到过度应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十二、救生艇的吊艇索须随时可用，应设有将救生艇与吊艇索迅速但不必同时脱开的装置。吊艇索与救生艇的连接点高于艇舷边的高度，应确保救生艇在降落中的稳定。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十三、捕鲸工厂船、鱼类加工船或制罐头工业船，以及载运捕鲸、鱼类加工或制罐头工业的从业人员的船舶按第三十五条二款（一）项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目的要求配备救生艇与救生筏者，不需对救生筏配备认可的降落装置，但应按照主管机关的意见，对按该条二款（一）项</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目要求配备的救生筏，配备足够数量的认可降落装置，使其在载乘额定乘员，在平静的环境下，能于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分钟内降落水中。如此配备的认可降落装置，应尽可能平均地分配在船的两舷。如船上要求备有认可的降落装置，则配备在船上的每只救生筏，应为能由此装置降落水中的型式。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第三十七条 应配备的救生圈数量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至少应配备符合本章第二十一条要求的救生圈</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第三十八条 应 急 照 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本章第十九条一款（二）项、二款（二）项及（三）项所要求的照明，应由按照第二章甲第二十六条所要求的应急电源至少能供电</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小时。对</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总吨以上的货船，主管机关应确保对走廊、梯道和出口所作照明，务使船上所有人员在通往艇筏降落地点及存放地点时不受阻碍。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第四章 无线电报与无线电话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第一节 适用范围与定义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一、除另有明文规定外，本章适用于一切适用本规则的船舶。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二、本章不适用于在北美洲五大湖以及与其接连的，东至加拿大魁北克省蒙特利尔的圣拉姆伯特船闸下游出口处为止的水域及支流内航行的船舶，而该船舶在其他情况下应适用本规则①。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①此类船舶按为安全目的利用无线电的有关特殊要求办理，此要求载于加拿大</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与美利坚合众国的有关协议内。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三、本章的规定，概不妨碍遇险船舶或遇险救生艇筏自行采用任何方法以引起注意，表明其位置及求得救助。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名词与定义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用于本章的下列名词，其含义解释如下。用于本章的，同时在无线电规则内也有定义的一切其他名词，其含义与该规则所定的定义相同：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一、“无线电规则”系指随时可生效的最新国际电信公约所附的或认为所附的无线电规则。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二、“无线电报自动报警器”系指业经认可并能响应无线电报报警信号的自动报警接收设备。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三、“无线电话自动报警器”系指业经认可并能响应无线电话报警信号的自动报警接收设备。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四、“无线电话台”、“无线电话装置”和“无线电话值班”，除另有明文规定外，应考虑属于中频频带。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五、“无线电报务员”系指持有符合无线电规则规定的至少一级或二级无线电报务员证书或水上活动业务无线电通信报务员一般证书，并从事于符合本章第三条或第四条规定的船舶无线电报台工作的人员。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六、“无线电话务员”系指持有符合无线电规则规定的适当证书的人员。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七、“现有设备”系指：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（一）不管各个主管机关接受公约的生效日期如何，凡在本公约生效</w:t>
      </w:r>
      <w:r w:rsidRPr="00E510BB">
        <w:rPr>
          <w:rFonts w:ascii="宋体" w:eastAsia="宋体" w:hAnsi="宋体"/>
          <w:color w:val="000000" w:themeColor="text1"/>
          <w:sz w:val="24"/>
          <w:szCs w:val="24"/>
        </w:rPr>
        <w:lastRenderedPageBreak/>
        <w:t>之日以前，已全部安装于船上的设备；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（二）设备的一部分在本公约生效之日以前已安装上船，而其余部分由相同部件来代替或由符合本章要求的各部件所组成。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八、“新设备”系指非现有设备的任何设备。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无线电报台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任何吨位的客船与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总吨以上的货船，除按本章第五条得以免除者外，应设置符合本章第九和第十条规定的无线电报台。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无线电话台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总吨以上但小于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总吨的货船，除设有符合本章第九和第十条规定的无线电报台外，如未能得到本章第五条的免除，则应设置符合本章第十五和第十六条规定的无线电话台。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对第三条与第四条的免除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一、各缔约国政府虽认为对本章第三条与第四条的执行不宜有所放宽，但主管机关可准许个别客船或个别货船，部分地及（或）有条件地免除或全部免除本章第三条或第四条的要求。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本条一款所准许的免除，仅对从事某一航线的船舶，如其离岸最大距离、航程的远近、不存在一般航行危险及影响安全的其他情况均导致使其完全适用本章第三条或第四条为不合理或不必要时，才应予以核准。对个别船舶决定可否免除时，主管机关应考虑该项免除对那些为所有船舶安全所进行的遇险业务在总效果上的影响。主管机关应牢记，对按本章第三条规定获得免除的船舶，须要求其设置符合本章第十五和十六条规定的无线电话台作为免除的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各主管机关应于每年</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日后，尽早向海协组织提交前一年度内按本条一及二款所有核准免除的报告，并阐明核准这些免除的理由。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值 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无线电报值班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一、按照本章第三或第四条的规定设置无线电报台的每艘船舶，当其在海上时，至少应配备无线电报务员</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名。如未设置无线电报自动报警器，则应由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名无线电报务员用耳机或扬声器在无线电报遇险频率上连续守听，并须按本条四款的规定办理。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二、按照本章第三条的规定设置无线电报台的每艘客船，如设有无线</w:t>
      </w:r>
      <w:r w:rsidRPr="00E510BB">
        <w:rPr>
          <w:rFonts w:ascii="宋体" w:eastAsia="宋体" w:hAnsi="宋体"/>
          <w:color w:val="000000" w:themeColor="text1"/>
          <w:sz w:val="24"/>
          <w:szCs w:val="24"/>
        </w:rPr>
        <w:lastRenderedPageBreak/>
        <w:t>电报自动报警器，当其在海上时，则应由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名无线电报务员用耳机或扬声器在无线电报遇险频率上守听，并须按本条四款的规定办理。其守听时间如下：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（一）如载客或核准载客为</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人或</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人以下者，每日守听累计至少</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（二）如载客或核准载客在</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人以上并航行于两连续港口间航程时间超过</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小时者，每日守听累计至少</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小时。在此情况下，船上应至少配备两名无线电报务员；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（三）如载客或核准载客在</w:t>
      </w:r>
      <w:r w:rsidR="001E522E" w:rsidRPr="001E522E">
        <w:rPr>
          <w:rFonts w:ascii="Times New Roman" w:eastAsia="宋体" w:hAnsi="Times New Roman" w:cs="Times New Roman"/>
          <w:color w:val="000000" w:themeColor="text1"/>
          <w:sz w:val="24"/>
          <w:szCs w:val="24"/>
        </w:rPr>
        <w:t>250</w:t>
      </w:r>
      <w:r w:rsidRPr="00E510BB">
        <w:rPr>
          <w:rFonts w:ascii="宋体" w:eastAsia="宋体" w:hAnsi="宋体"/>
          <w:color w:val="000000" w:themeColor="text1"/>
          <w:sz w:val="24"/>
          <w:szCs w:val="24"/>
        </w:rPr>
        <w:t>人以上而航行于两个连续港口间航程时间少于</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小时者，每日守听累计至少</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小时。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三、（一）按照本章第三条的规定设置无线电报台的每艘货船，如设有无线电报自动报警器，当其在海上时，应由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名无线电报务员用耳机或扬声器在无线电报遇险频率上守听，每日累计至少</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小时，并须按本条四款的规定办理。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总吨以上而小于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总吨并按本章第四条设置无线电报台的每艘货船，若设有无线电报自动报警器，当其在海上时，应由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名无线电报务员用耳机或扬声器于主管机关可能决定的时间内在无线电报遇险频率上守听，并须按本条四款的规定办理。但主管机关应考虑到每当实际可行时，须要求其作每日累计至少</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小时的守听值班。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一）在本条所要求的无线电报务员在无线电报遇险频率上守听的时间内，如该员正在处理其他频率上的业务或执行其他重要无线电任务时，可以中断此项守听，但仅以不能使用分股耳机或扬声器者为限。在无线电规则所规定的静默时间内，应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名无线电报务员用耳机或扬声器始终保持此项守听值班。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本条中“重要无线电任务”一词包括对下述设备的紧急修理：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．用于安全的无线电通信设备；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．船长指令的无线电助航设备。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除本款（一）项的规定外，在配有多名报务员的客船以外的船舶上，报务员尚可在特殊情况下，即在不能使用分股耳机或扬声器的情况下，按船长的指令中断守听，以进行为防止下述设备发生紧急故障所需的维修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－－用于安全的无线电通信设备；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－－无线电助航设备；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－－其他电子助航设备，包括其修理；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但应：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．按照有关主管机关的意见，该报务员是适合于胜任和执行这些任务的；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．该船装有满足无线电规则要求的接收选择器；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．在无线电规则所规定的静默时间内，有</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名无线电报务员用耳机或扬声器，始终保持此项守听值班。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五、当设有无线电报自动报警器的所有船舶在海上未按本条二、三及四款的规定进行守听时，以及在测向工作的时间内每当实际可行时，均应将无线电报自动报警器开启工作。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六、本条所规定的守听时间，包括经主管机关确定的守听时间，均须在无线电规则所指定的无线电报业务时间内优先执行。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无线电话值班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一、按照本章第四条设置无线电话台的每艘船舶，为了安全的目的，应至少配备无线电话务员</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名（该员可为持有无线电话证书的船长、驾驶员或其他船员），当该船在海上时，应在船上通常驾驶的地方，通过利用扬声器、滤波扬声器或无线电话自动报警器的无线电话遇险频率值班收信机，在无线电话遇险频率上保持连续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照本章第三条或第四条的规定设置无线电报台的每艘船舶，当其在海上时，应在主管机关指定的地方，通过利用扬声器、滤波扬声器或无线电话自动报警器的无线电话遇险频率值班收信机，在无线电话遇险频率上保持连续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甚高频无线电话值班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按照第五章第十八条的规定设有甚高频无线电话站的每艘船舶，应按该条述及的缔约国政府所可能要求的时间和频道，在驾驶室内保持守听值班。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第三节 技 术 要 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无线电报台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一、无线电报台应设置在没有外来机械干扰或其他噪音的有害干扰，而影响对无线电信号的正常接收的地方，并应尽可能设置在船内高处，使其可获得最大可能的安全程度。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二、无线电报工作室应足够宽敞和通风良好，使主用和备用无线电报设备能有效地工作，并不应用作任何会妨碍无线电报台工作的用途。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三、至少有一名无线电报务员的住室应尽可能靠近无线电报工作室。在新船上，此住室不应设在无线电报工作室内。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四、无线电报工作室与驾驶室及另一驾驶处所（如设有时）之间，应装设有效的双向呼唤和双向声话通信系统。此系统应与船上的主通信系统分开。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五、无线电报设备应设于能防水或防高温和低温的有害影响的处所，并应在遇险即刻使用和修理情况下，能易于到达。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六、应备有一可靠的同心秒针的时钟，其盘面直径不得少于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厘米（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寸），字盘面上应有表示按无线电规则为无线电报业务所规定的静默时间的标志。此钟应牢固地装于无线电报工作室内，其位置应使无线电报务员自无线电报操作位置或无线电报自动报警接收机试验位置能容易而准确地看见整个时钟字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在无线电报工作室内，应备有可靠的应急照明灯，该灯由固定装置的电灯所组成，其位置应对主用及备用无线电报设备的操作控制及按本条六款要求的时钟能提供良好的照明。在新设备内，如该灯由本章第十条一款（三）项所要求的备用电源供电时，除非无线电报工作室的布局不许可，则应由设于无线电报工作室主门附近及无线电报操作处所的双路开关控制。此开关须以清晰标志指明其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八、在无线电报工作室内，应备有按本章第十条一款（三）项所要求的备用电源供电并设有足够长度软线的检查灯，或备有手电筒。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九、无线电报台应备置必要的备件、工具以及测试设备，使无线电报设备能在海上经常保持于良好的工作状态。测试设备应包括一只或数只测量交流电压、直流电压及电阻的仪表。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十、如设有独立的应急无线电报工作室，则本条四、五、六、七及八款的要求均应适用。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无线电报设备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一、除本条内另有明文规定外，应按下列规定：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（一）无线电报台应包括主用设备及备用设备，在电源上应互相分开而彼此独立。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（二）主用设备应包括主用发信机、主用收信机、无线电话遇险频率值班收信机及主用电源。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备用设备应包括备用发信机、备用收信机及备用电源。认为设置备用天线为不切实际或不合理时，可准该船免装备用天线，但在此情况下，应备有整套装妥的适当备用天线，以备随时架设。此外，在任何情况下，须备有足够的天线导线及绝缘子，使能架设适当的天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如主用天线悬于易受抖动的支柱之间，则应予以适当保护以防断线。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二、货船上的无线电设备（</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总吨以上的货船，在</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日或以后安装的设备除外），如其主用发信机符合于备用发信机的所有要求，则不必另设备用发信机。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三、（一）主用及备用发信机，应能迅速地与主用天线连接和调谐，如设有备用天线时亦应如此。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（二）主用及备用收信机，应能迅速地与其所需使用的任何天线连接。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四、备用设备的所有部件，应尽可能设置在船内高处，使其可获得最大可能的安全程度。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五、主用及备用发信机，应能在无线电报遇险频率上，按无线电规则对该频率所指定使用的某一发射类型进行发射。此外，主用发信机应能于核准的频带在</w:t>
      </w:r>
      <w:r w:rsidR="001E522E" w:rsidRPr="001E522E">
        <w:rPr>
          <w:rFonts w:ascii="Times New Roman" w:eastAsia="宋体" w:hAnsi="Times New Roman" w:cs="Times New Roman"/>
          <w:color w:val="000000" w:themeColor="text1"/>
          <w:sz w:val="24"/>
          <w:szCs w:val="24"/>
        </w:rPr>
        <w:t>405</w:t>
      </w:r>
      <w:r w:rsidRPr="00E510BB">
        <w:rPr>
          <w:rFonts w:ascii="宋体" w:eastAsia="宋体" w:hAnsi="宋体"/>
          <w:color w:val="000000" w:themeColor="text1"/>
          <w:sz w:val="24"/>
          <w:szCs w:val="24"/>
        </w:rPr>
        <w:t>千赫和</w:t>
      </w:r>
      <w:r w:rsidR="001E522E" w:rsidRPr="001E522E">
        <w:rPr>
          <w:rFonts w:ascii="Times New Roman" w:eastAsia="宋体" w:hAnsi="Times New Roman" w:cs="Times New Roman"/>
          <w:color w:val="000000" w:themeColor="text1"/>
          <w:sz w:val="24"/>
          <w:szCs w:val="24"/>
        </w:rPr>
        <w:t>535</w:t>
      </w:r>
      <w:r w:rsidRPr="00E510BB">
        <w:rPr>
          <w:rFonts w:ascii="宋体" w:eastAsia="宋体" w:hAnsi="宋体"/>
          <w:color w:val="000000" w:themeColor="text1"/>
          <w:sz w:val="24"/>
          <w:szCs w:val="24"/>
        </w:rPr>
        <w:t>千赫之间至少两个工作频率上，按无线电规则对这些频率所指定使用的各种发射类型进行发射。备用发信机可由</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台按无线电规则所规定的并限制使用的船舶应急发信机所组成。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六、主用及备用发信机如按无线电规则规定为调制发射者，则应具有不少于</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％的调制深度及在</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赫至</w:t>
      </w:r>
      <w:r w:rsidR="001E522E" w:rsidRPr="001E522E">
        <w:rPr>
          <w:rFonts w:ascii="Times New Roman" w:eastAsia="宋体" w:hAnsi="Times New Roman" w:cs="Times New Roman"/>
          <w:color w:val="000000" w:themeColor="text1"/>
          <w:sz w:val="24"/>
          <w:szCs w:val="24"/>
        </w:rPr>
        <w:t>1350</w:t>
      </w:r>
      <w:r w:rsidRPr="00E510BB">
        <w:rPr>
          <w:rFonts w:ascii="宋体" w:eastAsia="宋体" w:hAnsi="宋体"/>
          <w:color w:val="000000" w:themeColor="text1"/>
          <w:sz w:val="24"/>
          <w:szCs w:val="24"/>
        </w:rPr>
        <w:t>赫之间的音频。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当主用及备用发信机连接于主用天线时，应具有下列最小正常射程，意即在昼间以及正常情况和环境下，于所规定的射程内，它们应能在船与船之间发送清晰可辨的信号①（如收信机处的场强有效值至少为每米</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微伏时，通常将能收到清晰可辨的信号）。</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①在无场强的直接测量时，下列数据可作为近似地确定正常射程的参考。</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正常射程  ｜          ｜  天线总功率＋  ｜</w:t>
      </w:r>
      <w:r w:rsidRPr="00E510BB">
        <w:rPr>
          <w:rFonts w:ascii="宋体" w:eastAsia="宋体" w:hAnsi="宋体"/>
          <w:color w:val="000000" w:themeColor="text1"/>
          <w:sz w:val="24"/>
          <w:szCs w:val="24"/>
        </w:rPr>
        <w:br/>
        <w:t>            ｜米－安培＋｜                ｜</w:t>
      </w:r>
      <w:r w:rsidRPr="00E510BB">
        <w:rPr>
          <w:rFonts w:ascii="宋体" w:eastAsia="宋体" w:hAnsi="宋体"/>
          <w:color w:val="000000" w:themeColor="text1"/>
          <w:sz w:val="24"/>
          <w:szCs w:val="24"/>
        </w:rPr>
        <w:br/>
        <w:t>    海里数  ｜          ｜    （瓦特）＋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128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175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102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正常射程  ｜          ｜  天线总功率＋</w:t>
      </w:r>
      <w:r w:rsidRPr="00E510BB">
        <w:rPr>
          <w:rFonts w:ascii="宋体" w:eastAsia="宋体" w:hAnsi="宋体"/>
          <w:color w:val="000000" w:themeColor="text1"/>
          <w:sz w:val="24"/>
          <w:szCs w:val="24"/>
        </w:rPr>
        <w:br/>
        <w:t>｜            ｜米－安培＋｜</w:t>
      </w:r>
      <w:r w:rsidRPr="00E510BB">
        <w:rPr>
          <w:rFonts w:ascii="宋体" w:eastAsia="宋体" w:hAnsi="宋体"/>
          <w:color w:val="000000" w:themeColor="text1"/>
          <w:sz w:val="24"/>
          <w:szCs w:val="24"/>
        </w:rPr>
        <w:br/>
        <w:t>｜    海里数  ｜          ｜    （瓦特）＋</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  ｜          ｜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br/>
        <w:t>    ＋  此数值表示天线在最深载重水线以上的最大高度米数与天线电流安培数（有</w:t>
      </w:r>
      <w:r w:rsidRPr="00E510BB">
        <w:rPr>
          <w:rFonts w:ascii="宋体" w:eastAsia="宋体" w:hAnsi="宋体"/>
          <w:color w:val="000000" w:themeColor="text1"/>
          <w:sz w:val="24"/>
          <w:szCs w:val="24"/>
        </w:rPr>
        <w:br/>
        <w:t>        效值）的乘积。</w:t>
      </w:r>
      <w:r w:rsidRPr="00E510BB">
        <w:rPr>
          <w:rFonts w:ascii="宋体" w:eastAsia="宋体" w:hAnsi="宋体"/>
          <w:color w:val="000000" w:themeColor="text1"/>
          <w:sz w:val="24"/>
          <w:szCs w:val="24"/>
        </w:rPr>
        <w:br/>
        <w:t>        表中第二栏所列数值，相当于下式比值的平均值：</w:t>
      </w:r>
      <w:r w:rsidRPr="00E510BB">
        <w:rPr>
          <w:rFonts w:ascii="宋体" w:eastAsia="宋体" w:hAnsi="宋体"/>
          <w:color w:val="000000" w:themeColor="text1"/>
          <w:sz w:val="24"/>
          <w:szCs w:val="24"/>
        </w:rPr>
        <w:br/>
        <w:t>                                天线有效高度</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br/>
        <w:t>                                天线最大高度</w:t>
      </w:r>
      <w:r w:rsidRPr="00E510BB">
        <w:rPr>
          <w:rFonts w:ascii="宋体" w:eastAsia="宋体" w:hAnsi="宋体"/>
          <w:color w:val="000000" w:themeColor="text1"/>
          <w:sz w:val="24"/>
          <w:szCs w:val="24"/>
        </w:rPr>
        <w:br/>
        <w:t>        此比值随天线附近情况而变，其变化范围约在</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之间。</w:t>
      </w:r>
      <w:r w:rsidRPr="00E510BB">
        <w:rPr>
          <w:rFonts w:ascii="宋体" w:eastAsia="宋体" w:hAnsi="宋体"/>
          <w:color w:val="000000" w:themeColor="text1"/>
          <w:sz w:val="24"/>
          <w:szCs w:val="24"/>
        </w:rPr>
        <w:br/>
        <w:t>    ＋  表中第三栏所列数值，相当于下式比值的平均值：</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天线辐射功率</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08</w:t>
      </w:r>
      <w:r w:rsidRPr="00E510BB">
        <w:rPr>
          <w:rFonts w:ascii="宋体" w:eastAsia="宋体" w:hAnsi="宋体"/>
          <w:color w:val="000000" w:themeColor="text1"/>
          <w:sz w:val="24"/>
          <w:szCs w:val="24"/>
        </w:rPr>
        <w:br/>
        <w:t>                                  天线总功率</w:t>
      </w:r>
      <w:r w:rsidRPr="00E510BB">
        <w:rPr>
          <w:rFonts w:ascii="宋体" w:eastAsia="宋体" w:hAnsi="宋体"/>
          <w:color w:val="000000" w:themeColor="text1"/>
          <w:sz w:val="24"/>
          <w:szCs w:val="24"/>
        </w:rPr>
        <w:br/>
        <w:t>        此比值依天线有效高度及无线电阻的值而发生较大的变化。</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最小正常射程海里数</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    主发信机    ｜    备用发信机</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所有客船与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w:t>
      </w:r>
      <w:r w:rsidRPr="00E510BB">
        <w:rPr>
          <w:rFonts w:ascii="宋体" w:eastAsia="宋体" w:hAnsi="宋体"/>
          <w:color w:val="000000" w:themeColor="text1"/>
          <w:sz w:val="24"/>
          <w:szCs w:val="24"/>
        </w:rPr>
        <w:lastRenderedPageBreak/>
        <w:t>吨    ｜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br/>
        <w:t>  以上的货船                              ｜                ｜</w:t>
      </w:r>
      <w:r w:rsidRPr="00E510BB">
        <w:rPr>
          <w:rFonts w:ascii="宋体" w:eastAsia="宋体" w:hAnsi="宋体"/>
          <w:color w:val="000000" w:themeColor="text1"/>
          <w:sz w:val="24"/>
          <w:szCs w:val="24"/>
        </w:rPr>
        <w:br/>
        <w:t>                                          ｜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总吨以下的货船                  ｜      </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八、（一）主用及备用收信机应能对无线电报遇险频率及按无线电规则对该频率所指定的各种发射类型进行接收。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（二）此外，主用收信机应能对用作发送报时信号、气象通报及主管机关可能认为有关航行安全所必需的其他通信的各种频率及各种发射类型进行接收。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线电话遇险频率值班收信机应预先调整在遇险频率上。如驾驶室没有无线电话报警信号装置，则该收信机应设有滤波组件或抑制扬声器的器械。此器械应易于接入和断开，当遇到保持守听值班将会干扰船舶安全航行的情况时，则可根据船长的意见，使用该项器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．无线电话发信机（如设有时），应设有产生无线电话报警信号的自动装置，其设计应能防止由于误动作而开动，并须符合本章第十六条五款的要求。该装置应随时能停止工作，以便能立即发送遇险通信。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．应作好布置，以便在遇险频率以外的其他频率上，使用一根适当的仿真天线，定期检查产生无线电话报警信号的自动装置是否正常工作。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九、主用收信机当其接收输入低至</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微伏时应有足够的灵敏度，使在耳机内或借助于扬声器能产生信号。备用收信机当其接收输入低至</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微伏时，应有足够的灵敏度，能产生同样的信号。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十、当船舶在海上时，应随时有足够的电力供给主用设备按本条七款所规定的正常射程范围进行工作，并供构成无线电报台组成部分的任何电池组充电。主用设备的供电电压，在新船上应保持在其额定电压的±</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％以内；在现有船舶上应尽可能保持接近于其额定电压，如实际可能，则保持在±</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％以内。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十一、备用设备应设有与船上推进动力及船舶电力系统不相连属的独立电源。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十二、（一）备用电源最好应以能由船舶电力系统充电的蓄电池组组成，在所有情况下，应能迅速投入运用，并且使备用发信机及收信机在正常工作条件下能至少连续工作</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小时；此外尚须供给本条十三及十四款所列的任何附加</w:t>
      </w:r>
      <w:r w:rsidRPr="00E510BB">
        <w:rPr>
          <w:rFonts w:ascii="宋体" w:eastAsia="宋体" w:hAnsi="宋体"/>
          <w:color w:val="000000" w:themeColor="text1"/>
          <w:sz w:val="24"/>
          <w:szCs w:val="24"/>
        </w:rPr>
        <w:lastRenderedPageBreak/>
        <w:t>负荷①。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①为了确定备用电源供给的负荷，建议以下式作为参考：</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发信机按键（点划）耗电流＋</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发信机启键（间断）耗电流＋收信机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以及与备用电源连接的附加电路的耗电流。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（二）备用电源的容量，应足以使备用发信机和甚高频装置（如设有时）能同时工作至少</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小时，但有一个开关装置能保证其仅作交替工作者除外。甚高频对于备用电源使用，应仅限于遇险、紧急和安全的通信。作为另一办法，亦可设一个独立的备用电源供甚高频装置使用。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十三、备用电源应用来供电给备用设备及本条十八款所规定的报警信号自动拍发器（如为电动者）。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备用电源也可用来供电给：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（一）无线电报自动报警器；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（二）本章第九条七款所规定的应急照明灯；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（三）无线电测向仪；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（四）甚高频装置；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（五）产生无线电话报警信号的装置（如设有时）；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（六）按无线电规则所规定的使能从发射转换为接收，或从接收转换为发射的任何设备。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除应按本条十四款的规定办理外，备用电源不得用于本款规定以外的用途。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四、虽在本条十三款有所规定，但主管机关可核准在货船内将备用电源供给被全部限制在船舶上部的少量小功率应急电路，例如艇甲板上的应急照明；其条件是这些电路须在必要时能随时被切断，并且此备用电源具有足够容量来承担此项附加负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十五、备用电源及其配电板，应尽可能设置在船内高处，并须便于无线电报务员迅速到达。如为可能，配电板应置于无线电室内；如不可能，则应能予以照明。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十六、当船舶在海上时，不论构成主用设备组成部分或备用设备组成部分的蓄电池组，均应每日充电使其达到正常充足状态。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七、应采取一切措施尽可能消除船上电气设备及其他设备对无线电产生干扰的原因，并抑制其干扰。如必要，应采取措施保证接于广播收音机的天线不致干扰无线电报设备的有效或正确的工作。在设计新船时，对此项要求应特别注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八、除手控拍发无线电报报警信号装置外，还应备有无线电报报警信号自动拍发器，以键控主用及备用发信机来发送无线电报报警信号。此拍发器须能随时被停止动作，以便对发信机立即进行手控拍发信号。如拍发器为电动者，应能由备用电源供电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十九、当船舶在海上时，如备用发信机未用于通信，则应每日以仿真天线进行试验；并且，如设有备用天线，则在每航次中用备用天线至少试验一次。备用电源亦应每日试验。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二十、构成无线电报设备组成部分的一切属具，应是可靠的，其结构应易于到达，以便进行维护培养。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二十一、虽在本章第四条有所规定，主管机关可对</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总吨以下的货船，准许对本规则及本章第九条的全部要求予以放宽，但对其无线电报台的标准应尽可能不低于本章第十五及十六条对无线电话台所规定的同等的标准。特别对</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总吨以上而少于</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总吨的货船，主管机关不需要求配备下列设备：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（一）备用收信机；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（二）现有设备中的备用电源；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（三）预防主用天线受抖动而断线的保护装置；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（四）独立于主通信系统的无线电报台与驾驶室之间的通信装置；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（五）发射射程大于</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海里。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无线电报自动报警器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26</w:t>
      </w:r>
      <w:r w:rsidRPr="00E510BB">
        <w:rPr>
          <w:rFonts w:ascii="宋体" w:eastAsia="宋体" w:hAnsi="宋体"/>
          <w:color w:val="000000" w:themeColor="text1"/>
          <w:sz w:val="24"/>
          <w:szCs w:val="24"/>
        </w:rPr>
        <w:t>日以后安装的任何无线电报自动报警器，应符合下列最低要求：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（一）如无任何干扰，且在接收输入的信号强度大于</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微伏而小于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伏时，此自动报警器应在不需人工调整的情况下，能由海岸电台、船舶应急发信机和救生艇筏的发信机根据无线电规则在无线电报遇险频率上拍发的任何无</w:t>
      </w:r>
      <w:r w:rsidRPr="00E510BB">
        <w:rPr>
          <w:rFonts w:ascii="宋体" w:eastAsia="宋体" w:hAnsi="宋体"/>
          <w:color w:val="000000" w:themeColor="text1"/>
          <w:sz w:val="24"/>
          <w:szCs w:val="24"/>
        </w:rPr>
        <w:lastRenderedPageBreak/>
        <w:t>线电报报警信号所开动。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（二）在无任何干扰时，此自动报警器应能由连续三长划或四长划的信号所开动，其条件是每一长划的时间在</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秒至尽可能近于</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秒内变化，而长划之间的间隔时间在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秒与一最好不超过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毫秒的最低可能值之间变化。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（三）报警器不应被天电和其收到的实际上未构成上述本款（二）项所指公差限度内的无线电报警信号以外的任何信号所开动。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（四）无线电报自动报警的选择性，应在无线电报遇险频率向每边扩展不少于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千赫不大于</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千赫的频带宽度内，提供一个在实际上是均匀的灵敏度，并在该频带宽度以外，提供一个在符合最佳技术实践的条件下能尽速降低的灵敏度。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（五）如可能，当存在天电或干扰信号时，无线电报自动报警器应能自动调整，使其在合理的短时间内，达到能迅速辨别无线电报报警信号的状态。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当无线电报自动报警器被无线电报报警信号所开动或当其万一失效时，应能在无线电报工作室、无线电报务员住室及驾驶室上发出连续的可听警告。如可能，当其整个报警接收系统的任何部分失效时，也应能发出警告。只应设置一个停止此项警告的开关，而此开关应设在无线电报工作室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为了经常对无线电报自动报警器进行试验，该报警器应包括预先调谐至无线电报遇险频率的振荡器和拍发器，以产生本款上述（一）项所指的最低强度无线电报报警信号。为了守听由无线电报自动报警器所接收下来的信号，还应备有耳机插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（八）无线电报自动报警器，应能承受相当于船舶在海上所经历的恶劣情况下的振动、湿度及温度变化，并应能在这些情况下继续工作。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二、在认可某种新型无线电报自动报警器之前，有关主管机关应通过相当于实际操作情况下的实效试验，以证实该设备符合本条一款的规定。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三、当装有无线电报自动报警器的船舶在海上时，须由无线电报务员每</w:t>
      </w:r>
      <w:r w:rsidR="001E522E" w:rsidRPr="001E522E">
        <w:rPr>
          <w:rFonts w:ascii="Times New Roman" w:eastAsia="宋体" w:hAnsi="Times New Roman" w:cs="Times New Roman"/>
          <w:color w:val="000000" w:themeColor="text1"/>
          <w:sz w:val="24"/>
          <w:szCs w:val="24"/>
        </w:rPr>
        <w:t>24</w:t>
      </w:r>
      <w:r w:rsidRPr="00E510BB">
        <w:rPr>
          <w:rFonts w:ascii="宋体" w:eastAsia="宋体" w:hAnsi="宋体"/>
          <w:color w:val="000000" w:themeColor="text1"/>
          <w:sz w:val="24"/>
          <w:szCs w:val="24"/>
        </w:rPr>
        <w:t>小时至少试验该报警器的效能一次。如其处于不正常工作状态，则无线电报务员应将此事报告给船长或驾驶室上的值班驾驶员。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四、无线电报务员应定期检查无线电自动报警器收信机是否正常工作，在检查时，接通其正常天线，收听信号，并与主用设备在无线电报遇险频率上所收到的相同信号作比较。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五、当无线电报自动报警器与天线连接时，应尽可能使其不影响测向仪的准确性。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第十二条 测 向 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一、（一）第五章第十二条所要求的测向仪，应能有效地收听信号并具有最小的接收机噪音，还应能有效地测定方位，从而可以确定真方位及真方向。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（二）测向仪应能接收由无线电规则对遇险和测向以及水上无线电示位标所指定的各种无线电报频率的信号。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（三）如无干扰时，测向仪应有足够的灵敏度，使其能对场强低至每米</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微伏的信号测出准确的方位。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（四）如实际可能，测向仪应设置在机械干扰或其他噪音干扰尽可能少的地方，以免妨碍有效地测定方位。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（五）如实际可能，测向仪天线系统的设置，应使其方位的有效测定，尽可能不受由于其他天线、吊杆、钢丝旗绳或其他大型金属物的靠近而引起的妨碍。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（六）在测向仪与驾驶室之间，应装设有效的双向呼唤及双向声话通信装置。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所有初装的测向仪均应校准至主管机关满意的程度，当任何天线或甲板上任何建筑物的位置变更可能明显影响测向仪的准确性时，应以方位进行核对或重行校准。校准表应每经一年或近于每经一年的期间核对一次。校准或任何有关准确性的核对。均应留存记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二、（一）在无线电话遇险频率上进行搜索的无线电设备应能在该频率上测取测向方位，并应在首部两舷各</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°的弧度范围内不存在方向模糊点。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（二）安装和试验本条所涉及的设备时，应考虑国际无线电咨询委员会的有关建议。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（三）应采取一切合理步骤以保证本款所要求的搜索能力。如由于技术上的困难而不能达到此种搜索能力时，主管机关可容许个别船舶免除本款要求。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装于机动救生艇上的无线电报设备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一、按第三章第十四条所要求的无线电报设备应包括发信机、收信机及电源，其设计应能于紧急时由不熟练的人员使用。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二、发信机应能在无线电报遇险频率上，用按无线电规则对该频率所指定的发射类型进行发射。该发信机还应能以按无线电规则指定供救生艇筏使用</w:t>
      </w:r>
      <w:r w:rsidRPr="00E510BB">
        <w:rPr>
          <w:rFonts w:ascii="宋体" w:eastAsia="宋体" w:hAnsi="宋体"/>
          <w:color w:val="000000" w:themeColor="text1"/>
          <w:sz w:val="24"/>
          <w:szCs w:val="24"/>
        </w:rPr>
        <w:lastRenderedPageBreak/>
        <w:t>的发射类型在</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千赫至</w:t>
      </w:r>
      <w:r w:rsidR="001E522E" w:rsidRPr="001E522E">
        <w:rPr>
          <w:rFonts w:ascii="Times New Roman" w:eastAsia="宋体" w:hAnsi="Times New Roman" w:cs="Times New Roman"/>
          <w:color w:val="000000" w:themeColor="text1"/>
          <w:sz w:val="24"/>
          <w:szCs w:val="24"/>
        </w:rPr>
        <w:t>27500</w:t>
      </w:r>
      <w:r w:rsidRPr="00E510BB">
        <w:rPr>
          <w:rFonts w:ascii="宋体" w:eastAsia="宋体" w:hAnsi="宋体"/>
          <w:color w:val="000000" w:themeColor="text1"/>
          <w:sz w:val="24"/>
          <w:szCs w:val="24"/>
        </w:rPr>
        <w:t>千赫的频带范围内进行发射。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三、发信机如按无线电规则规定为调制发射者，则应具有不少于</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％的调制深度及在</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赫至</w:t>
      </w:r>
      <w:r w:rsidR="001E522E" w:rsidRPr="001E522E">
        <w:rPr>
          <w:rFonts w:ascii="Times New Roman" w:eastAsia="宋体" w:hAnsi="Times New Roman" w:cs="Times New Roman"/>
          <w:color w:val="000000" w:themeColor="text1"/>
          <w:sz w:val="24"/>
          <w:szCs w:val="24"/>
        </w:rPr>
        <w:t>1350</w:t>
      </w:r>
      <w:r w:rsidRPr="00E510BB">
        <w:rPr>
          <w:rFonts w:ascii="宋体" w:eastAsia="宋体" w:hAnsi="宋体"/>
          <w:color w:val="000000" w:themeColor="text1"/>
          <w:sz w:val="24"/>
          <w:szCs w:val="24"/>
        </w:rPr>
        <w:t>赫之间的音频。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四、发信机除应备有手控发报电键外，尚应设置供发送无线电报报警及遇险信号用的自动拍发器。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五、发信机利用固定天线在无线电报遇险频率上发射时，应具有</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海里的最小正常射程（按本章第十条七款的规定）①。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①在无场强测量时，如天线在水线上的高度与天线电流（有效值）的乘积为</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米－安，则可假定获得了此射程。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六、收信机应能对无线电报遇险频率及按无线电规则对该频率所指定的各种发射类型进行接收。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七、电源应由容量足供发信机在正常工作状态下连续工作</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小时用的蓄电池组所组成。如电池为充电型式者，则应备有便于自船舶电源充电的装置。此外，并应备有在救生艇业已下水后对电池充电的装置。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八、当第三章第十四条所要求的无线电报设备和探照灯的电力均取于同一电池组时，此电池组应有足够的容量，以供探照灯所需的附加负荷。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九、要设置固定式天线及连同架设此天线至最大可能高度的装置。此外，如实际可能，应备有以风筝或气球支持的天线。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十、当船舶在海上时，应由无线电报务员每经一周用适宜的仿真天线试验发信机；如其电池为充电型式者，则应将电池充足。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救生艇筏的手提无线电设备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一、第三章第十三条所要求的无线电设备，应包括发信机、收信机、天线及电源，其设计应能在紧急时由不熟练的人员使用。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二、此设备应为便于携带、水密，能浮于海面以及能被投于海中而不致损坏。新的设备应尽可能轻便紧凑，并最好能对救生艇及救生筏均为适用。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三、发信机应能在无线电报遇险频率上以按无线电规则对该频率所指定的发射类型进行发射，并能在无线电报频率上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千赫至</w:t>
      </w:r>
      <w:r w:rsidR="001E522E" w:rsidRPr="001E522E">
        <w:rPr>
          <w:rFonts w:ascii="Times New Roman" w:eastAsia="宋体" w:hAnsi="Times New Roman" w:cs="Times New Roman"/>
          <w:color w:val="000000" w:themeColor="text1"/>
          <w:sz w:val="24"/>
          <w:szCs w:val="24"/>
        </w:rPr>
        <w:t>27500</w:t>
      </w:r>
      <w:r w:rsidRPr="00E510BB">
        <w:rPr>
          <w:rFonts w:ascii="宋体" w:eastAsia="宋体" w:hAnsi="宋体"/>
          <w:color w:val="000000" w:themeColor="text1"/>
          <w:sz w:val="24"/>
          <w:szCs w:val="24"/>
        </w:rPr>
        <w:t>千赫的频带内以按无线电规则指定供救生艇筏使用的某一发射类型进行发射。但主管机关可准许该发信机能在无线电话遇险频率上并能以按无线电规则对该频率所指定的某一发射类型进行发射，用来作为按无线电规则对救生艇筏所指定的在无线电报</w:t>
      </w:r>
      <w:r w:rsidRPr="00E510BB">
        <w:rPr>
          <w:rFonts w:ascii="宋体" w:eastAsia="宋体" w:hAnsi="宋体"/>
          <w:color w:val="000000" w:themeColor="text1"/>
          <w:sz w:val="24"/>
          <w:szCs w:val="24"/>
        </w:rPr>
        <w:lastRenderedPageBreak/>
        <w:t>频率上</w:t>
      </w:r>
      <w:r w:rsidR="001E522E" w:rsidRPr="001E522E">
        <w:rPr>
          <w:rFonts w:ascii="Times New Roman" w:eastAsia="宋体" w:hAnsi="Times New Roman" w:cs="Times New Roman"/>
          <w:color w:val="000000" w:themeColor="text1"/>
          <w:sz w:val="24"/>
          <w:szCs w:val="24"/>
        </w:rPr>
        <w:t>4000</w:t>
      </w:r>
      <w:r w:rsidRPr="00E510BB">
        <w:rPr>
          <w:rFonts w:ascii="宋体" w:eastAsia="宋体" w:hAnsi="宋体"/>
          <w:color w:val="000000" w:themeColor="text1"/>
          <w:sz w:val="24"/>
          <w:szCs w:val="24"/>
        </w:rPr>
        <w:t>千赫至</w:t>
      </w:r>
      <w:r w:rsidR="001E522E" w:rsidRPr="001E522E">
        <w:rPr>
          <w:rFonts w:ascii="Times New Roman" w:eastAsia="宋体" w:hAnsi="Times New Roman" w:cs="Times New Roman"/>
          <w:color w:val="000000" w:themeColor="text1"/>
          <w:sz w:val="24"/>
          <w:szCs w:val="24"/>
        </w:rPr>
        <w:t>27500</w:t>
      </w:r>
      <w:r w:rsidRPr="00E510BB">
        <w:rPr>
          <w:rFonts w:ascii="宋体" w:eastAsia="宋体" w:hAnsi="宋体"/>
          <w:color w:val="000000" w:themeColor="text1"/>
          <w:sz w:val="24"/>
          <w:szCs w:val="24"/>
        </w:rPr>
        <w:t>千赫频带内发射的一种替代或附加措施。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四、发信机如按无线电规则规定为调制发射者，应具有不少于</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％的调制深度；而在以无线电报发射者，则应具有</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赫至</w:t>
      </w:r>
      <w:r w:rsidR="001E522E" w:rsidRPr="001E522E">
        <w:rPr>
          <w:rFonts w:ascii="Times New Roman" w:eastAsia="宋体" w:hAnsi="Times New Roman" w:cs="Times New Roman"/>
          <w:color w:val="000000" w:themeColor="text1"/>
          <w:sz w:val="24"/>
          <w:szCs w:val="24"/>
        </w:rPr>
        <w:t>1350</w:t>
      </w:r>
      <w:r w:rsidRPr="00E510BB">
        <w:rPr>
          <w:rFonts w:ascii="宋体" w:eastAsia="宋体" w:hAnsi="宋体"/>
          <w:color w:val="000000" w:themeColor="text1"/>
          <w:sz w:val="24"/>
          <w:szCs w:val="24"/>
        </w:rPr>
        <w:t>赫之间的音频。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发信机除应备有手控发报电键外，尚应设置供发送无线电报报警及遇险信号用的自动拍发器。如发信机能在无线电话遇险频率上发射，则应装设符合本章第十六条五款要求的自动装置，用以发送无线电话报警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收信机应能对无线电报遇险频率及按无线电规则对该频率所指定的各种发射类型进行接收。如发信机能在无线电话遇险频率上进行发射，则收信机也应能对该频率及按无线电规则对该频率所指定的某种发射类型进行接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七、天线应自行支撑或能以救生艇桅杆架设至最大可能高度。此外，如实际可能，最好应备有由风筝或气球支持的天线。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八、发信机应对本条一款所要求的天线供以充足的射频功率①，并最好由手摇发电机供电。如以电池供电，则此电池应符合主管机关所规定的条件，以确保其为耐久型式和具有足够容量。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①如能实现下列条件，即可认为满足本条的要求：</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输入至未级阳极的功率至少为</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瓦特，或在</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千赫输出至由一有效电阻为</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欧姆及一电容为</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法拉相串联的仿真天线的射频功率至少</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瓦特（Ａ</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发射类型）。其调制深度至少应为</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九、当船舶在海上时，应由无线电报务员或无线电话务员每经一周用适当的仿真天线试验发信机，如其电池为充电型式者，则应将电池充足。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十、本条规定的新设备，系指本公约生效后供给船上的设备。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无线电话台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一、无线电话台应设在船舶的上部，并应置于最大可能避免噪音的处所，以免妨碍通信及信号的正确收听。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二、在无线电话台与驾驶室之间应有有效的通信联系。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三、应牢固地装设一只可靠的时钟，其位置应放在能从无线电话操作位置容易看清整个字盘的处所。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四、应备有可靠的应急照明灯，其电源应与无线电话设备的正常照明供电系统分开，且应固定布置使能对无线电话设备的操作控制、本条三款要求的时钟以及本条六款要求的解说图片提供充分的照明。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五、如电源由电池或电池组组成时，则无线电话台应备有测定充电状态的仪表。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六、载列无线电话遇险程序的简明解说图片，应张贴在从无线电话操作位置能全部见到的地点。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第十六条 无线电话装置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一、无线电话装置应包括发射和接收设备以及适当的电源（以下分别称为“发信机”、“收信机”、“无线电话遇险频率值班收信机”和“电源”）。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二、发信机应能在无线电话遇险频率上，以及在</w:t>
      </w:r>
      <w:r w:rsidR="001E522E" w:rsidRPr="001E522E">
        <w:rPr>
          <w:rFonts w:ascii="Times New Roman" w:eastAsia="宋体" w:hAnsi="Times New Roman" w:cs="Times New Roman"/>
          <w:color w:val="000000" w:themeColor="text1"/>
          <w:sz w:val="24"/>
          <w:szCs w:val="24"/>
        </w:rPr>
        <w:t>1605</w:t>
      </w:r>
      <w:r w:rsidRPr="00E510BB">
        <w:rPr>
          <w:rFonts w:ascii="宋体" w:eastAsia="宋体" w:hAnsi="宋体"/>
          <w:color w:val="000000" w:themeColor="text1"/>
          <w:sz w:val="24"/>
          <w:szCs w:val="24"/>
        </w:rPr>
        <w:t>千赫至</w:t>
      </w:r>
      <w:r w:rsidR="001E522E" w:rsidRPr="001E522E">
        <w:rPr>
          <w:rFonts w:ascii="Times New Roman" w:eastAsia="宋体" w:hAnsi="Times New Roman" w:cs="Times New Roman"/>
          <w:color w:val="000000" w:themeColor="text1"/>
          <w:sz w:val="24"/>
          <w:szCs w:val="24"/>
        </w:rPr>
        <w:t>2850</w:t>
      </w:r>
      <w:r w:rsidRPr="00E510BB">
        <w:rPr>
          <w:rFonts w:ascii="宋体" w:eastAsia="宋体" w:hAnsi="宋体"/>
          <w:color w:val="000000" w:themeColor="text1"/>
          <w:sz w:val="24"/>
          <w:szCs w:val="24"/>
        </w:rPr>
        <w:t>千赫频带间的至少另一频率上，按无线电规则对这些频率所指定的各种发射类型进行发射。在正常工作情况下，双边带发射或全载波单边带（即Ａ</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Ｈ）发射，在峰值强度处应至少有</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％的调制深度。减幅载波单边带（Ａ</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Ａ）或抑止载波单边带（Ａ</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Ｊ）发射的调制，其相互调制分量应不超过无线电规则所规定的值。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三、（一）</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总吨以上但小于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总吨的货船，其发信机应具有</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海里的最小正常射程，即在昼间以及正常情况和环境下，发信机应能在此射程①范围上，在船与船之间发送清晰可辨的信号（如在收信机上，由未调制载波所产生的场强有效值至少为每米</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微伏时，通常将能收到清晰可辨的信号）。</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①在无场强测量时，如天线上的功率为</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瓦特（未调制载波），并具有</w:t>
      </w:r>
      <w:r w:rsidR="001E522E" w:rsidRPr="001E522E">
        <w:rPr>
          <w:rFonts w:ascii="Times New Roman" w:eastAsia="宋体" w:hAnsi="Times New Roman" w:cs="Times New Roman"/>
          <w:color w:val="000000" w:themeColor="text1"/>
          <w:sz w:val="24"/>
          <w:szCs w:val="24"/>
        </w:rPr>
        <w:t>27</w:t>
      </w:r>
      <w:r w:rsidRPr="00E510BB">
        <w:rPr>
          <w:rFonts w:ascii="宋体" w:eastAsia="宋体" w:hAnsi="宋体"/>
          <w:color w:val="000000" w:themeColor="text1"/>
          <w:sz w:val="24"/>
          <w:szCs w:val="24"/>
        </w:rPr>
        <w:t>％的</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天线效率，则可假定获得了此射程。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总吨以上但小于</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总吨的货船：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．对现有设备，其发信机的最小正常射程应至少为</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海里；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．对新设备，其发信机在天线上所产生的功率应至少为</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瓦特（未调制载波）。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四、发信机应设有产生无线电话报警信号的自动装置，其设计应能防止由于误动作而开动。该装置应随时能停止工作，以便能立即发送遇险通信。应</w:t>
      </w:r>
      <w:r w:rsidRPr="00E510BB">
        <w:rPr>
          <w:rFonts w:ascii="宋体" w:eastAsia="宋体" w:hAnsi="宋体"/>
          <w:color w:val="000000" w:themeColor="text1"/>
          <w:sz w:val="24"/>
          <w:szCs w:val="24"/>
        </w:rPr>
        <w:lastRenderedPageBreak/>
        <w:t>作好布置，以便在无线电话遇险频率以外的其他频率上，使用适当的仿真天线，定期检查该自动装置是否正常工作。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五、本条四款所要求的装置，应符合下列要求：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（一）各音调的频率容限为±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（二）各音调持续时间容限为±</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（三）连续音调间的间隔时间，不应超过</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（四）强音波幅与弱音波幅的比值，应在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的范围内。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六、本条一款所要求的收信机应能在无线电话遇险频率上，以及在</w:t>
      </w:r>
      <w:r w:rsidR="001E522E" w:rsidRPr="001E522E">
        <w:rPr>
          <w:rFonts w:ascii="Times New Roman" w:eastAsia="宋体" w:hAnsi="Times New Roman" w:cs="Times New Roman"/>
          <w:color w:val="000000" w:themeColor="text1"/>
          <w:sz w:val="24"/>
          <w:szCs w:val="24"/>
        </w:rPr>
        <w:t>1605</w:t>
      </w:r>
      <w:r w:rsidRPr="00E510BB">
        <w:rPr>
          <w:rFonts w:ascii="宋体" w:eastAsia="宋体" w:hAnsi="宋体"/>
          <w:color w:val="000000" w:themeColor="text1"/>
          <w:sz w:val="24"/>
          <w:szCs w:val="24"/>
        </w:rPr>
        <w:t>千赫至</w:t>
      </w:r>
      <w:r w:rsidR="001E522E" w:rsidRPr="001E522E">
        <w:rPr>
          <w:rFonts w:ascii="Times New Roman" w:eastAsia="宋体" w:hAnsi="Times New Roman" w:cs="Times New Roman"/>
          <w:color w:val="000000" w:themeColor="text1"/>
          <w:sz w:val="24"/>
          <w:szCs w:val="24"/>
        </w:rPr>
        <w:t>2850</w:t>
      </w:r>
      <w:r w:rsidRPr="00E510BB">
        <w:rPr>
          <w:rFonts w:ascii="宋体" w:eastAsia="宋体" w:hAnsi="宋体"/>
          <w:color w:val="000000" w:themeColor="text1"/>
          <w:sz w:val="24"/>
          <w:szCs w:val="24"/>
        </w:rPr>
        <w:t>千赫频带间供海上无线电话台使用的至少另一频率上，按无线电规则对这些频率指定的各种发射类型进行接收。此外，收信机尚应能在其他频率上，按无线电规则所指定的各种发射类型，对由无线电话发送的气象通报和由主管机关可能认为有关航行安全所必须的其他通信进行接收。当接收输入低至</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微伏时，收信机仍应有足够的灵敏度通过扬声器来产生信号。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无线电话遇险频率值班收信机应预先调整在遇险频率上。如没有无线电话报警装置，则该收信机应设有滤波组件或抑制扬声器的器械。此器械应易于接入和断开，当遇到保持守听值班将会干扰船舶航行安全时，可根据船长的意见，使用该项器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八、如采用手控开关以使由发射迅速转换至接收，则在实际可行的情况下，该开关的控制装置，应设在送话器上或电话机的送受话器上。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当船舶在海上时，应随时有足供无线电话装置按本条三款所规定的正常射程进行工作的主用电源。如设置电池组，则在一切情况下应具有充足的容量，以供发信机及收信机在正常工作状态下至少连续工作六小时①。</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总吨以上而小于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吨的货船，其无线电话装置设于</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日或以后者，应在船内上部备有备用电源，但其主用电源已在此位置者除外。</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①为了确定由被要求具有六小时储备容量的电池组进行供电的负荷量，建议以</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下列公式作为参考：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语言传送所耗电流＋收信机的耗电流＋在遇险或紧急时可由蓄电池组供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电的一切附加负荷的耗电流。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十、备用电源（如设有时）仅可用以供电给：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（一）无线电话装置；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（二）本章第十五条四款要求的应急照明灯；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（三）本条四款要求的用以产生无线电话报警信号的装置；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（四）甚高频设备。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一、虽在本条十款有所规定，但主管机关可核准将备用电源（如备有时）用于测向仪（如设有时），以及用于完全限制在船舶上部的若干小功率应急电路，例如艇甲板上的应急照明；但这些附加负荷能随时被切断，并且此备用电源具有足够容量来承担这些负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十二、当船舶在海上时，所备的任何电池，均应保持充足状态，以满足本条九款的要求。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十三、应设置一根天线。如该天线悬于易受抖动的支杆之间，则</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总吨及</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总吨以上但小于</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总吨的货船上，应予保护以防断线。此外，应备有整套装妥能随时替换的备用天线，如实际不可能时，则应备有足够的天线导线及绝缘子，以使能架设备用天线。架设天线的必需工具亦应备全。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甚高频无线电话台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照第五章第十八条的规定设有甚高频无线电话台时，该电话台应位于船内上部并应包括一套符合本条规定的甚高频无线电话设备，此设备由发信机和收信机、能供其在额定功率上工作的电源以及适于在工作频率上有效地发射和接收信号的天线所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二、此甚高频设备应符合无线电规则为国际水上行动甚高频无线电话业务所用设备所规定的要求，并应在无线电规则所规定的各频道上和按第五章第十八条述及的缔约国政府可能要求的频道上都能工作。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三、缔约国政府不应要求发信机射频载波的输出功率大于</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瓦特。天线应尽可能在所有方向不受遮挡①。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①为供参考起见，假设每船将装有高出水面</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英尺）公称高度的垂</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直极化单位增益天线，射频输出功率为</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瓦特的发信机，以及通过输入端的信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噪比为</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分贝，灵敏度为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微伏的收信机。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四、为航行安全所需的甚高频频道的控制装置，应在驾驶室内便于指</w:t>
      </w:r>
      <w:r w:rsidRPr="00E510BB">
        <w:rPr>
          <w:rFonts w:ascii="宋体" w:eastAsia="宋体" w:hAnsi="宋体"/>
          <w:color w:val="000000" w:themeColor="text1"/>
          <w:sz w:val="24"/>
          <w:szCs w:val="24"/>
        </w:rPr>
        <w:lastRenderedPageBreak/>
        <w:t>挥的地点即刻可用；必要时，在驾驶室两翼亦应有能进行无线电通信的设备。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第十八条 无线电话自动报警器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一、无线电话自动报警器应符合下列最低要求：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（一）调谐电路的最大响应的频率以及其他音调选择设备，在每种情况下的容限应为±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％；该响应在最大响应的频率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％内的所有频率上不应降低至最大响应的</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％以下；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（二）在无噪音和干扰的情况下，自动接收设备应能于收到报警信号后在不少于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秒和不超过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秒的期间内进行动作；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（三）在天电和报警信号以外的强信号造成断续干扰的情况下，自动接收设备应能响应报警信号，并且在该设备保持值班的任何期间最好不需要作任何人工调整；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（四）自动接收设备不应被为天电或报警信号以外的强信号所开动；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（五）自动接收设备在能满意传送语言的范围以外应是有效的；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（六）自动接收设备应能承受相当于船舶在海上所经历的恶劣情况下的振动、湿度、温度变化和供电电压变化，并应能在这些情况下继续工作；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（七）自动接收设备在值班时间内，当发生各种会妨碍其正常功能的故障时，应尽可能发出警报。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二、在认可某种新型无线电话自动报警器之前，有关主管机关应通过相当于实际操作情况下的实效试验，以证实该设备符合本条一款的规定。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第四节 无线电日志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第十九条 无线电日志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按本章第三条或第四条设有无线电报台的船舶，根据无线电规则所要求的无线电日志（无线电业务日记），在航行期间应存放于无线电报工作室内。每一名无线电报务员，应在日志内记载其姓名、上下班时刻及其值班时间内所发生的可能对海上人命安全具有重要性的有关无线电业务的一切事件。此外，在日志内尚须记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（一）无线电规则所要求的记载事项；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（二）维护细节，包括电池充电记录在内，其格式可按主管机关的规定；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（三）业已执行本章第十条十六款所要求的日报；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（四）按本章第十条十九款的规定对备用发信机和备用电源所作试验的细节；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（五）在装有无线电报自动报警器的船上，按本章第十一条三款所作试验的细节；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（六）电池组维护细节，包括按本章第十三条十款（如适用时）所要求的充电记录在内，以及对按该款所要求的关于装在机动救生艇上的发信机所作试验的细节；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（七）电池组维护细节，包括按本章第十四条九款（如适用时）所要求的充电记录在内，以及对按该款所要求的关于救生艇筏的手提无线电设备所作试验的细节；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（八）按本章第六条四款的规定中断守听值班的时间和原因，以及恢复守听值班的时间。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按本章第四条设有无线电话台的船舶，根据无线电规则所要求的无线电日志（无线电业务日记），应存放于守听值班之处。每一名合格话务员及按本章第七条执行守听值班的每一名船长、驾驶员或其他船员，应将其姓名及其值班时所发生的可能对海上人命安全具有重要性的有关无线电业务的一切事件，记入日志。此外，在日志内尚须记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（一）无线电规则所要求的细节；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（二）船舶离港时守听值班的开始时间，及船舶到港时守听值班的结束时间；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（三）因任何原因而中断守听值班的时间和理由，以及恢复守听值班的时间；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（四）电池组（如备有时）的维护细节，包括本章第十六条十二款所要求的充电记录；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（五）电池组维护细节，包括按本章第十四条九款（如适用时）所要求的充电记录在内，以及对按该款所要求的关于救生艇筏的手提无线电设备所作试验的细节。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三、无线电日志，应备供主管机关授权的检验人员检查。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第五章 航 行 安 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本章另有明文规定外，本章适用于一切航线上的所有船舶，但军用舰艇和专门航行于北美洲五大湖以及与其连接的，东至加拿大魁北克省蒙特利尔的圣拉姆伯特船闸下游出口处为止的水域及支流的船舶，不在此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危 险 通 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一、每艘船舶的船长如遇到危险的冰、危险的漂浮物，或其他任何对航行的直接危险，或热带风暴，或遇到伴随强风的低于冰点的气温致使上层建筑严重积聚冰块，或者未曾收到暴风警报而遇到蒲福风级</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级或</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级以上的风力时，均有责任自行采取一切措施将此情报通知附近各船及能与之通信的最近岸上主管当局。发送这种情报，形式不受限制，可以用明语（最好用英文）或用国际信号码发送。这种情报应广播给邻近的一切船舶，还应发送到能与之通信的最近岸上地点，并要求其转达给适当的主管当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二、各缔约国政府采取一切必要步骤，保证在收到本条一款所述的任何危险情报时，迅速通知有关方面并传达给其他有关政府。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三、向有关船舶传达上述危险通报时，不收费用。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四、根据本条一款所发的一切无线电报应冠以完全信号，并按第四章第二条所指无线电规则所规定的程序办理。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危险通报内所需的情报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在危险通报内要包括下列情报：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一、冰、漂浮物及其他对航行的直接危险。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（一）所观测到的冰、漂浮物或航行危险的种类；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（二）最后所观测到的冰、漂浮物或航行危险的位置；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（三）最后所观测到的航行危险的时刻和日期（格林威治平时）。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二、热带风暴（西印度群岛的飓风、中国海的台风、印度海面的旋风以及其他地区类似的风暴）。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（一）遇到热带风暴的报告书。这项义务应从广义来理解，每当船长有充分理由认为在他附近正在发展或存在有热带风暴时，即须发送情报。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（二）观测时的时刻、日期（格林威治平时）和船舶的位置。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（三）在通报内必须尽可能包括下列情报：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气压，最好是修正过的气压（注明其为毫巴、毫米或英寸，以及是否已经修正）；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气压趋势（过去</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小时内气压的变化）；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真风向；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风力（蒲福风级）；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浪级（小浪，轻浪，中浪，巨浪）；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涌级（小，中，巨）及其传来的真方向。涌的周期和长度（短，中，长）亦将是有价值的；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船的真航向及速度。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三、继续观测。船长报告热带或其他危险的风暴后，在该船仍受风暴影响的时间内，虽无义务约束，如属可能仍希每小时作进一步的观测和通报，但无论如何每隔不超过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小时应进行一次。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四、虽未收到风暴警报而风力已达蒲福风级</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级或</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级以上时。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本款系指本条二款所述热带风暴以外的其他风暴；当遇到这种风暴时，通报中须包括该款所列的同样情报但不包括有关浪和涌的详情。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五、伴随强风的低于冰点的气温致使上层建筑严重积聚冰块：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（一）时刻和日期（格林威治平时）；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（二）气温；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（三）海水温度（如属可能）；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（四）风力和风向。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举 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ＴＴＴ冰。</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点在北纬</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′，西经</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′发现大冰山。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漂浮物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ＴＴＴ漂浮物。</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21</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点</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分在北纬</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06</w:t>
      </w:r>
      <w:r w:rsidRPr="00E510BB">
        <w:rPr>
          <w:rFonts w:ascii="宋体" w:eastAsia="宋体" w:hAnsi="宋体"/>
          <w:color w:val="000000" w:themeColor="text1"/>
          <w:sz w:val="24"/>
          <w:szCs w:val="24"/>
        </w:rPr>
        <w:t>′，西经</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′见到几乎淹没的漂浮物。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航行危险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ＴＴＴ航行。</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点。甲号灯船不在原位。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热带风暴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ＴＴＴ风暴。</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点</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分。北纬</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04</w:t>
      </w:r>
      <w:r w:rsidRPr="00E510BB">
        <w:rPr>
          <w:rFonts w:ascii="宋体" w:eastAsia="宋体" w:hAnsi="宋体"/>
          <w:color w:val="000000" w:themeColor="text1"/>
          <w:sz w:val="24"/>
          <w:szCs w:val="24"/>
        </w:rPr>
        <w:t>′，东经</w:t>
      </w:r>
      <w:r w:rsidR="001E522E" w:rsidRPr="001E522E">
        <w:rPr>
          <w:rFonts w:ascii="Times New Roman" w:eastAsia="宋体" w:hAnsi="Times New Roman" w:cs="Times New Roman"/>
          <w:color w:val="000000" w:themeColor="text1"/>
          <w:sz w:val="24"/>
          <w:szCs w:val="24"/>
        </w:rPr>
        <w:t>113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54</w:t>
      </w:r>
      <w:r w:rsidRPr="00E510BB">
        <w:rPr>
          <w:rFonts w:ascii="宋体" w:eastAsia="宋体" w:hAnsi="宋体"/>
          <w:color w:val="000000" w:themeColor="text1"/>
          <w:sz w:val="24"/>
          <w:szCs w:val="24"/>
        </w:rPr>
        <w:t>′。修正气压</w:t>
      </w:r>
      <w:r w:rsidR="001E522E" w:rsidRPr="001E522E">
        <w:rPr>
          <w:rFonts w:ascii="Times New Roman" w:eastAsia="宋体" w:hAnsi="Times New Roman" w:cs="Times New Roman"/>
          <w:color w:val="000000" w:themeColor="text1"/>
          <w:sz w:val="24"/>
          <w:szCs w:val="24"/>
        </w:rPr>
        <w:t>994</w:t>
      </w:r>
      <w:r w:rsidRPr="00E510BB">
        <w:rPr>
          <w:rFonts w:ascii="宋体" w:eastAsia="宋体" w:hAnsi="宋体"/>
          <w:color w:val="000000" w:themeColor="text1"/>
          <w:sz w:val="24"/>
          <w:szCs w:val="24"/>
        </w:rPr>
        <w:t>毫巴，趋势下降</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毫巴。西北风，风力</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级，暴风雨。巨涌由东来。航向</w:t>
      </w:r>
      <w:r w:rsidR="001E522E" w:rsidRPr="001E522E">
        <w:rPr>
          <w:rFonts w:ascii="Times New Roman" w:eastAsia="宋体" w:hAnsi="Times New Roman" w:cs="Times New Roman"/>
          <w:color w:val="000000" w:themeColor="text1"/>
          <w:sz w:val="24"/>
          <w:szCs w:val="24"/>
        </w:rPr>
        <w:t>067</w:t>
      </w:r>
      <w:r w:rsidRPr="00E510BB">
        <w:rPr>
          <w:rFonts w:ascii="宋体" w:eastAsia="宋体" w:hAnsi="宋体"/>
          <w:color w:val="000000" w:themeColor="text1"/>
          <w:sz w:val="24"/>
          <w:szCs w:val="24"/>
        </w:rPr>
        <w:t>°，航速</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ＴＴＴ风暴。飓风接近的现象。</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13</w:t>
      </w:r>
      <w:r w:rsidRPr="00E510BB">
        <w:rPr>
          <w:rFonts w:ascii="宋体" w:eastAsia="宋体" w:hAnsi="宋体"/>
          <w:color w:val="000000" w:themeColor="text1"/>
          <w:sz w:val="24"/>
          <w:szCs w:val="24"/>
        </w:rPr>
        <w:t>点。北纬</w:t>
      </w:r>
      <w:r w:rsidR="001E522E" w:rsidRPr="001E522E">
        <w:rPr>
          <w:rFonts w:ascii="Times New Roman" w:eastAsia="宋体" w:hAnsi="Times New Roman" w:cs="Times New Roman"/>
          <w:color w:val="000000" w:themeColor="text1"/>
          <w:sz w:val="24"/>
          <w:szCs w:val="24"/>
        </w:rPr>
        <w:t>22</w:t>
      </w:r>
      <w:r w:rsidRPr="00E510BB">
        <w:rPr>
          <w:rFonts w:ascii="宋体" w:eastAsia="宋体" w:hAnsi="宋体"/>
          <w:color w:val="000000" w:themeColor="text1"/>
          <w:sz w:val="24"/>
          <w:szCs w:val="24"/>
        </w:rPr>
        <w:t>°，西经</w:t>
      </w:r>
      <w:r w:rsidR="001E522E" w:rsidRPr="001E522E">
        <w:rPr>
          <w:rFonts w:ascii="Times New Roman" w:eastAsia="宋体" w:hAnsi="Times New Roman" w:cs="Times New Roman"/>
          <w:color w:val="000000" w:themeColor="text1"/>
          <w:sz w:val="24"/>
          <w:szCs w:val="24"/>
        </w:rPr>
        <w:t>72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36</w:t>
      </w:r>
      <w:r w:rsidRPr="00E510BB">
        <w:rPr>
          <w:rFonts w:ascii="宋体" w:eastAsia="宋体" w:hAnsi="宋体"/>
          <w:color w:val="000000" w:themeColor="text1"/>
          <w:sz w:val="24"/>
          <w:szCs w:val="24"/>
        </w:rPr>
        <w:t>′。修正气压</w:t>
      </w:r>
      <w:r w:rsidR="001E522E" w:rsidRPr="001E522E">
        <w:rPr>
          <w:rFonts w:ascii="Times New Roman" w:eastAsia="宋体" w:hAnsi="Times New Roman" w:cs="Times New Roman"/>
          <w:color w:val="000000" w:themeColor="text1"/>
          <w:sz w:val="24"/>
          <w:szCs w:val="24"/>
        </w:rPr>
        <w:t>29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64</w:t>
      </w:r>
      <w:r w:rsidRPr="00E510BB">
        <w:rPr>
          <w:rFonts w:ascii="宋体" w:eastAsia="宋体" w:hAnsi="宋体"/>
          <w:color w:val="000000" w:themeColor="text1"/>
          <w:sz w:val="24"/>
          <w:szCs w:val="24"/>
        </w:rPr>
        <w:t>英寸，趋势下降</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015</w:t>
      </w:r>
      <w:r w:rsidRPr="00E510BB">
        <w:rPr>
          <w:rFonts w:ascii="宋体" w:eastAsia="宋体" w:hAnsi="宋体"/>
          <w:color w:val="000000" w:themeColor="text1"/>
          <w:sz w:val="24"/>
          <w:szCs w:val="24"/>
        </w:rPr>
        <w:t>英寸。东北风，风力</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级，阵风骤雨。航向</w:t>
      </w:r>
      <w:r w:rsidR="001E522E" w:rsidRPr="001E522E">
        <w:rPr>
          <w:rFonts w:ascii="Times New Roman" w:eastAsia="宋体" w:hAnsi="Times New Roman" w:cs="Times New Roman"/>
          <w:color w:val="000000" w:themeColor="text1"/>
          <w:sz w:val="24"/>
          <w:szCs w:val="24"/>
        </w:rPr>
        <w:t>035</w:t>
      </w:r>
      <w:r w:rsidRPr="00E510BB">
        <w:rPr>
          <w:rFonts w:ascii="宋体" w:eastAsia="宋体" w:hAnsi="宋体"/>
          <w:color w:val="000000" w:themeColor="text1"/>
          <w:sz w:val="24"/>
          <w:szCs w:val="24"/>
        </w:rPr>
        <w:t>°，航速</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ＴＴＴ风暴。情况表明已形成强旋风。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点。北纬</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′，东经</w:t>
      </w:r>
      <w:r w:rsidR="001E522E" w:rsidRPr="001E522E">
        <w:rPr>
          <w:rFonts w:ascii="Times New Roman" w:eastAsia="宋体" w:hAnsi="Times New Roman" w:cs="Times New Roman"/>
          <w:color w:val="000000" w:themeColor="text1"/>
          <w:sz w:val="24"/>
          <w:szCs w:val="24"/>
        </w:rPr>
        <w:t>92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03</w:t>
      </w:r>
      <w:r w:rsidRPr="00E510BB">
        <w:rPr>
          <w:rFonts w:ascii="宋体" w:eastAsia="宋体" w:hAnsi="宋体"/>
          <w:color w:val="000000" w:themeColor="text1"/>
          <w:sz w:val="24"/>
          <w:szCs w:val="24"/>
        </w:rPr>
        <w:t>′。未修正气压</w:t>
      </w:r>
      <w:r w:rsidR="001E522E" w:rsidRPr="001E522E">
        <w:rPr>
          <w:rFonts w:ascii="Times New Roman" w:eastAsia="宋体" w:hAnsi="Times New Roman" w:cs="Times New Roman"/>
          <w:color w:val="000000" w:themeColor="text1"/>
          <w:sz w:val="24"/>
          <w:szCs w:val="24"/>
        </w:rPr>
        <w:t>753</w:t>
      </w:r>
      <w:r w:rsidRPr="00E510BB">
        <w:rPr>
          <w:rFonts w:ascii="宋体" w:eastAsia="宋体" w:hAnsi="宋体"/>
          <w:color w:val="000000" w:themeColor="text1"/>
          <w:sz w:val="24"/>
          <w:szCs w:val="24"/>
        </w:rPr>
        <w:t>毫米，趋势下降</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毫米。风向南偏西，风力</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级。航向</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°，航速</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ＴＴＴ风暴。</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点。北纬</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′，东经</w:t>
      </w:r>
      <w:r w:rsidR="001E522E" w:rsidRPr="001E522E">
        <w:rPr>
          <w:rFonts w:ascii="Times New Roman" w:eastAsia="宋体" w:hAnsi="Times New Roman" w:cs="Times New Roman"/>
          <w:color w:val="000000" w:themeColor="text1"/>
          <w:sz w:val="24"/>
          <w:szCs w:val="24"/>
        </w:rPr>
        <w:t>126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05</w:t>
      </w:r>
      <w:r w:rsidRPr="00E510BB">
        <w:rPr>
          <w:rFonts w:ascii="宋体" w:eastAsia="宋体" w:hAnsi="宋体"/>
          <w:color w:val="000000" w:themeColor="text1"/>
          <w:sz w:val="24"/>
          <w:szCs w:val="24"/>
        </w:rPr>
        <w:t>′。台风在东南方。气压急速下降。北风在增强中。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ＴＴＴ风暴。风力</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级，未收到暴风警报。</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点。北纬</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′，西经</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°。修正气压</w:t>
      </w:r>
      <w:r w:rsidR="001E522E" w:rsidRPr="001E522E">
        <w:rPr>
          <w:rFonts w:ascii="Times New Roman" w:eastAsia="宋体" w:hAnsi="Times New Roman" w:cs="Times New Roman"/>
          <w:color w:val="000000" w:themeColor="text1"/>
          <w:sz w:val="24"/>
          <w:szCs w:val="24"/>
        </w:rPr>
        <w:t>983</w:t>
      </w:r>
      <w:r w:rsidRPr="00E510BB">
        <w:rPr>
          <w:rFonts w:ascii="宋体" w:eastAsia="宋体" w:hAnsi="宋体"/>
          <w:color w:val="000000" w:themeColor="text1"/>
          <w:sz w:val="24"/>
          <w:szCs w:val="24"/>
        </w:rPr>
        <w:t>毫巴，趋势下降</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毫巴。西南风，风力</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级，顺时针转向。航向</w:t>
      </w:r>
      <w:r w:rsidR="001E522E" w:rsidRPr="001E522E">
        <w:rPr>
          <w:rFonts w:ascii="Times New Roman" w:eastAsia="宋体" w:hAnsi="Times New Roman" w:cs="Times New Roman"/>
          <w:color w:val="000000" w:themeColor="text1"/>
          <w:sz w:val="24"/>
          <w:szCs w:val="24"/>
        </w:rPr>
        <w:t>260</w:t>
      </w:r>
      <w:r w:rsidRPr="00E510BB">
        <w:rPr>
          <w:rFonts w:ascii="宋体" w:eastAsia="宋体" w:hAnsi="宋体"/>
          <w:color w:val="000000" w:themeColor="text1"/>
          <w:sz w:val="24"/>
          <w:szCs w:val="24"/>
        </w:rPr>
        <w:t>°，航速</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冰冻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ＴＴＴ经受严重冰冻。</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日格林威治平时</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点。北纬</w:t>
      </w:r>
      <w:r w:rsidR="001E522E" w:rsidRPr="001E522E">
        <w:rPr>
          <w:rFonts w:ascii="Times New Roman" w:eastAsia="宋体" w:hAnsi="Times New Roman" w:cs="Times New Roman"/>
          <w:color w:val="000000" w:themeColor="text1"/>
          <w:sz w:val="24"/>
          <w:szCs w:val="24"/>
        </w:rPr>
        <w:t>69</w:t>
      </w:r>
      <w:r w:rsidRPr="00E510BB">
        <w:rPr>
          <w:rFonts w:ascii="宋体" w:eastAsia="宋体" w:hAnsi="宋体"/>
          <w:color w:val="000000" w:themeColor="text1"/>
          <w:sz w:val="24"/>
          <w:szCs w:val="24"/>
        </w:rPr>
        <w:t>°，西经</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°。气温</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°，海水温度</w:t>
      </w:r>
      <w:r w:rsidR="001E522E" w:rsidRPr="001E522E">
        <w:rPr>
          <w:rFonts w:ascii="Times New Roman" w:eastAsia="宋体" w:hAnsi="Times New Roman" w:cs="Times New Roman"/>
          <w:color w:val="000000" w:themeColor="text1"/>
          <w:sz w:val="24"/>
          <w:szCs w:val="24"/>
        </w:rPr>
        <w:t>29</w:t>
      </w:r>
      <w:r w:rsidRPr="00E510BB">
        <w:rPr>
          <w:rFonts w:ascii="宋体" w:eastAsia="宋体" w:hAnsi="宋体"/>
          <w:color w:val="000000" w:themeColor="text1"/>
          <w:sz w:val="24"/>
          <w:szCs w:val="24"/>
        </w:rPr>
        <w:t>°。东北风，风力</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气 象 服 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一、各缔约国政府承担义务，鼓励海上船舶收集气象资料，并保证用最适宜于助航目的的方式安排这些资料的审查、传播和交换。主管机关应鼓励使用高度精确的仪器，并应于请求校对此种仪器时给予便利。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二、各缔约国政府尤应承担义务，在执行下列气象安排方面尽可能进行合作：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（一）发送无线电通报同时在沿岸地点显示适当信号，警告船舶注意强风、风暴及热带风暴。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（二）每日以无线电发出适用于航运的气象公报，其中包括当时的天气、波浪和冰的资料以及天气预报，在可能时，还要发表充分的补充情报，以便能在海上编制简单的天气图，并鼓励传送适当的传真天气图。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（三）准备并发行供海上顺利开展气象工作所可能需要的刊物；如可能，并安排发布及提供每日天气图作为出航船舶的参考。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（四）安排选定的船舶配备经过校验的仪器（例如气压计、气压记录仪、湿度计及测量海水温度的适宜仪器），以供气象服务之用，并使其在主要标准时刻进行气象观测（当环境许可，每日至少</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次），作为海面天气形势分析之用，并且鼓励其他船舶用变通方式进行观测，特别是在航船稀少的地区；安排这些船舶将他们的观测结果用无线电发送，以使各公立气象服务机构得到便利，并由它们重复发送这种情报使附近船舶也得到便利。应鼓励在热带风暴或疑在热带风暴附近的船舶，当可能时增加它们的观测和发送次数，但要顾到驾驶人员在风暴情况下所需先行处理的航行任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（五）安排海岸电台与船舶间气象通报的收发事项。应鼓励不能直接与岸上通信的船舶将它们的气象通报经由海洋气象船或其他能与岸上联系的船舶转达。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（六）鼓励所有船长每当遇到时速</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海里或</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海里以上的风（蒲福风级</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级风力）时，通知附近船舶及海岸电台。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（七）努力使上述国际气象服务获得统一程序，并尽可能地符合世界气象组织提出的技术规则和建议。各缔约国政府可以就执行本公约过程中所产生的任何气象问题提交该世界气象组织研究和征求意见。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三、本条所规定的情报，应按无线电规则规定的发送格式优先发送，在“向一切电台”发送气象情报、预报和警报时间内，所有船舶电台都必须遵守无线电规则的规定。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四、供船舶用的预报、警报、天气形势和其他气象报告，应按有关缔约国政府间的共同协定，由国家气象机构在为不同区域或地区服务的最佳地点，进行发布和传播。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冰区巡逻服务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缔约国政府承担义务，继续担任北大西洋冰区巡逻和研究与观测冰情的服务。于整个冰季内，在纽芬兰大滩附近冰山区的东南、南及西南界限应予警戒，以便将该危险区的范围通知过往船舶，研究浮冰的一般情况以及对巡</w:t>
      </w:r>
      <w:r w:rsidRPr="00E510BB">
        <w:rPr>
          <w:rFonts w:ascii="宋体" w:eastAsia="宋体" w:hAnsi="宋体"/>
          <w:color w:val="000000" w:themeColor="text1"/>
          <w:sz w:val="24"/>
          <w:szCs w:val="24"/>
        </w:rPr>
        <w:lastRenderedPageBreak/>
        <w:t>逻船活动区内的船舶和船员提供所需的援助。在一年中其余时间内也应适当保持对冰情的研究与观测。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二、用于供冰区巡逻服务及研究与观测冰情的船舶和飞机可担任管理国政府分配的其他任务，只要这些其他任务不妨碍本服务工作的原有目的或增加其费用。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冰区巡逻的管理与费用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美利坚合众国政府同意继续管理冰区巡逻服务及冰情的研究与观测，包括传播由此得到的情报。对这些服务工作有特殊利害关系的缔约国政府承担义务，分摊维持和提供这些服务的费用；每次分摊系根据每个分摊国政府经过冰区巡逻所警戒的冰山区的船舶合计总吨位计算；具体地说，每个有特殊利害关系的缔约国政府要承担义务，每年根据其在冰季内经过冰区巡逻所警戒的冰山区的船舶合计总吨位，与所有分摊国政府在冰季内经过冰区巡逻所警戒的冰山区内的船舶合计总吨位，按比例分摊维持和提供这些服务的费用。有特殊利害关系的非缔约国政府，可以在同样的基础上分摊维持和提供这些服务的费用。管理国政府将每年把维持和执行冰区巡逻的总费用及各分摊国政府的比例分摊额的表报供给各分摊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二、每个分摊国政府有权变更或中止其摊款，其他有关政府可承担义务来分摊服务费用。运用这项权利的分摊国政府，仍应继续负担其当时的分摊费用直至变更或中止其摊款的通知发出后的</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日为止。在利用这项权利时，该分摊国必须在所述</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日以前至少</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个月通知管理国政府。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无论何时，美利坚合众国政府如欲中止担任这些服务工作，或有一个分摊国政府表示欲废弃它的摊款责任或变更它的摊款数，或另一缔约国政府愿意承担义务来分摊服务费用，则各分摊国政府对此项问题应根据它们的共同利益予以解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四、各分摊国政府经共同同意，有权随时对本条及本章第五条的规定作适当的变更。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凡本条规定经分摊国政府间同意后可以采取的某种措施，任何缔约国政府对实行这一措施的提案应送交管理国政府，由其同其他分摊国政府联系以确定它们是否接受此项提案，并将询问的结果通知其他分摊国政府和提出提案的缔约国政府。尤其是对有关这些服务费用分摊的安排，应由各分摊国政府在每隔不超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年的时间内进行复查。为达到此目的，管理国政府应主动采取必要的行动。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接近浮冰的航速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每艘船舶的船长当据报有浮冰在该船航线上或在其航线附近时，在夜间必须以缓速前进或变更该船航向，以便远离危险区。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第八条 划定航路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为了分道通航包括避免通过指定对各船或某类船舶应避免航行的区域，或者为了避免不安全的情况，已采用的划定航路的作法，尤其是在航线密集区域，业已对航行安全作出了贡献，现建议所有有关船舶采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二、海协组织被认为是在国际水平上，在有关划定航路和规定各船或某类船舶应避免航行的水域方面进行建立和采取措施的唯一国际组织。它将把一切有关资料进行核对并散发给所有缔约国政府。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航路的选择及其付诸实施，以及怎样构成航线密集区的解释，主要由有关政府负责。在研制某些侵犯国际水域的划定航路的规划中，或在研制某些希望海协组织采用的此类其他规划中，有关政府要适当考虑海协组织已公布的有关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四、缔约国政府要运用其影响保证适当使用所划定的航路，并尽一切力量保证遵循海协组织在有关船舶划定航路方面所采取的措施。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五、缔约国政府要促使航行于靠近纽芬兰大滩航线的所有船舶，尽其可能，避开北纬</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°以北的纽芬兰渔场，并在已知或认为有冰险的区域外通过。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误用遇险信号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每艘船舶或每架飞机除表示遇险外，禁止使用国际遇险信号及任何与国际遇险信号可能相混的信号。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遇险通信－－义务和程序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长在海上当由任何方面接到遇险中的船舶或飞机或救生艇筏的信号时，应以全速前往援助遇险人员，如有可能并应通知他们正在前往援助中。如果该船长不能前往援助，或因情况特殊认为前往援助为不合理或不必要时，他必须将未能前往援助遇险人员的理由载入航海日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二、遇险船的船长在尽可能与应召援助的各船船长协商后，有权召请其中被认为最能给予援助的一船或数船；被召请的一船或数船的船长有义务履行应召，继续全速前进以援助遇险人员。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三、某船船长，当他知悉除他本船外其他一船或数船已被召请并正在履行应召时，得解除本条一款所责成的义务。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四、某船船长如经遇险人员的通知或经业已到达遇险人员处的另一船船长的通知，认为不再需要提供援助时，得解除本条一款所责成的义务；如果他</w:t>
      </w:r>
      <w:r w:rsidRPr="00E510BB">
        <w:rPr>
          <w:rFonts w:ascii="宋体" w:eastAsia="宋体" w:hAnsi="宋体"/>
          <w:color w:val="000000" w:themeColor="text1"/>
          <w:sz w:val="24"/>
          <w:szCs w:val="24"/>
        </w:rPr>
        <w:lastRenderedPageBreak/>
        <w:t>的船为被召请者，得解除本条二款所责成的义务。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五、本条所有规定与</w:t>
      </w:r>
      <w:r w:rsidR="001E522E" w:rsidRPr="001E522E">
        <w:rPr>
          <w:rFonts w:ascii="Times New Roman" w:eastAsia="宋体" w:hAnsi="Times New Roman" w:cs="Times New Roman"/>
          <w:color w:val="000000" w:themeColor="text1"/>
          <w:sz w:val="24"/>
          <w:szCs w:val="24"/>
        </w:rPr>
        <w:t>1910</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月</w:t>
      </w:r>
      <w:r w:rsidR="001E522E" w:rsidRPr="001E522E">
        <w:rPr>
          <w:rFonts w:ascii="Times New Roman" w:eastAsia="宋体" w:hAnsi="Times New Roman" w:cs="Times New Roman"/>
          <w:color w:val="000000" w:themeColor="text1"/>
          <w:sz w:val="24"/>
          <w:szCs w:val="24"/>
        </w:rPr>
        <w:t>23</w:t>
      </w:r>
      <w:r w:rsidRPr="00E510BB">
        <w:rPr>
          <w:rFonts w:ascii="宋体" w:eastAsia="宋体" w:hAnsi="宋体"/>
          <w:color w:val="000000" w:themeColor="text1"/>
          <w:sz w:val="24"/>
          <w:szCs w:val="24"/>
        </w:rPr>
        <w:t>日在布鲁塞尔签订的为统一关于海上救助打捞若干规则的国际公约并无抵触，特别是该公约第十一条所责成的援助义务。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通信信号灯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所有</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总吨以上的船舶，当从事国际航行时，应在船上备有有效的白昼通信信号灯一盏，这种信号灯不应单纯依靠船舶的主用电源。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船上航行设备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总吨以上的船舶，均应装设一台主管机关认可型式的雷达。这些船的驾驶室内应有便于标绘雷达读数的设备。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二、所有</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船舶，当从事国际航行时，应装设符合第四章第十二条规定的无线电测向设备，主管机关在适当考虑了无线电测向设备既可作为一种航行仪器又可作为一种帮助测定其他船舶、飞机或救生艇筏位置的重要工具的事实以后，若认为在某些航区装设此项设备为不合理或不必要时，可以对任何</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总吨以下的船舶免除这项要求。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三、所有</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总吨以上的船舶，当从事国际航行时，除磁罗经外，应增设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具电罗经。主管机关如果认为装设电罗经为不合理或不必要时，可以对</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总吨以下的任何船舶免除这项要求。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四、所有</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总吨以上的新船，当从事国际航行时，应装设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具回声测深仪。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五、虽应采取一切合理步骤以保持各种设备处于有效状态，但雷达设备、电罗经或回声测深仪的功能失常，不得认作船舶不适航，而在那些不能提供修理便利的港口亦不得作为拖延船舶在港的理由。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六、所有</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总吨和</w:t>
      </w:r>
      <w:r w:rsidR="001E522E" w:rsidRPr="001E522E">
        <w:rPr>
          <w:rFonts w:ascii="Times New Roman" w:eastAsia="宋体" w:hAnsi="Times New Roman" w:cs="Times New Roman"/>
          <w:color w:val="000000" w:themeColor="text1"/>
          <w:sz w:val="24"/>
          <w:szCs w:val="24"/>
        </w:rPr>
        <w:t>1600</w:t>
      </w:r>
      <w:r w:rsidRPr="00E510BB">
        <w:rPr>
          <w:rFonts w:ascii="宋体" w:eastAsia="宋体" w:hAnsi="宋体"/>
          <w:color w:val="000000" w:themeColor="text1"/>
          <w:sz w:val="24"/>
          <w:szCs w:val="24"/>
        </w:rPr>
        <w:t>总吨以上的新船，当从事国际航行时，应装设符合第四章第十二条二款有关规定的在无线电话遇险频率上进行搜索的无线电设备。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配 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从海上人命安全观点出发，各缔约国政府承担义务，对其本国的每艘船舶应经常保持，或在必要时采取措施来保证所有船舶配备足够数量和胜任的船员。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第十四条 助航设备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各缔约国政府承担义务，安排建立和维护它们认为从大量运输上证明以及从危险程度上考虑所需要的助航设备，包括无线电示位标及电子助航设备，并安排向一切有关方面提供关于这些助航设备的情报资料。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第十五条 搜寻与营救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一缔约国政府承担义务，保证作一切必要的安排进行海岸守望及对沿其海岸的海上遇险者进行营救。这些安排，考虑到海上运输密度和航行障碍物的密度，必须包括被认为是实际可行和必要的海上安全设施的建立、运转和维护，并须尽可能提供足够的为寻找和营救遇险人员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二、每一缔约国政府承担义务，提供关于它现有营救设施的资料以及对其中内容所作的更改方案（如有时）。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第十六条 救生信号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站与海上救助单位同遇险船舶或遇险人员通信时，以及遇险船舶或遇险人员同救生站与海上救助单位通信时，应使用下列信号。飞机在进行搜寻与营救工作中，指引船舶所用的信号在下面四款中加以规定。凡适用本章的船舶应备有说明下列各种信号的图解说明表，以供该船值班驾驶员易于取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一、救生站与海上救助单位对船舶或个人所发遇险信号的答复：</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信    号                        意    义</w:t>
      </w:r>
      <w:r w:rsidRPr="00E510BB">
        <w:rPr>
          <w:rFonts w:ascii="宋体" w:eastAsia="宋体" w:hAnsi="宋体"/>
          <w:color w:val="000000" w:themeColor="text1"/>
          <w:sz w:val="24"/>
          <w:szCs w:val="24"/>
        </w:rPr>
        <w:br/>
        <w:t>    昼间……橙色烟雾信号，或</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个单        “已见到你，将尽速给</w:t>
      </w:r>
      <w:r w:rsidRPr="00E510BB">
        <w:rPr>
          <w:rFonts w:ascii="宋体" w:eastAsia="宋体" w:hAnsi="宋体"/>
          <w:color w:val="000000" w:themeColor="text1"/>
          <w:sz w:val="24"/>
          <w:szCs w:val="24"/>
        </w:rPr>
        <w:br/>
        <w:t>            发的声光混合信号（雷光）      予援助”</w:t>
      </w:r>
      <w:r w:rsidRPr="00E510BB">
        <w:rPr>
          <w:rFonts w:ascii="宋体" w:eastAsia="宋体" w:hAnsi="宋体"/>
          <w:color w:val="000000" w:themeColor="text1"/>
          <w:sz w:val="24"/>
          <w:szCs w:val="24"/>
        </w:rPr>
        <w:br/>
        <w:t>            每隔约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分钟发射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  ｝</w:t>
      </w:r>
      <w:r w:rsidRPr="00E510BB">
        <w:rPr>
          <w:rFonts w:ascii="宋体" w:eastAsia="宋体" w:hAnsi="宋体"/>
          <w:color w:val="000000" w:themeColor="text1"/>
          <w:sz w:val="24"/>
          <w:szCs w:val="24"/>
        </w:rPr>
        <w:br/>
        <w:t>    夜间……</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个单发的白色星光火箭        （重复此项信号，其意</w:t>
      </w:r>
      <w:r w:rsidRPr="00E510BB">
        <w:rPr>
          <w:rFonts w:ascii="宋体" w:eastAsia="宋体" w:hAnsi="宋体"/>
          <w:color w:val="000000" w:themeColor="text1"/>
          <w:sz w:val="24"/>
          <w:szCs w:val="24"/>
        </w:rPr>
        <w:br/>
        <w:t>            每隔约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分钟发射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        义相同）</w:t>
      </w:r>
      <w:r w:rsidRPr="00E510BB">
        <w:rPr>
          <w:rFonts w:ascii="宋体" w:eastAsia="宋体" w:hAnsi="宋体"/>
          <w:color w:val="000000" w:themeColor="text1"/>
          <w:sz w:val="24"/>
          <w:szCs w:val="24"/>
        </w:rPr>
        <w:br/>
        <w:t>    必要时，昼间信号可用于夜间或者夜间信号用于昼间。</w:t>
      </w:r>
      <w:r w:rsidRPr="00E510BB">
        <w:rPr>
          <w:rFonts w:ascii="宋体" w:eastAsia="宋体" w:hAnsi="宋体"/>
          <w:color w:val="000000" w:themeColor="text1"/>
          <w:sz w:val="24"/>
          <w:szCs w:val="24"/>
        </w:rPr>
        <w:br/>
        <w:t>    二、引导载有遇险船员或遇险人员小艇的登陆信号：</w:t>
      </w:r>
      <w:r w:rsidRPr="00E510BB">
        <w:rPr>
          <w:rFonts w:ascii="宋体" w:eastAsia="宋体" w:hAnsi="宋体"/>
          <w:color w:val="000000" w:themeColor="text1"/>
          <w:sz w:val="24"/>
          <w:szCs w:val="24"/>
        </w:rPr>
        <w:br/>
        <w:t>            信    号                        意    义</w:t>
      </w:r>
      <w:r w:rsidRPr="00E510BB">
        <w:rPr>
          <w:rFonts w:ascii="宋体" w:eastAsia="宋体" w:hAnsi="宋体"/>
          <w:color w:val="000000" w:themeColor="text1"/>
          <w:sz w:val="24"/>
          <w:szCs w:val="24"/>
        </w:rPr>
        <w:br/>
        <w:t>    昼间……一面白旗或双臂上下挥动</w:t>
      </w:r>
      <w:r w:rsidRPr="00E510BB">
        <w:rPr>
          <w:rFonts w:ascii="宋体" w:eastAsia="宋体" w:hAnsi="宋体"/>
          <w:color w:val="000000" w:themeColor="text1"/>
          <w:sz w:val="24"/>
          <w:szCs w:val="24"/>
        </w:rPr>
        <w:br/>
        <w:t>            或发出一绿色星光信号或</w:t>
      </w:r>
      <w:r w:rsidRPr="00E510BB">
        <w:rPr>
          <w:rFonts w:ascii="宋体" w:eastAsia="宋体" w:hAnsi="宋体"/>
          <w:color w:val="000000" w:themeColor="text1"/>
          <w:sz w:val="24"/>
          <w:szCs w:val="24"/>
        </w:rPr>
        <w:br/>
        <w:t>            用灯光或音响信号工具发</w:t>
      </w:r>
      <w:r w:rsidRPr="00E510BB">
        <w:rPr>
          <w:rFonts w:ascii="宋体" w:eastAsia="宋体" w:hAnsi="宋体"/>
          <w:color w:val="000000" w:themeColor="text1"/>
          <w:sz w:val="24"/>
          <w:szCs w:val="24"/>
        </w:rPr>
        <w:br/>
        <w:t>            送电码字母“Ｋ”（－·－）。</w:t>
      </w:r>
      <w:r w:rsidRPr="00E510BB">
        <w:rPr>
          <w:rFonts w:ascii="宋体" w:eastAsia="宋体" w:hAnsi="宋体"/>
          <w:color w:val="000000" w:themeColor="text1"/>
          <w:sz w:val="24"/>
          <w:szCs w:val="24"/>
        </w:rPr>
        <w:br/>
        <w:t>    夜间……一盏白灯或白色火焰上下      ｝“此处是最好的登陆地</w:t>
      </w:r>
      <w:r w:rsidRPr="00E510BB">
        <w:rPr>
          <w:rFonts w:ascii="宋体" w:eastAsia="宋体" w:hAnsi="宋体"/>
          <w:color w:val="000000" w:themeColor="text1"/>
          <w:sz w:val="24"/>
          <w:szCs w:val="24"/>
        </w:rPr>
        <w:br/>
        <w:t>            挥动或发出一绿色星光信        点”</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号或用灯光或音响信号工</w:t>
      </w:r>
      <w:r w:rsidRPr="00E510BB">
        <w:rPr>
          <w:rFonts w:ascii="宋体" w:eastAsia="宋体" w:hAnsi="宋体"/>
          <w:color w:val="000000" w:themeColor="text1"/>
          <w:sz w:val="24"/>
          <w:szCs w:val="24"/>
        </w:rPr>
        <w:br/>
        <w:t>            具发送电码字母“Ｋ”（－·</w:t>
      </w:r>
      <w:r w:rsidRPr="00E510BB">
        <w:rPr>
          <w:rFonts w:ascii="宋体" w:eastAsia="宋体" w:hAnsi="宋体"/>
          <w:color w:val="000000" w:themeColor="text1"/>
          <w:sz w:val="24"/>
          <w:szCs w:val="24"/>
        </w:rPr>
        <w:br/>
        <w:t>            －）。可以用一盏稳定的</w:t>
      </w:r>
      <w:r w:rsidRPr="00E510BB">
        <w:rPr>
          <w:rFonts w:ascii="宋体" w:eastAsia="宋体" w:hAnsi="宋体"/>
          <w:color w:val="000000" w:themeColor="text1"/>
          <w:sz w:val="24"/>
          <w:szCs w:val="24"/>
        </w:rPr>
        <w:br/>
        <w:t>            白灯或白色火焰置于与观</w:t>
      </w:r>
      <w:r w:rsidRPr="00E510BB">
        <w:rPr>
          <w:rFonts w:ascii="宋体" w:eastAsia="宋体" w:hAnsi="宋体"/>
          <w:color w:val="000000" w:themeColor="text1"/>
          <w:sz w:val="24"/>
          <w:szCs w:val="24"/>
        </w:rPr>
        <w:br/>
        <w:t>            测者成一直线的较低处以</w:t>
      </w:r>
      <w:r w:rsidRPr="00E510BB">
        <w:rPr>
          <w:rFonts w:ascii="宋体" w:eastAsia="宋体" w:hAnsi="宋体"/>
          <w:color w:val="000000" w:themeColor="text1"/>
          <w:sz w:val="24"/>
          <w:szCs w:val="24"/>
        </w:rPr>
        <w:br/>
        <w:t>            作示标（指示方向）。</w:t>
      </w:r>
      <w:r w:rsidRPr="00E510BB">
        <w:rPr>
          <w:rFonts w:ascii="宋体" w:eastAsia="宋体" w:hAnsi="宋体"/>
          <w:color w:val="000000" w:themeColor="text1"/>
          <w:sz w:val="24"/>
          <w:szCs w:val="24"/>
        </w:rPr>
        <w:br/>
        <w:t>    昼间……一面白旗作横向运动或将</w:t>
      </w:r>
      <w:r w:rsidRPr="00E510BB">
        <w:rPr>
          <w:rFonts w:ascii="宋体" w:eastAsia="宋体" w:hAnsi="宋体"/>
          <w:color w:val="000000" w:themeColor="text1"/>
          <w:sz w:val="24"/>
          <w:szCs w:val="24"/>
        </w:rPr>
        <w:br/>
        <w:t>            双臂横伸，或发出一红色</w:t>
      </w:r>
      <w:r w:rsidRPr="00E510BB">
        <w:rPr>
          <w:rFonts w:ascii="宋体" w:eastAsia="宋体" w:hAnsi="宋体"/>
          <w:color w:val="000000" w:themeColor="text1"/>
          <w:sz w:val="24"/>
          <w:szCs w:val="24"/>
        </w:rPr>
        <w:br/>
        <w:t>            星光信号或用灯光或音响</w:t>
      </w:r>
      <w:r w:rsidRPr="00E510BB">
        <w:rPr>
          <w:rFonts w:ascii="宋体" w:eastAsia="宋体" w:hAnsi="宋体"/>
          <w:color w:val="000000" w:themeColor="text1"/>
          <w:sz w:val="24"/>
          <w:szCs w:val="24"/>
        </w:rPr>
        <w:br/>
        <w:t>            信号工具发送电码字母</w:t>
      </w:r>
      <w:r w:rsidRPr="00E510BB">
        <w:rPr>
          <w:rFonts w:ascii="宋体" w:eastAsia="宋体" w:hAnsi="宋体"/>
          <w:color w:val="000000" w:themeColor="text1"/>
          <w:sz w:val="24"/>
          <w:szCs w:val="24"/>
        </w:rPr>
        <w:br/>
        <w:t>            “Ｓ”（···）。          ｝“在此处登陆极危险”</w:t>
      </w:r>
      <w:r w:rsidRPr="00E510BB">
        <w:rPr>
          <w:rFonts w:ascii="宋体" w:eastAsia="宋体" w:hAnsi="宋体"/>
          <w:color w:val="000000" w:themeColor="text1"/>
          <w:sz w:val="24"/>
          <w:szCs w:val="24"/>
        </w:rPr>
        <w:br/>
        <w:t>    夜间……一盏白灯或白色火焰作水</w:t>
      </w:r>
      <w:r w:rsidRPr="00E510BB">
        <w:rPr>
          <w:rFonts w:ascii="宋体" w:eastAsia="宋体" w:hAnsi="宋体"/>
          <w:color w:val="000000" w:themeColor="text1"/>
          <w:sz w:val="24"/>
          <w:szCs w:val="24"/>
        </w:rPr>
        <w:br/>
        <w:t>            平运动，或发出一红色星</w:t>
      </w:r>
      <w:r w:rsidRPr="00E510BB">
        <w:rPr>
          <w:rFonts w:ascii="宋体" w:eastAsia="宋体" w:hAnsi="宋体"/>
          <w:color w:val="000000" w:themeColor="text1"/>
          <w:sz w:val="24"/>
          <w:szCs w:val="24"/>
        </w:rPr>
        <w:br/>
        <w:t>            光信号或用灯光或音响信</w:t>
      </w:r>
      <w:r w:rsidRPr="00E510BB">
        <w:rPr>
          <w:rFonts w:ascii="宋体" w:eastAsia="宋体" w:hAnsi="宋体"/>
          <w:color w:val="000000" w:themeColor="text1"/>
          <w:sz w:val="24"/>
          <w:szCs w:val="24"/>
        </w:rPr>
        <w:br/>
        <w:t>            号工具发送电码字母“Ｓ”</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昼间……一面白旗作水平运动，</w:t>
      </w:r>
      <w:r w:rsidRPr="00E510BB">
        <w:rPr>
          <w:rFonts w:ascii="宋体" w:eastAsia="宋体" w:hAnsi="宋体"/>
          <w:color w:val="000000" w:themeColor="text1"/>
          <w:sz w:val="24"/>
          <w:szCs w:val="24"/>
        </w:rPr>
        <w:br/>
        <w:t>            随即将此白旗插于地上并</w:t>
      </w:r>
      <w:r w:rsidRPr="00E510BB">
        <w:rPr>
          <w:rFonts w:ascii="宋体" w:eastAsia="宋体" w:hAnsi="宋体"/>
          <w:color w:val="000000" w:themeColor="text1"/>
          <w:sz w:val="24"/>
          <w:szCs w:val="24"/>
        </w:rPr>
        <w:br/>
        <w:t>            持另一面白旗指示引导的</w:t>
      </w:r>
      <w:r w:rsidRPr="00E510BB">
        <w:rPr>
          <w:rFonts w:ascii="宋体" w:eastAsia="宋体" w:hAnsi="宋体"/>
          <w:color w:val="000000" w:themeColor="text1"/>
          <w:sz w:val="24"/>
          <w:szCs w:val="24"/>
        </w:rPr>
        <w:br/>
        <w:t>            方向，或者垂直地发出一</w:t>
      </w:r>
      <w:r w:rsidRPr="00E510BB">
        <w:rPr>
          <w:rFonts w:ascii="宋体" w:eastAsia="宋体" w:hAnsi="宋体"/>
          <w:color w:val="000000" w:themeColor="text1"/>
          <w:sz w:val="24"/>
          <w:szCs w:val="24"/>
        </w:rPr>
        <w:br/>
        <w:t>            红色星光信号并向较好的</w:t>
      </w:r>
      <w:r w:rsidRPr="00E510BB">
        <w:rPr>
          <w:rFonts w:ascii="宋体" w:eastAsia="宋体" w:hAnsi="宋体"/>
          <w:color w:val="000000" w:themeColor="text1"/>
          <w:sz w:val="24"/>
          <w:szCs w:val="24"/>
        </w:rPr>
        <w:br/>
        <w:t>            登陆地点的方向发一白色</w:t>
      </w:r>
      <w:r w:rsidRPr="00E510BB">
        <w:rPr>
          <w:rFonts w:ascii="宋体" w:eastAsia="宋体" w:hAnsi="宋体"/>
          <w:color w:val="000000" w:themeColor="text1"/>
          <w:sz w:val="24"/>
          <w:szCs w:val="24"/>
        </w:rPr>
        <w:br/>
        <w:t>            星光信号；若较好的登陆</w:t>
      </w:r>
      <w:r w:rsidRPr="00E510BB">
        <w:rPr>
          <w:rFonts w:ascii="宋体" w:eastAsia="宋体" w:hAnsi="宋体"/>
          <w:color w:val="000000" w:themeColor="text1"/>
          <w:sz w:val="24"/>
          <w:szCs w:val="24"/>
        </w:rPr>
        <w:br/>
        <w:t>            地点在遇险艇驶来方向的</w:t>
      </w:r>
      <w:r w:rsidRPr="00E510BB">
        <w:rPr>
          <w:rFonts w:ascii="宋体" w:eastAsia="宋体" w:hAnsi="宋体"/>
          <w:color w:val="000000" w:themeColor="text1"/>
          <w:sz w:val="24"/>
          <w:szCs w:val="24"/>
        </w:rPr>
        <w:br/>
        <w:t>            右边，也可发送电码字母</w:t>
      </w:r>
      <w:r w:rsidRPr="00E510BB">
        <w:rPr>
          <w:rFonts w:ascii="宋体" w:eastAsia="宋体" w:hAnsi="宋体"/>
          <w:color w:val="000000" w:themeColor="text1"/>
          <w:sz w:val="24"/>
          <w:szCs w:val="24"/>
        </w:rPr>
        <w:br/>
        <w:t>            “Ｓ”</w:t>
      </w:r>
      <w:r w:rsidRPr="00E510BB">
        <w:rPr>
          <w:rFonts w:ascii="宋体" w:eastAsia="宋体" w:hAnsi="宋体"/>
          <w:color w:val="000000" w:themeColor="text1"/>
          <w:sz w:val="24"/>
          <w:szCs w:val="24"/>
        </w:rPr>
        <w:br/>
        <w:t>            （···），接着发一电码</w:t>
      </w:r>
      <w:r w:rsidRPr="00E510BB">
        <w:rPr>
          <w:rFonts w:ascii="宋体" w:eastAsia="宋体" w:hAnsi="宋体"/>
          <w:color w:val="000000" w:themeColor="text1"/>
          <w:sz w:val="24"/>
          <w:szCs w:val="24"/>
        </w:rPr>
        <w:br/>
        <w:t>            字母“Ｒ”（·－·）；如</w:t>
      </w:r>
      <w:r w:rsidRPr="00E510BB">
        <w:rPr>
          <w:rFonts w:ascii="宋体" w:eastAsia="宋体" w:hAnsi="宋体"/>
          <w:color w:val="000000" w:themeColor="text1"/>
          <w:sz w:val="24"/>
          <w:szCs w:val="24"/>
        </w:rPr>
        <w:br/>
        <w:t>            较好的登陆地点在遇险艇</w:t>
      </w:r>
      <w:r w:rsidRPr="00E510BB">
        <w:rPr>
          <w:rFonts w:ascii="宋体" w:eastAsia="宋体" w:hAnsi="宋体"/>
          <w:color w:val="000000" w:themeColor="text1"/>
          <w:sz w:val="24"/>
          <w:szCs w:val="24"/>
        </w:rPr>
        <w:br/>
        <w:t>            驶来方向的左边，则在电</w:t>
      </w:r>
      <w:r w:rsidRPr="00E510BB">
        <w:rPr>
          <w:rFonts w:ascii="宋体" w:eastAsia="宋体" w:hAnsi="宋体"/>
          <w:color w:val="000000" w:themeColor="text1"/>
          <w:sz w:val="24"/>
          <w:szCs w:val="24"/>
        </w:rPr>
        <w:br/>
        <w:t>            码字母“Ｓ”</w:t>
      </w:r>
      <w:r w:rsidRPr="00E510BB">
        <w:rPr>
          <w:rFonts w:ascii="宋体" w:eastAsia="宋体" w:hAnsi="宋体"/>
          <w:color w:val="000000" w:themeColor="text1"/>
          <w:sz w:val="24"/>
          <w:szCs w:val="24"/>
        </w:rPr>
        <w:br/>
        <w:t>            （···）后接着发一电码</w:t>
      </w:r>
      <w:r w:rsidRPr="00E510BB">
        <w:rPr>
          <w:rFonts w:ascii="宋体" w:eastAsia="宋体" w:hAnsi="宋体"/>
          <w:color w:val="000000" w:themeColor="text1"/>
          <w:sz w:val="24"/>
          <w:szCs w:val="24"/>
        </w:rPr>
        <w:br/>
        <w:t>            字母“Ｌ”（·－··）。      ｝“在此处登陆极危险，在</w:t>
      </w:r>
      <w:r w:rsidRPr="00E510BB">
        <w:rPr>
          <w:rFonts w:ascii="宋体" w:eastAsia="宋体" w:hAnsi="宋体"/>
          <w:color w:val="000000" w:themeColor="text1"/>
          <w:sz w:val="24"/>
          <w:szCs w:val="24"/>
        </w:rPr>
        <w:br/>
        <w:t>    夜间……一盏白灯或白色火焰作水          所指的方向有一较好的</w:t>
      </w:r>
      <w:r w:rsidRPr="00E510BB">
        <w:rPr>
          <w:rFonts w:ascii="宋体" w:eastAsia="宋体" w:hAnsi="宋体"/>
          <w:color w:val="000000" w:themeColor="text1"/>
          <w:sz w:val="24"/>
          <w:szCs w:val="24"/>
        </w:rPr>
        <w:br/>
        <w:t>            平运动，随即将这盏白灯          登陆处”</w:t>
      </w:r>
      <w:r w:rsidRPr="00E510BB">
        <w:rPr>
          <w:rFonts w:ascii="宋体" w:eastAsia="宋体" w:hAnsi="宋体"/>
          <w:color w:val="000000" w:themeColor="text1"/>
          <w:sz w:val="24"/>
          <w:szCs w:val="24"/>
        </w:rPr>
        <w:br/>
        <w:t>            或白色火焰置于地上并持</w:t>
      </w:r>
      <w:r w:rsidRPr="00E510BB">
        <w:rPr>
          <w:rFonts w:ascii="宋体" w:eastAsia="宋体" w:hAnsi="宋体"/>
          <w:color w:val="000000" w:themeColor="text1"/>
          <w:sz w:val="24"/>
          <w:szCs w:val="24"/>
        </w:rPr>
        <w:br/>
        <w:t>            另一盏白灯或白色火焰指</w:t>
      </w:r>
      <w:r w:rsidRPr="00E510BB">
        <w:rPr>
          <w:rFonts w:ascii="宋体" w:eastAsia="宋体" w:hAnsi="宋体"/>
          <w:color w:val="000000" w:themeColor="text1"/>
          <w:sz w:val="24"/>
          <w:szCs w:val="24"/>
        </w:rPr>
        <w:br/>
        <w:t>            于引导的方向，或者垂直</w:t>
      </w:r>
      <w:r w:rsidRPr="00E510BB">
        <w:rPr>
          <w:rFonts w:ascii="宋体" w:eastAsia="宋体" w:hAnsi="宋体"/>
          <w:color w:val="000000" w:themeColor="text1"/>
          <w:sz w:val="24"/>
          <w:szCs w:val="24"/>
        </w:rPr>
        <w:br/>
        <w:t>            地发出一红色星光信号</w:t>
      </w:r>
      <w:r w:rsidRPr="00E510BB">
        <w:rPr>
          <w:rFonts w:ascii="宋体" w:eastAsia="宋体" w:hAnsi="宋体"/>
          <w:color w:val="000000" w:themeColor="text1"/>
          <w:sz w:val="24"/>
          <w:szCs w:val="24"/>
        </w:rPr>
        <w:br/>
        <w:t>            并向较好的登陆地点的方</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向发一白色星光信号；若</w:t>
      </w:r>
      <w:r w:rsidRPr="00E510BB">
        <w:rPr>
          <w:rFonts w:ascii="宋体" w:eastAsia="宋体" w:hAnsi="宋体"/>
          <w:color w:val="000000" w:themeColor="text1"/>
          <w:sz w:val="24"/>
          <w:szCs w:val="24"/>
        </w:rPr>
        <w:br/>
        <w:t>            较好的登陆地点在遇险艇</w:t>
      </w:r>
      <w:r w:rsidRPr="00E510BB">
        <w:rPr>
          <w:rFonts w:ascii="宋体" w:eastAsia="宋体" w:hAnsi="宋体"/>
          <w:color w:val="000000" w:themeColor="text1"/>
          <w:sz w:val="24"/>
          <w:szCs w:val="24"/>
        </w:rPr>
        <w:br/>
        <w:t>            驶来方向的右边，也可发</w:t>
      </w:r>
      <w:r w:rsidRPr="00E510BB">
        <w:rPr>
          <w:rFonts w:ascii="宋体" w:eastAsia="宋体" w:hAnsi="宋体"/>
          <w:color w:val="000000" w:themeColor="text1"/>
          <w:sz w:val="24"/>
          <w:szCs w:val="24"/>
        </w:rPr>
        <w:br/>
        <w:t>            送电码字母“Ｓ”（···），</w:t>
      </w:r>
      <w:r w:rsidRPr="00E510BB">
        <w:rPr>
          <w:rFonts w:ascii="宋体" w:eastAsia="宋体" w:hAnsi="宋体"/>
          <w:color w:val="000000" w:themeColor="text1"/>
          <w:sz w:val="24"/>
          <w:szCs w:val="24"/>
        </w:rPr>
        <w:br/>
        <w:t>            接着发一电码字母“Ｒ”</w:t>
      </w:r>
      <w:r w:rsidRPr="00E510BB">
        <w:rPr>
          <w:rFonts w:ascii="宋体" w:eastAsia="宋体" w:hAnsi="宋体"/>
          <w:color w:val="000000" w:themeColor="text1"/>
          <w:sz w:val="24"/>
          <w:szCs w:val="24"/>
        </w:rPr>
        <w:br/>
        <w:t>            （·－·）；如较好的登陆</w:t>
      </w:r>
      <w:r w:rsidRPr="00E510BB">
        <w:rPr>
          <w:rFonts w:ascii="宋体" w:eastAsia="宋体" w:hAnsi="宋体"/>
          <w:color w:val="000000" w:themeColor="text1"/>
          <w:sz w:val="24"/>
          <w:szCs w:val="24"/>
        </w:rPr>
        <w:br/>
        <w:t>            地点在遇险艇驶来方向的</w:t>
      </w:r>
      <w:r w:rsidRPr="00E510BB">
        <w:rPr>
          <w:rFonts w:ascii="宋体" w:eastAsia="宋体" w:hAnsi="宋体"/>
          <w:color w:val="000000" w:themeColor="text1"/>
          <w:sz w:val="24"/>
          <w:szCs w:val="24"/>
        </w:rPr>
        <w:br/>
        <w:t>            左边，则在电码字母“Ｓ”</w:t>
      </w:r>
      <w:r w:rsidRPr="00E510BB">
        <w:rPr>
          <w:rFonts w:ascii="宋体" w:eastAsia="宋体" w:hAnsi="宋体"/>
          <w:color w:val="000000" w:themeColor="text1"/>
          <w:sz w:val="24"/>
          <w:szCs w:val="24"/>
        </w:rPr>
        <w:br/>
        <w:t>            （···）后，接着发一电</w:t>
      </w:r>
      <w:r w:rsidRPr="00E510BB">
        <w:rPr>
          <w:rFonts w:ascii="宋体" w:eastAsia="宋体" w:hAnsi="宋体"/>
          <w:color w:val="000000" w:themeColor="text1"/>
          <w:sz w:val="24"/>
          <w:szCs w:val="24"/>
        </w:rPr>
        <w:br/>
        <w:t>            码字母“Ｌ”（·－··）</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三、关于使用岸上救生工具所用的信号：</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信    号                        意    义</w:t>
      </w:r>
      <w:r w:rsidRPr="00E510BB">
        <w:rPr>
          <w:rFonts w:ascii="宋体" w:eastAsia="宋体" w:hAnsi="宋体"/>
          <w:color w:val="000000" w:themeColor="text1"/>
          <w:sz w:val="24"/>
          <w:szCs w:val="24"/>
        </w:rPr>
        <w:br/>
        <w:t>    昼间……一面白旗或双臂作上下挥    一般表示：“肯定”。</w:t>
      </w:r>
      <w:r w:rsidRPr="00E510BB">
        <w:rPr>
          <w:rFonts w:ascii="宋体" w:eastAsia="宋体" w:hAnsi="宋体"/>
          <w:color w:val="000000" w:themeColor="text1"/>
          <w:sz w:val="24"/>
          <w:szCs w:val="24"/>
        </w:rPr>
        <w:br/>
        <w:t>            动或发出一绿色星光信      特别意义：“火箭绳已</w:t>
      </w:r>
      <w:r w:rsidRPr="00E510BB">
        <w:rPr>
          <w:rFonts w:ascii="宋体" w:eastAsia="宋体" w:hAnsi="宋体"/>
          <w:color w:val="000000" w:themeColor="text1"/>
          <w:sz w:val="24"/>
          <w:szCs w:val="24"/>
        </w:rPr>
        <w:br/>
        <w:t>            号。                  ｝  握住”。</w:t>
      </w:r>
      <w:r w:rsidRPr="00E510BB">
        <w:rPr>
          <w:rFonts w:ascii="宋体" w:eastAsia="宋体" w:hAnsi="宋体"/>
          <w:color w:val="000000" w:themeColor="text1"/>
          <w:sz w:val="24"/>
          <w:szCs w:val="24"/>
        </w:rPr>
        <w:br/>
        <w:t>    夜间……一盏白灯或白色火焰作上    “带尾索滑车已系牢”。</w:t>
      </w:r>
      <w:r w:rsidRPr="00E510BB">
        <w:rPr>
          <w:rFonts w:ascii="宋体" w:eastAsia="宋体" w:hAnsi="宋体"/>
          <w:color w:val="000000" w:themeColor="text1"/>
          <w:sz w:val="24"/>
          <w:szCs w:val="24"/>
        </w:rPr>
        <w:br/>
        <w:t>            下挥动或发出一绿色星光    “绳缆已系牢”。“人在</w:t>
      </w:r>
      <w:r w:rsidRPr="00E510BB">
        <w:rPr>
          <w:rFonts w:ascii="宋体" w:eastAsia="宋体" w:hAnsi="宋体"/>
          <w:color w:val="000000" w:themeColor="text1"/>
          <w:sz w:val="24"/>
          <w:szCs w:val="24"/>
        </w:rPr>
        <w:br/>
        <w:t>            信号。                    裤形救生圈中”。“拉”。</w:t>
      </w:r>
      <w:r w:rsidRPr="00E510BB">
        <w:rPr>
          <w:rFonts w:ascii="宋体" w:eastAsia="宋体" w:hAnsi="宋体"/>
          <w:color w:val="000000" w:themeColor="text1"/>
          <w:sz w:val="24"/>
          <w:szCs w:val="24"/>
        </w:rPr>
        <w:br/>
        <w:t>    昼间……一面白旗作水平运动或将</w:t>
      </w:r>
      <w:r w:rsidRPr="00E510BB">
        <w:rPr>
          <w:rFonts w:ascii="宋体" w:eastAsia="宋体" w:hAnsi="宋体"/>
          <w:color w:val="000000" w:themeColor="text1"/>
          <w:sz w:val="24"/>
          <w:szCs w:val="24"/>
        </w:rPr>
        <w:br/>
        <w:t>            双臂横伸或发出一红色星    一般表示：“否定”。</w:t>
      </w:r>
      <w:r w:rsidRPr="00E510BB">
        <w:rPr>
          <w:rFonts w:ascii="宋体" w:eastAsia="宋体" w:hAnsi="宋体"/>
          <w:color w:val="000000" w:themeColor="text1"/>
          <w:sz w:val="24"/>
          <w:szCs w:val="24"/>
        </w:rPr>
        <w:br/>
        <w:t>            光信号。              ｝  特别意义：“放松”。</w:t>
      </w:r>
      <w:r w:rsidRPr="00E510BB">
        <w:rPr>
          <w:rFonts w:ascii="宋体" w:eastAsia="宋体" w:hAnsi="宋体"/>
          <w:color w:val="000000" w:themeColor="text1"/>
          <w:sz w:val="24"/>
          <w:szCs w:val="24"/>
        </w:rPr>
        <w:br/>
        <w:t>    夜间……一盏白灯或白色火焰作水    “停拉”。</w:t>
      </w:r>
      <w:r w:rsidRPr="00E510BB">
        <w:rPr>
          <w:rFonts w:ascii="宋体" w:eastAsia="宋体" w:hAnsi="宋体"/>
          <w:color w:val="000000" w:themeColor="text1"/>
          <w:sz w:val="24"/>
          <w:szCs w:val="24"/>
        </w:rPr>
        <w:br/>
        <w:t>            平运动或发出一红色星光</w:t>
      </w:r>
      <w:r w:rsidRPr="00E510BB">
        <w:rPr>
          <w:rFonts w:ascii="宋体" w:eastAsia="宋体" w:hAnsi="宋体"/>
          <w:color w:val="000000" w:themeColor="text1"/>
          <w:sz w:val="24"/>
          <w:szCs w:val="24"/>
        </w:rPr>
        <w:br/>
        <w:t>            信号。</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四、飞机在进行搜寻与营救工作中指引船舶驶向遇险的飞机、船舶或人员所用的信号（见以下附注）：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（一）飞机顺序执行下列程序，表示它正在指引一艘水面船艇驶向一遇险的飞机或遇险的水面船艇。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．环绕水面船艇飞行至少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．紧贴水面船艇首前方低飞，并横越其航线的延伸方向，开闭节气阀（油门）或变更推进器螺距。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．飞向指引水面船艇应前进的方向。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重复这些程序，其意义相同。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（二）飞机执行下列程序表示已不再需要信号所指引的水面船艇提供援助：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紧贴水面船艇尾后方低飞并横越该船艇的航迹，开闭节气阀（油门）或变更推进器螺距。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注：对这些信号的变更将由海协组织按需要预先发布通告。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第十七条 引航员软梯及引航员机械升降器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从事各航线的船舶在其航程中欲招请引航员者，应符合下列要求：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一、引航员软梯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（一）软梯应有效地供引航员能安全登船和离船，保持清洁和良好状态，并可于船舶到港或离港过程中供公务人员和其他人员使用。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（二）软梯的系固位置应避开船上任何可能的排水孔，每级踏板要稳固地紧靠于船旁，并应尽可能避开船型尖瘦的部位，同时使引航员在攀登不少于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英尺）而不多于</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英尺）之后，即能安全和顺利地到达船上。使用单根软梯应能从登船口处直达水面；在备置此项软梯时，应考虑船舶的装载和纵倾以及</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°不利横倾的所有情况。每当从海面到登船口处的距离超过</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英尺）时，则用引航员软梯登船的方法应改用舷梯或其他同等安全和便利的设备。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（三）引航员软梯的踏板应为：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．采用硬木或其他等效性质的材料整块制成而没有节疤，并具有有效的防滑表面；最低的四级踏板可采用足够强度和硬度的橡皮或用等效特性的其他适当材料制成。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．踏板的长度不少于</w:t>
      </w:r>
      <w:r w:rsidR="001E522E" w:rsidRPr="001E522E">
        <w:rPr>
          <w:rFonts w:ascii="Times New Roman" w:eastAsia="宋体" w:hAnsi="Times New Roman" w:cs="Times New Roman"/>
          <w:color w:val="000000" w:themeColor="text1"/>
          <w:sz w:val="24"/>
          <w:szCs w:val="24"/>
        </w:rPr>
        <w:t>480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英寸），宽度不少于</w:t>
      </w:r>
      <w:r w:rsidR="001E522E" w:rsidRPr="001E522E">
        <w:rPr>
          <w:rFonts w:ascii="Times New Roman" w:eastAsia="宋体" w:hAnsi="Times New Roman" w:cs="Times New Roman"/>
          <w:color w:val="000000" w:themeColor="text1"/>
          <w:sz w:val="24"/>
          <w:szCs w:val="24"/>
        </w:rPr>
        <w:t>115</w:t>
      </w:r>
      <w:r w:rsidRPr="00E510BB">
        <w:rPr>
          <w:rFonts w:ascii="宋体" w:eastAsia="宋体" w:hAnsi="宋体"/>
          <w:color w:val="000000" w:themeColor="text1"/>
          <w:sz w:val="24"/>
          <w:szCs w:val="24"/>
        </w:rPr>
        <w:t>毫</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米（</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－英寸），不计防滑装置的厚度不少于</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．各级踏板之间应为等距，其间距不小于</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英寸），也不超过</w:t>
      </w:r>
      <w:r w:rsidR="001E522E" w:rsidRPr="001E522E">
        <w:rPr>
          <w:rFonts w:ascii="Times New Roman" w:eastAsia="宋体" w:hAnsi="Times New Roman" w:cs="Times New Roman"/>
          <w:color w:val="000000" w:themeColor="text1"/>
          <w:sz w:val="24"/>
          <w:szCs w:val="24"/>
        </w:rPr>
        <w:t>380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英寸），踏板的系固，要使其保持水平的状态。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四）引航员软梯上不应有两块以上其系固方法不同于该梯原结构所用方法的换配踏板；这种换配踏板，应尽早用按该梯原结构所用系固方法的踏板来替换。当任何换配踏板以在边上开槽口的办法来系固于软梯的边绳时，则这种槽口应开在踏板的长边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（五）软梯每边的边绳应由两根裸露的白棕绳所组成，其周</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长不小于</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－英寸）。在顶端踏板之下的每根边绳应为整</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根而无接头。应备有两根适当系牢于船上的扶手绳，其周长不小</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于</w:t>
      </w:r>
      <w:r w:rsidR="001E522E" w:rsidRPr="001E522E">
        <w:rPr>
          <w:rFonts w:ascii="Times New Roman" w:eastAsia="宋体" w:hAnsi="Times New Roman" w:cs="Times New Roman"/>
          <w:color w:val="000000" w:themeColor="text1"/>
          <w:sz w:val="24"/>
          <w:szCs w:val="24"/>
        </w:rPr>
        <w:t>65</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－英寸），此外还要有一根安全绳，置于手边，以备</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需要时使用。</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（六）应备有由整根硬木或其他等效性质材料制成的几根板条，每根长度不少于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英尺</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英寸）。此项板条应安置在一定间隔的位置，以防止引航员软梯翻转。最低一根板条应装在从梯底倒数第五块踏板上，两根板条之间的间隔不得超过</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块踏板。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七）在引航员软梯或任何舷梯或其他装置的顶端，应有供登上或进入船舶，或者离开船舶的安全和便利的通道设施。如这种通道是利用栏杆上或舷墙上的门，则应装有适当的扶手；如这种通道是利用舷墙梯子，则这种梯子应牢固地连接在舷墙盖板上或平台上，并在进出船舶口处装两根扶手支柱，两支柱相距不少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英尺</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英寸），也不大于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英尺</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英寸）。每根支柱在其根部或接近其根部以及另一较高之点应系固在船体结</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构上，支柱的直径应不小于</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－英寸），并应伸出舷墙顶</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以上不少于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英尺</w:t>
      </w:r>
      <w:r w:rsidR="001E522E" w:rsidRPr="001E522E">
        <w:rPr>
          <w:rFonts w:ascii="Times New Roman" w:eastAsia="宋体" w:hAnsi="Times New Roman" w:cs="Times New Roman"/>
          <w:color w:val="000000" w:themeColor="text1"/>
          <w:sz w:val="24"/>
          <w:szCs w:val="24"/>
        </w:rPr>
        <w:t>11</w:t>
      </w:r>
      <w:r w:rsidRPr="00E510BB">
        <w:rPr>
          <w:rFonts w:ascii="宋体" w:eastAsia="宋体" w:hAnsi="宋体"/>
          <w:color w:val="000000" w:themeColor="text1"/>
          <w:sz w:val="24"/>
          <w:szCs w:val="24"/>
        </w:rPr>
        <w:t>英寸）。</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（八）夜间应备有灯光，使舷外边的引航员软梯及引航员登船的地点，均能充分照亮。应有一个带有自亮浮灯的救生圈，置于手边，以备使用；还应有一根抛缆绳，置于手边，以备需要时使用。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（九）在船舶的两舷，均应设置能使用引航员软梯的设备。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（十）软梯的装设和引航员的登船和离船，均应由船上一位负责驾驶员进行管理。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（十一）根据船舶的构造特点，诸如装有防擦护舷材以致妨碍执行任何上述规定时，应备有使主管机关认为满意的特殊装置，以保证人员能安全地登船和离船。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二、引航员机械升降器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（一）如设有引航员机械升降器及其辅助设备，其型式须经主管机关认可。它的设计和构造应保证引航员能安全登船和离船，包括安全地从升降器到达甲板，或从甲板到达升降器。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（二）在甲板上邻近升降器之处，应备有一套符合本条一款规定的引航员软梯，以便立刻使用。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第十八条 甚高频无线电话台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某一缔约政府如要求在其主权管辖地区内航行的船舶设置甚高频无线电话台，用以与为促进航行安全而设立起来的系统相联系时，则此种无线电话台应符合第四章第十七条的规定，且应按照第四章第八条进行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第十九条 自动操舵仪的使用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一、在运输稠密的地区、在能见度受限制的情况下以及在所有其他航行危险的处境中，使用自动操舵仪时，应能立即改为人工操舵。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二、在上述情况下，应能毫不迟延地为值班驾驶员提供一位合格的舵工，该舵工应随时准备接过操舵的工作。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三、从自动操舵转换为人工操舵，以及相反地从人工操舵转换为自动操舵，应由一位负责的驾驶员操作或在其监督下进行操作。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第二十条 航海资料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所有船舶应备有为其计划航程所必须的足够和最新的海图、航路指南、灯塔表、航行通告、潮汐表以及一切其他航海资料。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第二十一条 国际信号规则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按照本公约需要设有无线电报或无线电话装置的所有船舶，应备有国际信号规则。主管机关认为有必要使用该规则的任何其他船舶，亦应备有此规则。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第六章 谷物装运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第一节 通 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适用范围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除另有明文规定外，本章包括第一节、第二节和第三节，它适用于本公约所适用的一切船舶的谷物装运。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定 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一、“谷物”一词包括小麦、玉蜀黍（苞米）、燕麦、稞麦、大麦、大米、豆类、种子，以及由其加工的与谷物在自然状态下具有相同特点的制成品。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二、“满载舱”一词系指在任何舱内按第三条的要求经装载和平舱之后，散装谷物达到其可能的最高水平面。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三、“部分装载舱”一词系指在任何舱内，散装谷物未装载到本条二款所规定的状态。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四、“进水角”（θf）一词系指船体、上层建筑或甲板室上不能关闭成风雨密的开口进水时的横倾角。在引用这个定义时，对不可能发生蔓延进水的小型开口，可不认为是开敞的。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谷物的平舱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应进行一切必要的和合理的平舱工作，以便把所有的谷物自由表面整成水平，并使谷物移动的影响减至最小。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一、在任何“满载舱”中，应对散装谷物加以平舱，使其尽最大可能填满甲板下方及舱口盖下方的一切空间。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二、在装载之后，“部分装载舱”内所有的谷物自由表面都应整成水平。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发给批准证的主管机关可按本章第一节第九条在下述情况下允许免予平舱；设置输送管道、甲板添注口或其他类似装置，使谷物自由流进舱内因而形成的甲板下方空档形状，在计算其高度时，经主管机关考虑认为满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完整稳性要求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一、本条要求的计算，应按本公约第二章甲第十九条的规定或按本章第一节第十条发给批准证的主管机关的要求所提供的稳性资料为基础。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二、任何装运散装谷物的船舶在整个航程中的完整稳性特征，当按照第二节所述方法考虑到由于谷物移动产生的倾侧力矩后，至少应表明能满足下列标准：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（一）由于谷物移动而产生的横倾角应不大于</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度，但根据本章第一节第十条发给批准证的主管机关如经实践证明认为较小的横倾角是必要时，则可要求较小的横倾角；①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①例如，允许的横倾角可以限制为当露天甲板的边缘在静水中被浸没时的横倾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（二）在静稳性曲线图上，到达倾侧力臂曲线与复原力臂曲线的纵座标最大差值的横倾角或</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度角或“进水角”（θf）时，取其小者，该两曲线之间的净面积或剩余面积，在一切装载情况下应不小于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075</w:t>
      </w:r>
      <w:r w:rsidRPr="00E510BB">
        <w:rPr>
          <w:rFonts w:ascii="宋体" w:eastAsia="宋体" w:hAnsi="宋体"/>
          <w:color w:val="000000" w:themeColor="text1"/>
          <w:sz w:val="24"/>
          <w:szCs w:val="24"/>
        </w:rPr>
        <w:t>米－弧度；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（三）经修正各舱内自由液面影响后的初稳性高度，应不小于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三、在装载散装谷物之前，如经装货港所在缔约国政府要求，船长应利用按本章第一节第十和十一条认可和发给的资料，证明该船在任何航程的一切阶段，均能符合本条二款所要求的稳性标准。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四、在装载后，船长应确保船舶在出海之前为正浮状态。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纵向隔壁与托盘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满载舱”和“部分装载舱”内，均可设置纵向隔壁，作为减少谷物移动的有害横倾影响，或作为固定谷物表面而限制货物高度的一种装置，这种隔壁应设置成谷密，其构造应符合本章第三节第一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二、在“满载舱”内，如设置隔壁用以减少谷物移动的有害影响，则该隔壁应：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（一）在甲板间舱内者，从甲板延伸到甲板；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（二）在货舱内者，从甲板或舱口盖的下边向下延伸，如本章第二节第二条所述。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除装运亚麻子和具有类似性质的其他种子的情况外，在舱口下方的纵向隔壁，可以用本章第三节第一条所述方法构成的托盘来代替。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三、在“部分装载舱”内，如设置隔壁时，则该隔壁应从所装谷物水平表面以上高度为该舱最大宽度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之处，向下延伸到谷物表面以下的同等距离。当用来限制面上堆装的高度时，中心线隔壁在谷物水平表面以上高度至少应为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四、此外，可用充分限制移动的袋装谷物或其他适宜的货物紧密堆装于舱的两侧和两端，以减少谷物移动的有害横倾影响。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固 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一、如果不按照本规则考虑由于谷物移动所产生的有害横倾影响，则任何“部分装载舱”内的散装谷物表面应整成水平，并用袋装谷物紧密地在面上堆装，堆装高度不小于谷物自由表面最大宽度的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米，取其较大者。可用至少具有相等压力的其他适宜货物来代替袋装谷物。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二、面上堆装的袋装谷物或其他适宜货物应按本章第三节第二条所述方法加以支承；或选取另一方法，散装谷物表面可用该条所述捆扎或绑缚的方法来加以固定。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添注漏斗和围阱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如果设置添注漏斗或围阱，在按本章第二节第三条所述方法计算横倾力矩时，应适当考虑由此所产生的影响。构成这种添注漏斗边界的隔壁的强度应符合本章第三节第一条的规定。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连通装载布置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底层货舱及其上面的甲板间舱，如果在计算横向倾侧力矩时适当考虑了谷物流入底层舱空间的情况，则可作为一个舱进行装载。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第二和第三节的适用范围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果满足本章第一节第四条二款的稳性标准，主管机关或代表某一主管机关的缔约国政府，经考虑了装载条件或结构布置后认为合理时，可以批准偏离第二及第三节的假定条件。根据本条所作的此种批准，其细节应记入批准证或谷物装载资料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批 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一、每艘按照本章规则装载的船舶，应由主管机关或其承认的机构，或由代表该主管机关的缔约国政府，发给一份批准证。这种批准证应被承认为该船能符合本章规则要求的证明。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二、该批准证应附于并提及为使船长能满足本章第一节第四条三款的</w:t>
      </w:r>
      <w:r w:rsidRPr="00E510BB">
        <w:rPr>
          <w:rFonts w:ascii="宋体" w:eastAsia="宋体" w:hAnsi="宋体"/>
          <w:color w:val="000000" w:themeColor="text1"/>
          <w:sz w:val="24"/>
          <w:szCs w:val="24"/>
        </w:rPr>
        <w:lastRenderedPageBreak/>
        <w:t>要求而备置的谷物装载稳性簿。此稳性簿应满足本章第一节第十一条的要求。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三、这种批准证、谷物装载稳性资料及其附属图表可用发证国的一种官方文字或几种官方文字写成。如果使用的文字既不是英文，也不是法文，则该文本应包括有上述文字之一的译本。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四、船上应备有一份这种批准证和谷物装载稳性资料及其附属图表，以便在要求提交时由船长提交给装货港所在缔约国政府检查。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五、未持有这种批准证的船舶，在船长向主管机关或代表该主管机关的装货港所在缔约国政府证明该船的计划装载情况能够符合本章规则的要求并取得其同意之前，不得装载谷物。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第十一条 谷物装载资料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谷物装载资料，应足以使船长能在一切合理的装载情况下，确定按本章第二节计算的由于谷物移动所产生的横向倾侧力矩。此资料应包括下述内容：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一、应经主管机关或代表该主管机关的缔约国政府批准的资料：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（一）关于每个满载舱或部分装载舱，或连通装载舱的谷物倾侧力矩的曲线或图表，包括临时装置的效用；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（二）足以供船长证明符合本章第一节第四条三款要求的最大许可横向倾侧力矩表或其他资料；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（三）任何临时装置的详细尺寸，以及为满足本章第三节第一条五款要求的必要规定（如适用时）；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（四）出港和到港时典型的装载营运情况，以及必要时介于二者之间的最差装载营运情况；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（五）作为船长指南的装载实例；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（六）概括本章各项要求，以摘录形式编成的装载指示。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二、应送交主管机关或代表该主管机关的缔约国政府的资料：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（一）船舶特征；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（二）空船排水量及从船型基线与中剖面的交点至船舶重心的垂直距离（ＫＧ）；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（三）自由液面修正表；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（四）容量和重心。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等 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如主管机关按照本公约第一章第五条准许采用等效措施，则其细节应载入批准证或谷物装载资料内。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第十三条 对某些航程的免除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主管机关或代表该主管机关的缔约国政府，如认为由于某一航程的遮蔽性和条件，使执行本章第一节第三条至第十二条的任何要求均为不合理或不必要时，则可对个别船舶或个别类型船舶免除这些特定的要求。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第二节 假定倾侧力矩的计算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假定空档的说明和完整稳性的计算方法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（一）为了计算装运散装谷物的船舶由于货物表面移动产生的有害倾侧力矩，应假定：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．按照本章第一节第三条的规定经过平整的“满载舱”内，在所有对水平面的倾角小于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°的限界面下存在一个空档，该空档与边界表面平行，其平均深度按下列公式计算：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Ｖｄ＝Ｖｄ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（ｄ－</w:t>
      </w:r>
      <w:r w:rsidR="001E522E" w:rsidRPr="001E522E">
        <w:rPr>
          <w:rFonts w:ascii="Times New Roman" w:eastAsia="宋体" w:hAnsi="Times New Roman" w:cs="Times New Roman"/>
          <w:color w:val="000000" w:themeColor="text1"/>
          <w:sz w:val="24"/>
          <w:szCs w:val="24"/>
        </w:rPr>
        <w:t>600</w:t>
      </w:r>
      <w:r w:rsidRPr="00E510BB">
        <w:rPr>
          <w:rFonts w:ascii="宋体" w:eastAsia="宋体" w:hAnsi="宋体"/>
          <w:color w:val="000000" w:themeColor="text1"/>
          <w:sz w:val="24"/>
          <w:szCs w:val="24"/>
        </w:rPr>
        <w:t>） （毫米）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式中：Ｖｄ－－空档平均深度（毫米）；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Ｖｄ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－－下面表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所列的标准空档深度；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ｄ－－实际桁材深度（毫米）；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在任何情况下，Ｖｄ值概不得假定小于</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毫米。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．未按本章第一节第三条的规定加以平舱且限界面与水平面的倾角小于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°的“满载舱”内，装载后货物表面与水平线的倾角为</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．在装满的舱口内，除在舱口盖内任何开敞的空档外，有一个自舱口盖最低部分或舱口边围板的顶端（取其较低者）量至谷物表面的平均深度为</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毫米的空档。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（二）在“部分装载舱”内，假定谷物表面变动形状的说明见本节第四条。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（三）为了证明符合本章第一节第四条二款的稳性标准（见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从舱口端或舱口边到  ｜标准空档深度Ｖｄ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｜从舱口端或舱口边到  ｜标准空档深度Ｖｄ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货舱边界的距离（米）｜    （毫米）      ｜货舱边界的距离（米）｜    （毫米）</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570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530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480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520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590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表</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如距离大于</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米，在距离每增加</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米，深度增加</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毫米时，标准空档深度Ｖｄ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可按外插法计算，如果舱口边桁材或其延伸部分和舱口端横梁的深度不同时，则应采用较大的深度，但下列各项除外：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①当舱口边桁材或其延伸部分的深度较舱口端横梁的深度为小时，则与舱口并列的各空档可以采用较小的深度计算；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②当舱口端横梁的深度较舱口边桁材或其延伸部分的深度为小时，则在舱口前、后方位于舱口边桁材的延伸部分以内的各空档可以采用较小的深度计</w:t>
      </w:r>
      <w:r w:rsidRPr="00E510BB">
        <w:rPr>
          <w:rFonts w:ascii="宋体" w:eastAsia="宋体" w:hAnsi="宋体"/>
          <w:color w:val="000000" w:themeColor="text1"/>
          <w:sz w:val="24"/>
          <w:szCs w:val="24"/>
        </w:rPr>
        <w:lastRenderedPageBreak/>
        <w:t>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③当在舱口之外有一升高甲板时，则量自升高甲板下边的空档平均深度，应以标准空档深度加上舱口端横梁的桁材深度，再加上升高甲板的高度来计算。图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通常应根据假定“满载舱”的货物重心就是整个货物处所的体积中心来进行船舶稳性计算。在某些情况下，如主管机关批准在“满载舱”内应考虑甲板下方各假定空档对货物重心的垂向位置的影响时，则有必要按下式用增加由于谷物横向移动的假定倾侧力矩，以补偿谷物表面垂向移动的有害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总倾侧力矩＝</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06</w:t>
      </w:r>
      <w:r w:rsidRPr="00E510BB">
        <w:rPr>
          <w:rFonts w:ascii="宋体" w:eastAsia="宋体" w:hAnsi="宋体"/>
          <w:color w:val="000000" w:themeColor="text1"/>
          <w:sz w:val="24"/>
          <w:szCs w:val="24"/>
        </w:rPr>
        <w:t>×计算的横向倾侧力矩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在所有情况下，“满载舱”内货物的重量应为整个货物处所的容积除以以积载因数。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（四）在“部分装载舱”内，应按下式计算谷物表面垂向移动的有害影响：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总倾侧力矩＝</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×计算的横向倾侧力矩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（五）上述（三）和（四）项所要求的补偿，可采用任何其他等效的方法。图</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满载舱的假定体积倾侧力矩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（一）谷物表面移动的形状与通过所考虑的该舱某一部分的横剖面有关，该部分的总力矩应以所得倾侧力矩乘以长度求得。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（二）由于谷物移动而假定的横向倾侧力矩，是谷物从高边向低边移动后，各空档形状和位置最终变更的结果。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（三）移动后所得到的谷物表面，应假定为与水平成</w:t>
      </w:r>
      <w:r w:rsidR="001E522E" w:rsidRPr="001E522E">
        <w:rPr>
          <w:rFonts w:ascii="Times New Roman" w:eastAsia="宋体" w:hAnsi="Times New Roman" w:cs="Times New Roman"/>
          <w:color w:val="000000" w:themeColor="text1"/>
          <w:sz w:val="24"/>
          <w:szCs w:val="24"/>
        </w:rPr>
        <w:t>15</w:t>
      </w:r>
      <w:r w:rsidRPr="00E510BB">
        <w:rPr>
          <w:rFonts w:ascii="宋体" w:eastAsia="宋体" w:hAnsi="宋体"/>
          <w:color w:val="000000" w:themeColor="text1"/>
          <w:sz w:val="24"/>
          <w:szCs w:val="24"/>
        </w:rPr>
        <w:t>°角。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（四）计算相对于纵向构件所能形成的最大空档面积时，任何水平面的影响，例如折边或面材，应忽略不计。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（五）初始和最终的各空档的总面积应相等。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（六）一个不连续的纵向隔壁，应认为对其全长有效。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二、假定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在下述各项内，一个舱的假定总倾侧力矩是由分别考虑下列各部分的</w:t>
      </w:r>
      <w:r w:rsidRPr="00E510BB">
        <w:rPr>
          <w:rFonts w:ascii="宋体" w:eastAsia="宋体" w:hAnsi="宋体"/>
          <w:color w:val="000000" w:themeColor="text1"/>
          <w:sz w:val="24"/>
          <w:szCs w:val="24"/>
        </w:rPr>
        <w:lastRenderedPageBreak/>
        <w:t>结果相加而得：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（一）各舱口以前和以后部分：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．如果一个舱间有两个或两个以上的主舱口可进行装载，则这些舱口之间一部分（或几部分）的甲板下空档深度，应以舱口以前及以后至两舱口间中点的距离确定之。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．假定谷物移动之后，最终的空档形状应如图</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所示（略）。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（二）各舱口内和两侧：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假定谷物移动之后，最终的空档形状应如图</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及图</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所示（略）。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三、连通装载舱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下列各项说明当各舱作连通装载时应假定空档变动的形状：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（一）未设置有效的中心线隔壁：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．在上甲板下方－－当作本节第二条二款所述的单层甲板布置。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．在第二层甲板下方－－供从低边转移的空档面积，即初始空档面积减去靠于舱口边桁材的空档面积，应假定转移如下：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一半转移到上甲板的舱口内，</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转移到上甲板下方的高边，另</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转移到第二层甲板下方的高边。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．在第三层及更低的甲板下方－－所有供从这些甲板每层低边转移的空档面积，应假定为按相等数量转移到各层甲板下方高边的空档以及上甲板舱口内的空档。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（二）设有延伸到上甲板舱口内的有效的中心线隔壁：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．在所有甲板水平面内的隔壁两侧，供从低边转移的空档面积，应假定转移到上甲板舱口低半边下方的空档内。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．在直接位于隔壁底端下面的一层甲板的水平面内，供从低边转移的空档面积，应假定转移如下：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一半转移到上甲板舱口低半边下方的空档，其余按相等数量转移到各层甲板下方高边的各空档内。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．在低于本项</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和</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目所述的各甲板水平面内，所有供从这些甲板</w:t>
      </w:r>
      <w:r w:rsidRPr="00E510BB">
        <w:rPr>
          <w:rFonts w:ascii="宋体" w:eastAsia="宋体" w:hAnsi="宋体"/>
          <w:color w:val="000000" w:themeColor="text1"/>
          <w:sz w:val="24"/>
          <w:szCs w:val="24"/>
        </w:rPr>
        <w:lastRenderedPageBreak/>
        <w:t>每层低边转移的空档面积，应假定按相等数量转移到上甲板舱口内在隔壁两边的每一空档内，以及各层甲板下方高边的各空档内。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（三）设有未延伸到上甲板舱口内的有效的中心线隔壁：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由于在与隔壁相同的甲板水平面内可假定不发生空档在水平方向的转移，所以在此水平面内供从低边转移的空档面积，应假定为按照上述（一）和（二）项的原则，转移到隔壁上方各高边的空档内。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添注漏斗和围阱的假定体积倾侧力矩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一、适宜布置的两侧添注漏斗（见图</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可假定由于船舶运动的影响，甲板下方各空档将实际上被从一对纵向的两侧添注漏斗中流出的谷物所填满，其条件为：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（一）添注漏斗应延伸到甲板的全长，并且在甲板上开有适当间隔的添注孔。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（二）每一添注漏斗的容积等于舱口边桁材及其延伸部分外侧的甲板下方空档的体积。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二、位于主舱口上的围阱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假定谷物移动之后，其最终的空档形状应如图</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所示（略）。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部分装载舱的假定体积倾侧力矩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当散装谷物的自由表面未经按照本章第一节第六条加以固定时，应假定谷物表面在移动之后与水平成</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二、不连续的纵向隔壁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在某一舱内，如果纵向隔壁在该舱的横向边界之间不连续，则任何此种作为阻止谷物表面作全宽度移动的隔壁有效长度，应取该隔壁的实际长度减去该隔壁与相邻隔壁之间或该隔壁与船舷之间的较大横向距离的</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这个修正对上层舱间可以是“满载舱”或是“部分装载舱”的任何连通装载的底层舱不适应。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现有船舶可替代的装载布置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按照下述二款或三款的规定装载的船舶，应认为至少与本章第一节第四条二款要求的完整稳性特征等效。允许这样装载的批准证，应根据本章第一节第十条一款予以承认。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在本节中，“现有船舶”一词，系指在本章生效之日以前安放龙骨的船舶。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二、特别适合装运谷物的船舶的装载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（一）不论本章第二节中有何规定，如船舶的结构具有两道或两道以上垂直或倾斜的谷密纵向隔壁，且作适当分布以限制谷物的任何横向移动的影响，则在下述条件下散装谷物可不按该节规定的要求进行装运：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．应将尽可能多的货舱或舱间装满并平舱满实；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．在任何指定的装载布置情况下，船舶在其航程的任何阶段不致倾斜到大于</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°。这里假设：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）在经过平舱满实的货舱或舱间内，谷物表面从初始表面下沉了容积的</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％，并且在这些货舱和舱间的所有对水平的倾角小于</w:t>
      </w:r>
      <w:r w:rsidR="001E522E" w:rsidRPr="001E522E">
        <w:rPr>
          <w:rFonts w:ascii="Times New Roman" w:eastAsia="宋体" w:hAnsi="Times New Roman" w:cs="Times New Roman"/>
          <w:color w:val="000000" w:themeColor="text1"/>
          <w:sz w:val="24"/>
          <w:szCs w:val="24"/>
        </w:rPr>
        <w:t>30</w:t>
      </w:r>
      <w:r w:rsidRPr="00E510BB">
        <w:rPr>
          <w:rFonts w:ascii="宋体" w:eastAsia="宋体" w:hAnsi="宋体"/>
          <w:color w:val="000000" w:themeColor="text1"/>
          <w:sz w:val="24"/>
          <w:szCs w:val="24"/>
        </w:rPr>
        <w:t>°的限界面下，移动至与初始谷物表面成</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°的倾角。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）在“部分装载的舱间或货舱”内，谷物自由表面下沉和移动如上面</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）所述，或移动到主管机关或代表该主管机关的缔约国政府认为必要的较大角度；如谷物表面按照本章第一节第五条加以面上堆装，则移动到与原来整成水平的表面成</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°倾角。在本项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目的情况下，如设置止移板，可认为能限制谷物表面的横向移动。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．船长持有表明作为本项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目进行计算所依据的各种稳性情况，包括所采用的各种装载布置的谷物配载图及稳性簿，两者均经主管机关或代表该主管机关的缔约国政府认可。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（二）主管机关或代表该主管机关的缔约国政府对按照本条二款（一）项的规定设计的并满足该项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及</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目要求的船舶，应规定在所有其他装载情况下防止移动的措施。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三、未备有批准证的船舶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凡未备有按本章第一节第四条及第十条的规定发给批准证的船舶，可根据本条二款的要求或者下述条件，允许装载散装谷物；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（一）所有“满载舱”应设置延伸到该舱全长度的中心线隔壁，此隔</w:t>
      </w:r>
      <w:r w:rsidRPr="00E510BB">
        <w:rPr>
          <w:rFonts w:ascii="宋体" w:eastAsia="宋体" w:hAnsi="宋体"/>
          <w:color w:val="000000" w:themeColor="text1"/>
          <w:sz w:val="24"/>
          <w:szCs w:val="24"/>
        </w:rPr>
        <w:lastRenderedPageBreak/>
        <w:t>壁从甲板或舱口盖的下边向下延伸到甲板线以下至少等于该舱最大宽度的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或</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米的距离，取其较大者；但按照第三节第二条的要求制成托盘时，可同意用来代替在舱口内和舱口下的中心线隔壁。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（二）所有“满载舱”的舱口，都要关闭，并将舱口盖固定就位。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（三）在“部分装载舱”内的所有谷物自由表面，应平整成水平，并按照第三节第二条的规定加以固定。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（四）在整个航程中，经修正各舱内自由液面影响后的初稳性高度应为</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米，或者按下列公式求得，取其较大者：</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ＬＢＶｄ（</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Ｂ－</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645</w:t>
      </w:r>
      <w:r w:rsidRPr="00E510BB">
        <w:rPr>
          <w:rFonts w:ascii="宋体" w:eastAsia="宋体" w:hAnsi="宋体"/>
          <w:color w:val="000000" w:themeColor="text1"/>
          <w:sz w:val="24"/>
          <w:szCs w:val="24"/>
        </w:rPr>
        <w:t>√ＶｄＢ）</w:t>
      </w:r>
      <w:r w:rsidRPr="00E510BB">
        <w:rPr>
          <w:rFonts w:ascii="宋体" w:eastAsia="宋体" w:hAnsi="宋体"/>
          <w:color w:val="000000" w:themeColor="text1"/>
          <w:sz w:val="24"/>
          <w:szCs w:val="24"/>
        </w:rPr>
        <w:br/>
        <w:t>          ＧＭR＝－－－－－－－－－－－－－－－－－－－－－－－－</w:t>
      </w:r>
      <w:r w:rsidRPr="00E510BB">
        <w:rPr>
          <w:rFonts w:ascii="宋体" w:eastAsia="宋体" w:hAnsi="宋体"/>
          <w:color w:val="000000" w:themeColor="text1"/>
          <w:sz w:val="24"/>
          <w:szCs w:val="24"/>
        </w:rPr>
        <w:br/>
        <w:t>                            ＳＦ×△×</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0875</w:t>
      </w:r>
      <w:r w:rsidRPr="00E510BB">
        <w:rPr>
          <w:rFonts w:ascii="宋体" w:eastAsia="宋体" w:hAnsi="宋体"/>
          <w:color w:val="000000" w:themeColor="text1"/>
          <w:sz w:val="24"/>
          <w:szCs w:val="24"/>
        </w:rPr>
        <w:br/>
        <w:t>式中：Ｌ－－所有满装舱间的合计总长度；</w:t>
      </w:r>
      <w:r w:rsidRPr="00E510BB">
        <w:rPr>
          <w:rFonts w:ascii="宋体" w:eastAsia="宋体" w:hAnsi="宋体"/>
          <w:color w:val="000000" w:themeColor="text1"/>
          <w:sz w:val="24"/>
          <w:szCs w:val="24"/>
        </w:rPr>
        <w:br/>
        <w:t>      Ｂ－－船舶的型宽；</w:t>
      </w:r>
      <w:r w:rsidRPr="00E510BB">
        <w:rPr>
          <w:rFonts w:ascii="宋体" w:eastAsia="宋体" w:hAnsi="宋体"/>
          <w:color w:val="000000" w:themeColor="text1"/>
          <w:sz w:val="24"/>
          <w:szCs w:val="24"/>
        </w:rPr>
        <w:br/>
        <w:t>      ＳＦ－－积载因数；</w:t>
      </w:r>
      <w:r w:rsidRPr="00E510BB">
        <w:rPr>
          <w:rFonts w:ascii="宋体" w:eastAsia="宋体" w:hAnsi="宋体"/>
          <w:color w:val="000000" w:themeColor="text1"/>
          <w:sz w:val="24"/>
          <w:szCs w:val="24"/>
        </w:rPr>
        <w:br/>
        <w:t>      Ｖｄ－－按本节第一条一款（一）项</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目的计算的空档平</w:t>
      </w:r>
      <w:r w:rsidRPr="00E510BB">
        <w:rPr>
          <w:rFonts w:ascii="宋体" w:eastAsia="宋体" w:hAnsi="宋体"/>
          <w:color w:val="000000" w:themeColor="text1"/>
          <w:sz w:val="24"/>
          <w:szCs w:val="24"/>
        </w:rPr>
        <w:br/>
        <w:t>            均深度；</w:t>
      </w:r>
      <w:r w:rsidRPr="00E510BB">
        <w:rPr>
          <w:rFonts w:ascii="宋体" w:eastAsia="宋体" w:hAnsi="宋体"/>
          <w:color w:val="000000" w:themeColor="text1"/>
          <w:sz w:val="24"/>
          <w:szCs w:val="24"/>
        </w:rPr>
        <w:br/>
        <w:t>      △－－排水量。</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第三节 谷物装置及其固定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谷物装置的强度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一、通则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木材：用于谷物装置的木材应具有上等完好质量，其品种和等级经证明能满足于这一用途。木材成品的实际尺寸应按照本节下述规定的尺寸。外用型用防水胶粘合的胶合板并在设置时使面层板的纹理方向垂直于支撑立柱或束缚物，如其强度与适当尺寸的实体木材的强度等效，也可使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（二）工作应力：当使用本条三款（一）和（二）项的表列数值计算单侧受载的隔壁尺寸时，应采取下列工作应力：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对钢制隔壁……………………</w:t>
      </w:r>
      <w:r w:rsidR="001E522E" w:rsidRPr="001E522E">
        <w:rPr>
          <w:rFonts w:ascii="Times New Roman" w:eastAsia="宋体" w:hAnsi="Times New Roman" w:cs="Times New Roman"/>
          <w:color w:val="000000" w:themeColor="text1"/>
          <w:sz w:val="24"/>
          <w:szCs w:val="24"/>
        </w:rPr>
        <w:t>2000</w:t>
      </w:r>
      <w:r w:rsidRPr="00E510BB">
        <w:rPr>
          <w:rFonts w:ascii="宋体" w:eastAsia="宋体" w:hAnsi="宋体"/>
          <w:color w:val="000000" w:themeColor="text1"/>
          <w:sz w:val="24"/>
          <w:szCs w:val="24"/>
        </w:rPr>
        <w:t>公斤／平方厘米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对木质隔壁……………………</w:t>
      </w:r>
      <w:r w:rsidR="001E522E" w:rsidRPr="001E522E">
        <w:rPr>
          <w:rFonts w:ascii="Times New Roman" w:eastAsia="宋体" w:hAnsi="Times New Roman" w:cs="Times New Roman"/>
          <w:color w:val="000000" w:themeColor="text1"/>
          <w:sz w:val="24"/>
          <w:szCs w:val="24"/>
        </w:rPr>
        <w:t>160</w:t>
      </w:r>
      <w:r w:rsidRPr="00E510BB">
        <w:rPr>
          <w:rFonts w:ascii="宋体" w:eastAsia="宋体" w:hAnsi="宋体"/>
          <w:color w:val="000000" w:themeColor="text1"/>
          <w:sz w:val="24"/>
          <w:szCs w:val="24"/>
        </w:rPr>
        <w:t>公斤／平方厘米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（三）其他材料：除木材或钢材之外的其他材料，如对其机械性能已作适当考虑，可同意用来制造此种隔壁。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（四）立柱：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．除设有能防止立柱端部从其插座中脱出的装置者外，每一立柱每端插入插座的深度应不小于</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毫米。如某一立柱在其顶端未作固定，则最上面的撑柱或拉索应尽可能靠近其顶端设置。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．如将立柱的剖面削除一部分用来插入止移板，则这种措施不应使局部应力过分增高。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作用在支持单侧受载隔壁的立柱上的最大弯曲力矩，通常应在计算时假定各立柱的两端为自由支持。但是，如主管机关同意所假定的某种程度的固定将能在实际中达到，则可考虑对由于立柱两端作某种程度的固定而产生的最大弯曲力矩作某种减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（五）组合剖面：如果立柱、束缚件或任何其他强力构件是由两个分开的剖面组成，在隔壁的两侧各设一个剖面，并按适当间距用贯穿螺栓使其互相连结，则其有效剖面模数应取两个分开的剖面模数之和。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（六）局部隔壁：如果隔壁没有延伸到货舱的全深度，这种隔壁及其立柱应加以支持或牵拉，以使其达到与延伸到全深度的隔壁同等有效。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二、两侧受载的隔壁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（一）止移板：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．止移板的厚度应不小于</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毫米，并应设置成谷密，且在其必要处用立柱支持。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．各种厚度的止移板的最大自由跨距应如下：</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厚    度              最大自由跨距</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毫米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米</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70</w:t>
      </w:r>
      <w:r w:rsidRPr="00E510BB">
        <w:rPr>
          <w:rFonts w:ascii="宋体" w:eastAsia="宋体" w:hAnsi="宋体"/>
          <w:color w:val="000000" w:themeColor="text1"/>
          <w:sz w:val="24"/>
          <w:szCs w:val="24"/>
        </w:rPr>
        <w:t>毫米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80</w:t>
      </w:r>
      <w:r w:rsidRPr="00E510BB">
        <w:rPr>
          <w:rFonts w:ascii="宋体" w:eastAsia="宋体" w:hAnsi="宋体"/>
          <w:color w:val="000000" w:themeColor="text1"/>
          <w:sz w:val="24"/>
          <w:szCs w:val="24"/>
        </w:rPr>
        <w:t>毫米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米</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如果厚度超过上列数值，则最大自由跨距可直接按厚度的增大作比例增加。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．所有止移板的端部应牢固地嵌入插槽，并具有</w:t>
      </w:r>
      <w:r w:rsidR="001E522E" w:rsidRPr="001E522E">
        <w:rPr>
          <w:rFonts w:ascii="Times New Roman" w:eastAsia="宋体" w:hAnsi="Times New Roman" w:cs="Times New Roman"/>
          <w:color w:val="000000" w:themeColor="text1"/>
          <w:sz w:val="24"/>
          <w:szCs w:val="24"/>
        </w:rPr>
        <w:t>75</w:t>
      </w:r>
      <w:r w:rsidRPr="00E510BB">
        <w:rPr>
          <w:rFonts w:ascii="宋体" w:eastAsia="宋体" w:hAnsi="宋体"/>
          <w:color w:val="000000" w:themeColor="text1"/>
          <w:sz w:val="24"/>
          <w:szCs w:val="24"/>
        </w:rPr>
        <w:t>毫米的最小支承长度。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（二）其他材料：采用木材以外的其他材料构成的隔壁，应与本款（一）项对止移板所要求的强度等效。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（三）立柱：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．用于支持两侧受载隔壁的钢质立柱，其剖面模数应按下式求得：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Ｗ＝ａ×Ｗ</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式中：Ｗ－－剖面模数，立方厘米；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ａ－－立柱间水平跨距（米）。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每米跨距的剖面模数Ｗ</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应不小于按下述公式求得之值：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Ｗ</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）立方厘米／米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式中：ｈ</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－－垂向自由跨距，以米计，应取相邻两支索的固定点之间或支索固定点与立柱任一端部之间的最大距离。如这个距离小于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米，则应在计算各模数时，假定距离的实际值为</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．木质立柱的模数应按钢质立柱的相应模数乘以</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来确定。如采用其他材料，其模数至少应等于对钢的要求，并按钢与所采用材料的许用应力的比例予以增加。在这些情况下，还应注意到每根立柱的相对刚性，以保证其不致发生过度的挠曲。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．立柱间的水平距离，应使止移板的自由跨距不超过本款（一）项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目规定的最大跨距。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（四）撑柱：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．当采用木质撑柱时，该撑柱应为整根的，其每一端均应牢固地加以固定，并应将撑柱的跟部撑牢在船舶的永久性结构上，但不应直接支撑在船旁板上面。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．木质撑柱的最小尺寸应如下表所列，并应遵守下述</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和</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目的规定。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撑  柱  的  长  度    ｜  矩  形  剖  面</w:t>
      </w:r>
      <w:r w:rsidRPr="00E510BB">
        <w:rPr>
          <w:rFonts w:ascii="宋体" w:eastAsia="宋体" w:hAnsi="宋体"/>
          <w:color w:val="000000" w:themeColor="text1"/>
          <w:sz w:val="24"/>
          <w:szCs w:val="24"/>
        </w:rPr>
        <w:lastRenderedPageBreak/>
        <w:t>（毫米）｜圆形剖面直径（毫米）</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不超过</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140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米以上但不超过</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165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米以上但不超过</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180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米以上但不超过</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190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米以上但不超过</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br/>
        <w:t>    超过</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              ｜    </w:t>
      </w:r>
      <w:r w:rsidR="001E522E" w:rsidRPr="001E522E">
        <w:rPr>
          <w:rFonts w:ascii="Times New Roman" w:eastAsia="宋体" w:hAnsi="Times New Roman" w:cs="Times New Roman"/>
          <w:color w:val="000000" w:themeColor="text1"/>
          <w:sz w:val="24"/>
          <w:szCs w:val="24"/>
        </w:rPr>
        <w:t>200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215</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撑柱的长度为</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米及</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米以上时，应在近长度中点处牢固地架撑。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表Ⅰ①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ｈ    ｜                            Ｂ    （米）</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（米）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1225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1505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1710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1985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1985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2160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2430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2740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2615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2845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3150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3500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3245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3870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4255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3890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5015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5310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5770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5185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5570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6030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6530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6475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6935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7470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8045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7765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8300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8910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9560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9055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9665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10350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11075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10345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11030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11790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12590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11635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12395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13230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14105</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1500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1770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2060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2645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2295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2605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3090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3435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3800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4535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3885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5480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4680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5100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5540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6425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5475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5935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6410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7370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6270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6765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7280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8315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7065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7600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8150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9260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8655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9265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9890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11150</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10245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10930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11630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13040</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11835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12595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13370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14930</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13425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14260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15110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16820</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15015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15925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16850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18710</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ｈ－－从隔壁底部算起的谷物高度（米）②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Ｂ－－散装谷物横向范围（米）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ｈ或Ｂ为其他数值时，负荷应按需要用内插法或外插法计算。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① 上述负荷如需换算为英制单位（英吨／英尺）时，</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公斤／米应等于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0003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英吨／英尺。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② 如从隔壁到添注漏斗或舱口的距离为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米以下时，高度ｈ应取至该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舱口内或漏斗内的谷物水平面。在所有其他情况下高度应取至隔壁所在处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的顶甲板。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．当各立柱之间的水平距离与</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米相差甚大时，撑柱的惯性矩可按比例予以变更。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．当撑柱与水平线所成夹角超过</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°时，应选用按本项</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目所要求的较大一档的撑柱，但在任何情况下撑柱与水平线之间的夹角应不超过</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（五）拉索：如使用拉索来支持两侧受载的隔壁，则拉索应水平地或尽可能水平地设置。拉索应由钢丝绳制成，其两端应妥善固定。钢丝绳的尺寸，应按假定由拉索支持的隔壁和立柱所承受的均匀负荷为</w:t>
      </w:r>
      <w:r w:rsidR="001E522E" w:rsidRPr="001E522E">
        <w:rPr>
          <w:rFonts w:ascii="Times New Roman" w:eastAsia="宋体" w:hAnsi="Times New Roman" w:cs="Times New Roman"/>
          <w:color w:val="000000" w:themeColor="text1"/>
          <w:sz w:val="24"/>
          <w:szCs w:val="24"/>
        </w:rPr>
        <w:t>500</w:t>
      </w:r>
      <w:r w:rsidRPr="00E510BB">
        <w:rPr>
          <w:rFonts w:ascii="宋体" w:eastAsia="宋体" w:hAnsi="宋体"/>
          <w:color w:val="000000" w:themeColor="text1"/>
          <w:sz w:val="24"/>
          <w:szCs w:val="24"/>
        </w:rPr>
        <w:t>公斤／平方米来确定。由此假定的在拉索上的工作负荷，应不超过其破断负荷的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三、仅单侧受载的隔壁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（一）纵向隔壁，隔壁的每米长度所受负荷的公斤数，应取表Ⅰ所列数值。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（二）横向隔壁，隔壁的每米长度所受负荷的公斤数，应取表Ⅱ所列数值。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负荷的垂向分布，以上表Ⅰ及表Ⅱ所列隔壁的每单位长度总负荷，如认为必要，可假定沿高度成梯形分布。在这种情况下，垂向构件或立柱的上端或下端的反作用负荷是不相等的。以垂向构件或立柱所承受的总负荷的百分数表示的上端反作用负荷，应取下面表Ⅲ及表Ⅳ所列数值。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这种垂向构件或立柱的端部连接的强度，可以每一端可能承受的最大负荷作为基础来计算。这些负荷如下：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纵向隔壁 顶端最大负荷………………………表Ⅰ中相应的总负荷的</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％。底端最大负荷………………………表Ⅰ中相应的总负荷的</w:t>
      </w:r>
      <w:r w:rsidR="001E522E" w:rsidRPr="001E522E">
        <w:rPr>
          <w:rFonts w:ascii="Times New Roman" w:eastAsia="宋体" w:hAnsi="Times New Roman" w:cs="Times New Roman"/>
          <w:color w:val="000000" w:themeColor="text1"/>
          <w:sz w:val="24"/>
          <w:szCs w:val="24"/>
        </w:rPr>
        <w:t>55</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横向隔壁 顶端最大负荷………………………表Ⅱ中相应的总负荷的</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％。底端最大负荷………………………表Ⅱ中相应的总负荷的</w:t>
      </w:r>
      <w:r w:rsidR="001E522E" w:rsidRPr="001E522E">
        <w:rPr>
          <w:rFonts w:ascii="Times New Roman" w:eastAsia="宋体" w:hAnsi="Times New Roman" w:cs="Times New Roman"/>
          <w:color w:val="000000" w:themeColor="text1"/>
          <w:sz w:val="24"/>
          <w:szCs w:val="24"/>
        </w:rPr>
        <w:t>60</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表Ⅱ①</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ｈ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（米）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835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1325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1565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1780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1880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1925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2065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2205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2340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2470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2425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2605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2770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3075</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3160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3355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3690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3495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3725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3940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4295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4050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4910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5175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5465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5720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5945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6135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6300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6620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6905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7150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7365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7425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7780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8090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8360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8590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8550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8935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9275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9565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9820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9680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10095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10460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10770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11045</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Ｌ（米）</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1400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1575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1660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2075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2210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2285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2305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2305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2590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2695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2845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2950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3205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3320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3480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3595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3830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3950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4120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4235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4240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4440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4565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4880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4885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5190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5385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5490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5525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5530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6300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6445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6655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6775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6815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6825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7445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7700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7930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8055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8105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8115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8685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8950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9200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9340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9395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9410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9930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10205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10475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10620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10685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10705</w:t>
      </w:r>
      <w:r w:rsidRPr="00E510BB">
        <w:rPr>
          <w:rFonts w:ascii="宋体" w:eastAsia="宋体" w:hAnsi="宋体"/>
          <w:color w:val="000000" w:themeColor="text1"/>
          <w:sz w:val="24"/>
          <w:szCs w:val="24"/>
        </w:rPr>
        <w:br/>
      </w:r>
      <w:r w:rsidR="001E522E" w:rsidRPr="001E522E">
        <w:rPr>
          <w:rFonts w:ascii="Times New Roman" w:eastAsia="宋体" w:hAnsi="Times New Roman" w:cs="Times New Roman"/>
          <w:color w:val="000000" w:themeColor="text1"/>
          <w:sz w:val="24"/>
          <w:szCs w:val="24"/>
        </w:rPr>
        <w:t>11270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11460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11745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11905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11975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11997</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ｈ－－从隔壁底部算起的谷物度高（米）②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Ｌ－－散装谷物纵向范围（米）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ｈ或Ｌ为其他数值时，负荷应按需要用内插法或外插法计算。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①上述负荷如需换算为英制单位（英吨／英尺）时，</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公斤／米应等于</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0003</w:t>
      </w:r>
      <w:r w:rsidRPr="00E510BB">
        <w:rPr>
          <w:rFonts w:ascii="宋体" w:eastAsia="宋体" w:hAnsi="宋体"/>
          <w:color w:val="000000" w:themeColor="text1"/>
          <w:sz w:val="24"/>
          <w:szCs w:val="24"/>
        </w:rPr>
        <w:t>英吨／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英尺。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②如从隔壁到添注漏斗或舱口的距离为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米或</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米以下时，高度ｈ应</w:t>
      </w:r>
      <w:r w:rsidRPr="00E510BB">
        <w:rPr>
          <w:rFonts w:ascii="宋体" w:eastAsia="宋体" w:hAnsi="宋体"/>
          <w:color w:val="000000" w:themeColor="text1"/>
          <w:sz w:val="24"/>
          <w:szCs w:val="24"/>
        </w:rPr>
        <w:lastRenderedPageBreak/>
        <w:t>取至该舱口内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或漏斗内的谷物水平面。在所有其他情况下高度应取至隔壁所在处的顶甲板。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表Ⅲ 仅单侧受载的纵向隔壁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立柱上端的支承反作用力，以负荷（表Ⅰ）的百分数表示</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ｈ    ｜                                            Ｂ（米）</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（米）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Ｂ－－散装谷物横向范围（米）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ｈ或Ｂ为其他数值时，反作用负荷应按需要用内插法或外插法计算。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在考虑到上述表Ⅲ及表Ⅳ所表示的负荷的垂向分布的情况下，水平木板的厚度也可按下式确定。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表Ⅳ 仅单侧受载的横向隔壁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支柱上端的支承反作用力以负荷（表Ⅱ）的百分数表示</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ｈ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（米）  ｜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37</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39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39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Ｌ（米）</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16</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44</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  </w:t>
      </w:r>
      <w:r w:rsidR="001E522E" w:rsidRPr="001E522E">
        <w:rPr>
          <w:rFonts w:ascii="Times New Roman" w:eastAsia="宋体" w:hAnsi="Times New Roman" w:cs="Times New Roman"/>
          <w:color w:val="000000" w:themeColor="text1"/>
          <w:sz w:val="24"/>
          <w:szCs w:val="24"/>
        </w:rPr>
        <w:t>45</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Ｌ－－散装谷物纵向范围（米）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ｈ或Ｌ为其他数值时，反作用负荷应按需要用内插法或外插法计算。</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      ｐ×ｋ</w:t>
      </w:r>
      <w:r w:rsidRPr="00E510BB">
        <w:rPr>
          <w:rFonts w:ascii="宋体" w:eastAsia="宋体" w:hAnsi="宋体"/>
          <w:color w:val="000000" w:themeColor="text1"/>
          <w:sz w:val="24"/>
          <w:szCs w:val="24"/>
        </w:rPr>
        <w:br/>
        <w:t>        ｔ＝</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ａ√－－－－－－－－－</w:t>
      </w:r>
      <w:r w:rsidRPr="00E510BB">
        <w:rPr>
          <w:rFonts w:ascii="宋体" w:eastAsia="宋体" w:hAnsi="宋体"/>
          <w:color w:val="000000" w:themeColor="text1"/>
          <w:sz w:val="24"/>
          <w:szCs w:val="24"/>
        </w:rPr>
        <w:br/>
        <w:t>                      ｈ×</w:t>
      </w:r>
      <w:r w:rsidR="001E522E" w:rsidRPr="001E522E">
        <w:rPr>
          <w:rFonts w:ascii="Times New Roman" w:eastAsia="宋体" w:hAnsi="Times New Roman" w:cs="Times New Roman"/>
          <w:color w:val="000000" w:themeColor="text1"/>
          <w:sz w:val="24"/>
          <w:szCs w:val="24"/>
        </w:rPr>
        <w:t>213</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br/>
        <w:t>式中：ｔ－－木板厚度（毫米）；</w:t>
      </w:r>
      <w:r w:rsidRPr="00E510BB">
        <w:rPr>
          <w:rFonts w:ascii="宋体" w:eastAsia="宋体" w:hAnsi="宋体"/>
          <w:color w:val="000000" w:themeColor="text1"/>
          <w:sz w:val="24"/>
          <w:szCs w:val="24"/>
        </w:rPr>
        <w:br/>
        <w:t>      ａ－－板的水平跨距，即立柱之间的距离（米）；</w:t>
      </w:r>
      <w:r w:rsidRPr="00E510BB">
        <w:rPr>
          <w:rFonts w:ascii="宋体" w:eastAsia="宋体" w:hAnsi="宋体"/>
          <w:color w:val="000000" w:themeColor="text1"/>
          <w:sz w:val="24"/>
          <w:szCs w:val="24"/>
        </w:rPr>
        <w:br/>
        <w:t>      ｈ－－从谷物顶部到隔壁的底部的高度（米）；</w:t>
      </w:r>
      <w:r w:rsidRPr="00E510BB">
        <w:rPr>
          <w:rFonts w:ascii="宋体" w:eastAsia="宋体" w:hAnsi="宋体"/>
          <w:color w:val="000000" w:themeColor="text1"/>
          <w:sz w:val="24"/>
          <w:szCs w:val="24"/>
        </w:rPr>
        <w:br/>
        <w:t>      ｐ－－从表Ⅰ或表Ⅱ求得的单位长度总负荷（公斤）；</w:t>
      </w:r>
      <w:r w:rsidRPr="00E510BB">
        <w:rPr>
          <w:rFonts w:ascii="宋体" w:eastAsia="宋体" w:hAnsi="宋体"/>
          <w:color w:val="000000" w:themeColor="text1"/>
          <w:sz w:val="24"/>
          <w:szCs w:val="24"/>
        </w:rPr>
        <w:br/>
        <w:t>      ｋ－－按负荷垂向分布情况而定的系数。</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假定负荷的垂向分布是均匀的，即矩形分布，ｋ应取为</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。对于梯形分布，则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ｋ＝</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06</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－Ｒ）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式中：Ｒ为从表Ⅲ或表Ⅳ所查得的上端支承反作用负荷。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（四）拉索或撑柱：拉索和撑柱的尺寸应这样来确定，即从前述三款</w:t>
      </w:r>
      <w:r w:rsidRPr="00E510BB">
        <w:rPr>
          <w:rFonts w:ascii="宋体" w:eastAsia="宋体" w:hAnsi="宋体"/>
          <w:color w:val="000000" w:themeColor="text1"/>
          <w:sz w:val="24"/>
          <w:szCs w:val="24"/>
        </w:rPr>
        <w:lastRenderedPageBreak/>
        <w:t>（一）及（二）项中表Ⅰ及表Ⅱ求得的负荷应不超过破断负荷的</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四、托盘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当使用托盘来减小“满载舱”内的倾侧力矩时，量自托盘底部至甲板线的托盘深度应如下：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对于型宽为</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米及</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米以下的船舶，不小于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对于型宽为</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米及</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米以上的船舶，不小于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对于型宽在</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米至</w:t>
      </w:r>
      <w:r w:rsidR="001E522E" w:rsidRPr="001E522E">
        <w:rPr>
          <w:rFonts w:ascii="Times New Roman" w:eastAsia="宋体" w:hAnsi="Times New Roman" w:cs="Times New Roman"/>
          <w:color w:val="000000" w:themeColor="text1"/>
          <w:sz w:val="24"/>
          <w:szCs w:val="24"/>
        </w:rPr>
        <w:t>18</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米之间的船舶，托盘的最小深度应用内插法计算。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托盘的顶部（盘口）应由舱口范围的甲板下结构，即舱口边桁材或围板及舱口端梁所构成。托盘和其上面的舱口都应全部以放置在垫隔布或其等效物上的袋装谷物或其他适宜货物所填充，并应与邻近的构件及如已安装就位的活动舱口梁紧靠堆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五、散装谷物捆包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作为另一方法，可用散装谷物捆包代替袋装谷物或其他适宜货物来填装托盘，但需：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（一）托盘顶上备有适当的固定装置，托盘内衬以经主管机关同意的材料，这种材料具有每</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厘米宽的狭条不小于</w:t>
      </w:r>
      <w:r w:rsidR="001E522E" w:rsidRPr="001E522E">
        <w:rPr>
          <w:rFonts w:ascii="Times New Roman" w:eastAsia="宋体" w:hAnsi="Times New Roman" w:cs="Times New Roman"/>
          <w:color w:val="000000" w:themeColor="text1"/>
          <w:sz w:val="24"/>
          <w:szCs w:val="24"/>
        </w:rPr>
        <w:t>274</w:t>
      </w:r>
      <w:r w:rsidRPr="00E510BB">
        <w:rPr>
          <w:rFonts w:ascii="宋体" w:eastAsia="宋体" w:hAnsi="宋体"/>
          <w:color w:val="000000" w:themeColor="text1"/>
          <w:sz w:val="24"/>
          <w:szCs w:val="24"/>
        </w:rPr>
        <w:t>公斤的抗拉强度。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（二）如果托盘具有下述结构，亦可使用经主管机关同意的具有每</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厘米宽狭条不少于</w:t>
      </w:r>
      <w:r w:rsidR="001E522E" w:rsidRPr="001E522E">
        <w:rPr>
          <w:rFonts w:ascii="Times New Roman" w:eastAsia="宋体" w:hAnsi="Times New Roman" w:cs="Times New Roman"/>
          <w:color w:val="000000" w:themeColor="text1"/>
          <w:sz w:val="24"/>
          <w:szCs w:val="24"/>
        </w:rPr>
        <w:t>137</w:t>
      </w:r>
      <w:r w:rsidRPr="00E510BB">
        <w:rPr>
          <w:rFonts w:ascii="宋体" w:eastAsia="宋体" w:hAnsi="宋体"/>
          <w:color w:val="000000" w:themeColor="text1"/>
          <w:sz w:val="24"/>
          <w:szCs w:val="24"/>
        </w:rPr>
        <w:t>公斤的抗拉强度的材料，作为变通方法，来代替上述（一）项的要求：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用几根经主管机关同意的横向绑绳放置在插入散装谷物内的托盘内面，其间距不大于</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米。这些绑绳应有足够长度，使能拉紧并固定在托盘的顶上。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用厚度不小于</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毫米和宽度为</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毫米的木垫板或其他同等强度的适当材料，沿首尾方向放置在这些绑绳上，以防止应放在托盘内的衬里材料被割破或擦伤。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（三）托盘内应装满散装谷物，并在顶上加以固定。但当使用上述（二）项经认可的材料时，衬里材料在包裹起来之后，在用绑绳捆扎使托盘固定以前，还应将木垫板放在捆包的顶上。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（四）如用一张以上的衬里材料来垫托盘，则各张材料应在盘底缝合</w:t>
      </w:r>
      <w:r w:rsidRPr="00E510BB">
        <w:rPr>
          <w:rFonts w:ascii="宋体" w:eastAsia="宋体" w:hAnsi="宋体"/>
          <w:color w:val="000000" w:themeColor="text1"/>
          <w:sz w:val="24"/>
          <w:szCs w:val="24"/>
        </w:rPr>
        <w:lastRenderedPageBreak/>
        <w:t>或加以钩边折迭。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（五）托盘的顶部应与安装就位的舱口活动梁的底部相凑合，并在托盘的顶上，用适宜的杂货或散装谷物放置于活动梁之间。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六、“满载舱”舱口盖的固定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如果在“满载舱”上面没有散装谷物或其他货物，则舱口盖应在考虑到供固定这些舱口盖的重量和固定装置的情况下以认可的方式加以固定。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按本章第一节第十条发给的批准证，应包括发证的主管机关认为必要的固定方式的说明。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部分装载舱的固定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一、捆扎或绑缚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（一）为了消除“部分装载舱”内的倾侧力矩，当利用捆扎或绑缚时，应按下列方式固定：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．谷物应加以平舱和整平至使顶部略成拱形，并以垫隔用的粗帆布、舱盖布或等效物覆盖。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．垫隔用的粗帆布和（或）舱盖布应搭接至少</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．应铺设二层满铺的木材地板，每块木板厚约</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毫米，宽</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至</w:t>
      </w:r>
      <w:r w:rsidR="001E522E" w:rsidRPr="001E522E">
        <w:rPr>
          <w:rFonts w:ascii="Times New Roman" w:eastAsia="宋体" w:hAnsi="Times New Roman" w:cs="Times New Roman"/>
          <w:color w:val="000000" w:themeColor="text1"/>
          <w:sz w:val="24"/>
          <w:szCs w:val="24"/>
        </w:rPr>
        <w:t>300</w:t>
      </w:r>
      <w:r w:rsidRPr="00E510BB">
        <w:rPr>
          <w:rFonts w:ascii="宋体" w:eastAsia="宋体" w:hAnsi="宋体"/>
          <w:color w:val="000000" w:themeColor="text1"/>
          <w:sz w:val="24"/>
          <w:szCs w:val="24"/>
        </w:rPr>
        <w:t>毫米。上层地板纵向铺置，钉于底层横向铺置的地板上。亦可采用另一种办法，即用一层满铺地板，厚</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毫米，纵向铺置，钉于厚</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毫米，宽度不少于</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毫米的底垫木上；这些底垫木应延伸到舱的全宽，其间隔距离不超过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米。利用其他材料制成的装置，经主管机关认为与上述装置等效者，也可加以采用。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．钢丝绳（直径</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毫米或等效者）、双层钢带（</w:t>
      </w:r>
      <w:r w:rsidR="001E522E" w:rsidRPr="001E522E">
        <w:rPr>
          <w:rFonts w:ascii="Times New Roman" w:eastAsia="宋体" w:hAnsi="Times New Roman" w:cs="Times New Roman"/>
          <w:color w:val="000000" w:themeColor="text1"/>
          <w:sz w:val="24"/>
          <w:szCs w:val="24"/>
        </w:rPr>
        <w:t>50</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毫米，破断拉力至少</w:t>
      </w:r>
      <w:r w:rsidR="001E522E" w:rsidRPr="001E522E">
        <w:rPr>
          <w:rFonts w:ascii="Times New Roman" w:eastAsia="宋体" w:hAnsi="Times New Roman" w:cs="Times New Roman"/>
          <w:color w:val="000000" w:themeColor="text1"/>
          <w:sz w:val="24"/>
          <w:szCs w:val="24"/>
        </w:rPr>
        <w:t>5000</w:t>
      </w:r>
      <w:r w:rsidRPr="00E510BB">
        <w:rPr>
          <w:rFonts w:ascii="宋体" w:eastAsia="宋体" w:hAnsi="宋体"/>
          <w:color w:val="000000" w:themeColor="text1"/>
          <w:sz w:val="24"/>
          <w:szCs w:val="24"/>
        </w:rPr>
        <w:t>公斤），或同等强度的链条，每一件皆用</w:t>
      </w:r>
      <w:r w:rsidR="001E522E" w:rsidRPr="001E522E">
        <w:rPr>
          <w:rFonts w:ascii="Times New Roman" w:eastAsia="宋体" w:hAnsi="Times New Roman" w:cs="Times New Roman"/>
          <w:color w:val="000000" w:themeColor="text1"/>
          <w:sz w:val="24"/>
          <w:szCs w:val="24"/>
        </w:rPr>
        <w:t>32</w:t>
      </w:r>
      <w:r w:rsidRPr="00E510BB">
        <w:rPr>
          <w:rFonts w:ascii="宋体" w:eastAsia="宋体" w:hAnsi="宋体"/>
          <w:color w:val="000000" w:themeColor="text1"/>
          <w:sz w:val="24"/>
          <w:szCs w:val="24"/>
        </w:rPr>
        <w:t>毫米的松紧旋扣旋紧者，均可作为绑缚的工具。当使用钢带时，采用与锁制杆连用的绞车拉紧器可以代替</w:t>
      </w:r>
      <w:r w:rsidR="001E522E" w:rsidRPr="001E522E">
        <w:rPr>
          <w:rFonts w:ascii="Times New Roman" w:eastAsia="宋体" w:hAnsi="Times New Roman" w:cs="Times New Roman"/>
          <w:color w:val="000000" w:themeColor="text1"/>
          <w:sz w:val="24"/>
          <w:szCs w:val="24"/>
        </w:rPr>
        <w:t>32</w:t>
      </w:r>
      <w:r w:rsidRPr="00E510BB">
        <w:rPr>
          <w:rFonts w:ascii="宋体" w:eastAsia="宋体" w:hAnsi="宋体"/>
          <w:color w:val="000000" w:themeColor="text1"/>
          <w:sz w:val="24"/>
          <w:szCs w:val="24"/>
        </w:rPr>
        <w:t>毫米的松紧旋扣，但应备有必要的供拉紧用的适当扳手。使用钢带时，至少应有</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个折卷封头用来系固端部。使用钢丝绳时，至少应有</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个钢绳夹用来构成绑绳的眼环。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．在完成装载之前，绑绳应用一种</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毫米的卸扣或同等强度的梁夹具牢固地连接于船体骨架上，连接点是在预计的谷物最终表面以下约</w:t>
      </w:r>
      <w:r w:rsidR="001E522E" w:rsidRPr="001E522E">
        <w:rPr>
          <w:rFonts w:ascii="Times New Roman" w:eastAsia="宋体" w:hAnsi="Times New Roman" w:cs="Times New Roman"/>
          <w:color w:val="000000" w:themeColor="text1"/>
          <w:sz w:val="24"/>
          <w:szCs w:val="24"/>
        </w:rPr>
        <w:t>450</w:t>
      </w:r>
      <w:r w:rsidRPr="00E510BB">
        <w:rPr>
          <w:rFonts w:ascii="宋体" w:eastAsia="宋体" w:hAnsi="宋体"/>
          <w:color w:val="000000" w:themeColor="text1"/>
          <w:sz w:val="24"/>
          <w:szCs w:val="24"/>
        </w:rPr>
        <w:t>毫米之处。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．各根绑绳的放置间距应不超过</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米，每根要由钉在纵向地板上的垫木予以支持。这种垫木应由不小于</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w:t>
      </w:r>
      <w:r w:rsidR="001E522E" w:rsidRPr="001E522E">
        <w:rPr>
          <w:rFonts w:ascii="Times New Roman" w:eastAsia="宋体" w:hAnsi="Times New Roman" w:cs="Times New Roman"/>
          <w:color w:val="000000" w:themeColor="text1"/>
          <w:sz w:val="24"/>
          <w:szCs w:val="24"/>
        </w:rPr>
        <w:t>150</w:t>
      </w:r>
      <w:r w:rsidRPr="00E510BB">
        <w:rPr>
          <w:rFonts w:ascii="宋体" w:eastAsia="宋体" w:hAnsi="宋体"/>
          <w:color w:val="000000" w:themeColor="text1"/>
          <w:sz w:val="24"/>
          <w:szCs w:val="24"/>
        </w:rPr>
        <w:t>毫米的木材或其等效物所</w:t>
      </w:r>
      <w:r w:rsidRPr="00E510BB">
        <w:rPr>
          <w:rFonts w:ascii="宋体" w:eastAsia="宋体" w:hAnsi="宋体"/>
          <w:color w:val="000000" w:themeColor="text1"/>
          <w:sz w:val="24"/>
          <w:szCs w:val="24"/>
        </w:rPr>
        <w:lastRenderedPageBreak/>
        <w:t>组成，并应延伸到该舱的全宽。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．在航程中应对钢带经常进行检查，必要时应重新收紧。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二、面上堆装布置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如利用袋装谷物或其他适宜的货物来固定“部分装载舱”，则在谷物的自由表面上应盖上垫隔布或其等效物，或者盖以某种适宜的平台。这种平台应由在间距不大于</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米的垫木上方放置间距不大于</w:t>
      </w:r>
      <w:r w:rsidR="001E522E" w:rsidRPr="001E522E">
        <w:rPr>
          <w:rFonts w:ascii="Times New Roman" w:eastAsia="宋体" w:hAnsi="Times New Roman" w:cs="Times New Roman"/>
          <w:color w:val="000000" w:themeColor="text1"/>
          <w:sz w:val="24"/>
          <w:szCs w:val="24"/>
        </w:rPr>
        <w:t>100</w:t>
      </w:r>
      <w:r w:rsidRPr="00E510BB">
        <w:rPr>
          <w:rFonts w:ascii="宋体" w:eastAsia="宋体" w:hAnsi="宋体"/>
          <w:color w:val="000000" w:themeColor="text1"/>
          <w:sz w:val="24"/>
          <w:szCs w:val="24"/>
        </w:rPr>
        <w:t>毫米、厚</w:t>
      </w:r>
      <w:r w:rsidR="001E522E" w:rsidRPr="001E522E">
        <w:rPr>
          <w:rFonts w:ascii="Times New Roman" w:eastAsia="宋体" w:hAnsi="Times New Roman" w:cs="Times New Roman"/>
          <w:color w:val="000000" w:themeColor="text1"/>
          <w:sz w:val="24"/>
          <w:szCs w:val="24"/>
        </w:rPr>
        <w:t>25</w:t>
      </w:r>
      <w:r w:rsidRPr="00E510BB">
        <w:rPr>
          <w:rFonts w:ascii="宋体" w:eastAsia="宋体" w:hAnsi="宋体"/>
          <w:color w:val="000000" w:themeColor="text1"/>
          <w:sz w:val="24"/>
          <w:szCs w:val="24"/>
        </w:rPr>
        <w:t>毫米的木板所组成。平台也可用经主管机关认为是等效的其他材料构成。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三、袋装谷物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袋装谷物应装在完好的袋内，妥为装满，并牢固地缝口。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第七章 危险货物装运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适用范围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一、除另有明文规定外，本章适用于本公约所适用的一切船舶的危险货物装运。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二、本章规定不适用于船用物料及设备或专为载运特种货物而特别建造或改建的船舶如油轮等所载的该种货物。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三、除符合本章规定外，船舶禁止装运危险货物。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四、为了补充本章的规定，各缔约国政府应颁布或促使颁布关于指定的某种危险货物或各类危险货物的安全包装及装载的细则，该细则应包括这些货物涉及到其他货物的必要的任何预防措施。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分 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危险货物应分为如下的类别：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类－－爆炸品。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类－－压缩、液化或加压溶解的气体。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类－－易燃液体。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）－－易燃固体。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）－－易于自燃的易燃固体或物质。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）－－遇水发生易燃气体的易燃固体或物质。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）－－氧化剂。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）－－有机过氧化物。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）－－有毒的（毒性的）物质。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类（</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）－－感染性的物质。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类－－放射性物质。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类－－腐蚀性物质。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类－－杂类危险物质，即经验已经证明或可以证明按其危险性质必须应用本章规定的任何其他物质。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包 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一、危险货物的包装应是：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（一）坚固而完好；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（二）包装的内表面可能与货物相接触者，应不致受所装货物的严重影响；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（三）能经受得住装卸及海运的一般危险。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二、如包装液体容器按常例采用具有吸收性或减震性的材料的，此种材料应为：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（一）能减少此液体所引起的危险；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（二）其布置应能防止移动，并确保该容器保持围衬状态；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（三）如为合理与可能，应具有足够的数量，以便在容器万一破裂时能吸收液体。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三、装盛危险液体的容器，应在灌注温度下留有在正常装运过程中最高温度所需的足够膨胀空隙。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四、压缩气体的盛瓶或容器，应为构造合适，经过检验，保持良好以及正确充灌者。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五、曾用于装运危险货物的空容器，其本身应作为危险货物处理，但经清洗和干燥，或认为其前装货物的性质具有安全性并经严密封闭的容器除外。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标志与标签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每个装盛危险货物的容器，应以正确的学名（不应使用商品名称）加以标志，并用显著的标签或签条板加以识别，以表明其危险的性质。每个容器均应按前述加上标签，但装盛少量包装化学品的容器以及大宗货物能成票堆装、搬运及识别者例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单 据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一、在有关海运危险货物的所有单据中，货物的名称应使用正确学名（不应使用商品名称）并应按本章第二条所列类别加以正确说明。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二、由托运人预备的托运单据，应包括或附有证明书或声明书，注明所交运的货物业已正确地加以包装、标志及标签，并处于合适的装运状态。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三、每一艘装运危险货物的船舶，须具有按照本章第二条的规定载明船上所装危险货物及其位置的特殊清单或舱单。标明所有危险货物类别及注明其在船上位置的详细配载图，可以代替此特殊清单或舱单。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堆装要求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一、危险货物应按其性质安全地和适当地予以堆装。性质互不相容的货物，应彼此分开。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具有严重危险性的爆炸品（弹药除外），应堆装于在航行中须保持严密封闭的火药库内。这类爆炸品应与雷管分开。装运爆炸品的任何舱室内的电气设备及电缆，其设计与使用应能使火灾或爆炸的危险减至最小程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三、会产生危险气体的货物，应堆装于通风良好的处所或甲板上。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四、装运易燃液体或易燃气体的船舶，在有必要防止火灾或爆炸的处所，应采取特殊的预防措施。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五、在未经采取足够防止火灾发生的预防措施以前，不得装运易于自热或自燃的物质。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客船上的爆炸品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一、在客船上仅可装运如下的爆炸品：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（一）安全弹药和安全导火线；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（二）总净重不超过</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公斤（或</w:t>
      </w:r>
      <w:r w:rsidR="001E522E" w:rsidRPr="001E522E">
        <w:rPr>
          <w:rFonts w:ascii="Times New Roman" w:eastAsia="宋体" w:hAnsi="Times New Roman" w:cs="Times New Roman"/>
          <w:color w:val="000000" w:themeColor="text1"/>
          <w:sz w:val="24"/>
          <w:szCs w:val="24"/>
        </w:rPr>
        <w:t>20</w:t>
      </w:r>
      <w:r w:rsidRPr="00E510BB">
        <w:rPr>
          <w:rFonts w:ascii="宋体" w:eastAsia="宋体" w:hAnsi="宋体"/>
          <w:color w:val="000000" w:themeColor="text1"/>
          <w:sz w:val="24"/>
          <w:szCs w:val="24"/>
        </w:rPr>
        <w:t>磅）的少量爆炸品；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（三）船舶或飞机使用的遇险信号，其总重量不超过</w:t>
      </w:r>
      <w:r w:rsidR="001E522E" w:rsidRPr="001E522E">
        <w:rPr>
          <w:rFonts w:ascii="Times New Roman" w:eastAsia="宋体" w:hAnsi="Times New Roman" w:cs="Times New Roman"/>
          <w:color w:val="000000" w:themeColor="text1"/>
          <w:sz w:val="24"/>
          <w:szCs w:val="24"/>
        </w:rPr>
        <w:t>1016</w:t>
      </w:r>
      <w:r w:rsidRPr="00E510BB">
        <w:rPr>
          <w:rFonts w:ascii="宋体" w:eastAsia="宋体" w:hAnsi="宋体"/>
          <w:color w:val="000000" w:themeColor="text1"/>
          <w:sz w:val="24"/>
          <w:szCs w:val="24"/>
        </w:rPr>
        <w:t>公斤（</w:t>
      </w:r>
      <w:r w:rsidR="001E522E" w:rsidRPr="001E522E">
        <w:rPr>
          <w:rFonts w:ascii="Times New Roman" w:eastAsia="宋体" w:hAnsi="Times New Roman" w:cs="Times New Roman"/>
          <w:color w:val="000000" w:themeColor="text1"/>
          <w:sz w:val="24"/>
          <w:szCs w:val="24"/>
        </w:rPr>
        <w:t>2240</w:t>
      </w:r>
      <w:r w:rsidRPr="00E510BB">
        <w:rPr>
          <w:rFonts w:ascii="宋体" w:eastAsia="宋体" w:hAnsi="宋体"/>
          <w:color w:val="000000" w:themeColor="text1"/>
          <w:sz w:val="24"/>
          <w:szCs w:val="24"/>
        </w:rPr>
        <w:t>磅）者；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（四）不致发生猛烈爆炸的花炮，但装运统舱旅客的船舶除外。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二、虽在本条一款有所规定，但在具有经主管机关认可的特殊安全措施的客船上，可载运额外数量或其他类型的爆炸品。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第八章 核能船舶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第一条 适 用 范 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本章适用于一切核能船舶，但军用船舶除外。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第二条 其他各章的适用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本公约其他各章的规定均适用于核能船舶，但本章有所变动者除外。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第三条 免 除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在任何情况下，核能船舶均不应被免除执行本公约的任何规定。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第四条 核能反应堆装置的认可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核能反应堆装置的设计、构造以及检查和装配的标准，应经主管机关的同意和认可，并应考虑因辐射而使检验所受的限制。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第五条 船用核能反应堆装置的适应性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核能反应堆装置的设计，应兼顾船舶在航行中的正常和异常情况下的特殊使用条件。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第六条 辐射安全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主管机关应采取措施，确保在海上或港内，使船员、旅客或公众，或水道、食物和水源免受不当的辐射或其他核能的危害。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第七条 安全鉴定书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一、应编写安全鉴定书，以评定核动力装置的性能与船舶的安全，从而确保在海上或港内，对船员、旅客或公众，或水道、食物和水源免受不当的辐射或其他核能的危害。主管机关对鉴定书满意时应予认可，此项鉴定书应经常保持为最新编写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二、安全鉴定书应在充裕时间前送交核能船舶拟往访问的缔约国政府，以使其可以评定该核能船舶的安全性。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第八条 操 作 须 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关于核动力装置的一切操作事项，应制订充分详细的且重点放在安全上的操作须知，以供工作人员工作时的参考与指导。主管机关对操作须知满意时，应予认可。该操作须知应保存于船上，并应经常保持为最新编写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第九条 检 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船舶的检验，应包括第一章第七条或第一章第八、第九及第十条的可适用的要求，但因辐射而受限制的检验除外。此外，检验尚应包括安全鉴定书的各种特殊要求。在所有情况下，虽于第一章第八及第十条有所规定，此项检验应不少于每年</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次。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第十条 证 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一、第一章第十二条一款及第一章第十四条的规定，不适用于核能船舶。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二、对核能客船经检查与检验符合第二章甲、第二章乙、第三、第四及第八章的要求及本规则任何其他有关要求者，应发给证书，称为核能客船安全证书。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三、对核能货船经检查与检验满足第一章第十条所指出的货船检验要求并符合第二章甲、第二章乙、第三、第四及第八章的要求与本规则任何其他有关要求者，应发给证书，称为核能货船安全证书。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四、核能客船安全证书与核能货船安全证书应载明：“此船为核能船，符合本公约第八章的一切要求，并与所认可的此船安全鉴定书相一致”。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五、核能客船安全证书与核能货船安全证书的有效期限，均不应超过</w:t>
      </w:r>
      <w:r w:rsidR="001E522E" w:rsidRPr="001E522E">
        <w:rPr>
          <w:rFonts w:ascii="Times New Roman" w:eastAsia="宋体" w:hAnsi="Times New Roman" w:cs="Times New Roman"/>
          <w:color w:val="000000" w:themeColor="text1"/>
          <w:sz w:val="24"/>
          <w:szCs w:val="24"/>
        </w:rPr>
        <w:t>12</w:t>
      </w:r>
      <w:r w:rsidRPr="00E510BB">
        <w:rPr>
          <w:rFonts w:ascii="宋体" w:eastAsia="宋体" w:hAnsi="宋体"/>
          <w:color w:val="000000" w:themeColor="text1"/>
          <w:sz w:val="24"/>
          <w:szCs w:val="24"/>
        </w:rPr>
        <w:t>个月。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六、核能客船安全证书与核能货船安全证书，应由主管机关或由其正式授权的个人或社团发给之。在每一种情况下，主管机关均应对该证书负完全责任。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第十一条 特殊监督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除按第一章第十九条的规定执行监督外，核能船舶尚应于进入各缔约国港口之前以及在港时接受特殊监督，其目的为证实船上具备有效的核能船舶安全证书，并证实在海上或港内，对船员、旅客或公众，或对水道、食物和水源无不当的辐射及其他核能的危害。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第十二条 灾 难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核能船舶，在发生任何能导致对于周围环境危害的事故时，该船船长应立即报告主管机关，也应立即报告该船在损伤情况下可能处于的水域或驶近的水域所属国家政府的主管当局。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附录 证 书 格 式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客船安全证书格式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客船安全证书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国际航行</w:t>
      </w:r>
      <w:r w:rsidRPr="00E510BB">
        <w:rPr>
          <w:rFonts w:ascii="宋体" w:eastAsia="宋体" w:hAnsi="宋体"/>
          <w:color w:val="000000" w:themeColor="text1"/>
          <w:sz w:val="24"/>
          <w:szCs w:val="24"/>
        </w:rPr>
        <w:br/>
        <w:t>    供－－－－－－用</w:t>
      </w:r>
      <w:r w:rsidRPr="00E510BB">
        <w:rPr>
          <w:rFonts w:ascii="宋体" w:eastAsia="宋体" w:hAnsi="宋体"/>
          <w:color w:val="000000" w:themeColor="text1"/>
          <w:sz w:val="24"/>
          <w:szCs w:val="24"/>
        </w:rPr>
        <w:br/>
        <w:t>      短程国际航行</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船舶编号  ｜          ｜          ｜规则第三章第二十七条  ｜安放龙骨</w:t>
      </w:r>
      <w:r w:rsidRPr="00E510BB">
        <w:rPr>
          <w:rFonts w:ascii="宋体" w:eastAsia="宋体" w:hAnsi="宋体"/>
          <w:color w:val="000000" w:themeColor="text1"/>
          <w:sz w:val="24"/>
          <w:szCs w:val="24"/>
        </w:rPr>
        <w:br/>
        <w:t>  船名  ｜            ｜  船籍港  ｜  总吨位  ｜三款（七）项所特准航程｜日    期</w:t>
      </w:r>
      <w:r w:rsidRPr="00E510BB">
        <w:rPr>
          <w:rFonts w:ascii="宋体" w:eastAsia="宋体" w:hAnsi="宋体"/>
          <w:color w:val="000000" w:themeColor="text1"/>
          <w:sz w:val="24"/>
          <w:szCs w:val="24"/>
        </w:rPr>
        <w:br/>
        <w:t>        ｜  或呼号    ｜          ｜          ｜的详细说明（如有时）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lastRenderedPageBreak/>
        <w:t>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．此船业经依照上述公约的规定进行了相应的检验。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．检验查明，此船符合上述公约所附规则关于下列各项的要求：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）船舶结构、主辅锅炉及其他受压容器与机器；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）水密分舱的布置与细节；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）下列分舱载重线：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．救生设备仅供总人数＿＿人用，计有：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救生艇＿＿艘（包括机动救生艇＿＿艘），能载＿＿人，及装有无线电报设备及探照灯的机动救生艇＿＿艘（包括于上述救生</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勘定并勘划于船中两舷的分舱｜                    ｜适用于载客处所包括下列</w:t>
      </w:r>
      <w:r w:rsidRPr="00E510BB">
        <w:rPr>
          <w:rFonts w:ascii="宋体" w:eastAsia="宋体" w:hAnsi="宋体"/>
          <w:color w:val="000000" w:themeColor="text1"/>
          <w:sz w:val="24"/>
          <w:szCs w:val="24"/>
        </w:rPr>
        <w:br/>
        <w:t>                          ｜    干        舷    ｜</w:t>
      </w:r>
      <w:r w:rsidRPr="00E510BB">
        <w:rPr>
          <w:rFonts w:ascii="宋体" w:eastAsia="宋体" w:hAnsi="宋体"/>
          <w:color w:val="000000" w:themeColor="text1"/>
          <w:sz w:val="24"/>
          <w:szCs w:val="24"/>
        </w:rPr>
        <w:br/>
        <w:t>载重线（第二章甲第十一条）｜                    ｜客货交替使用处所</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艇总数内）以及仅装有探照灯的机动救生艇＿＿艘（也包括于上述救生艇总数内），共需执证救生艇员＿＿人；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不需设认可降落装置的救生筏＿＿只，能载＿＿人；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救生浮具＿＿只，能浮起＿＿人；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救生圈＿＿只；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救生衣＿＿件。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．各救生艇与救生筏已按规则的规定配置属具。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．此船按规则的规定备有抛绳设备和供救生艇筏用的手提式无线电设备。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．此船符合规则关于无线电报设备的要求，计有：</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规则要求  ｜  实际情况</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报务员守听小时数                            ｜    …      ｜      …</w:t>
      </w:r>
      <w:r w:rsidRPr="00E510BB">
        <w:rPr>
          <w:rFonts w:ascii="宋体" w:eastAsia="宋体" w:hAnsi="宋体"/>
          <w:color w:val="000000" w:themeColor="text1"/>
          <w:sz w:val="24"/>
          <w:szCs w:val="24"/>
        </w:rPr>
        <w:br/>
        <w:t>报务员人数                                  ｜    …      ｜      …</w:t>
      </w:r>
      <w:r w:rsidRPr="00E510BB">
        <w:rPr>
          <w:rFonts w:ascii="宋体" w:eastAsia="宋体" w:hAnsi="宋体"/>
          <w:color w:val="000000" w:themeColor="text1"/>
          <w:sz w:val="24"/>
          <w:szCs w:val="24"/>
        </w:rPr>
        <w:br/>
        <w:t>是否装有自动报警器                          ｜    …      ｜      …</w:t>
      </w:r>
      <w:r w:rsidRPr="00E510BB">
        <w:rPr>
          <w:rFonts w:ascii="宋体" w:eastAsia="宋体" w:hAnsi="宋体"/>
          <w:color w:val="000000" w:themeColor="text1"/>
          <w:sz w:val="24"/>
          <w:szCs w:val="24"/>
        </w:rPr>
        <w:br/>
        <w:t>是否装有主用设备                            ｜    …      ｜      …</w:t>
      </w:r>
      <w:r w:rsidRPr="00E510BB">
        <w:rPr>
          <w:rFonts w:ascii="宋体" w:eastAsia="宋体" w:hAnsi="宋体"/>
          <w:color w:val="000000" w:themeColor="text1"/>
          <w:sz w:val="24"/>
          <w:szCs w:val="24"/>
        </w:rPr>
        <w:br/>
        <w:t>是否装有应急设备                            ｜    …      ｜      …</w:t>
      </w:r>
      <w:r w:rsidRPr="00E510BB">
        <w:rPr>
          <w:rFonts w:ascii="宋体" w:eastAsia="宋体" w:hAnsi="宋体"/>
          <w:color w:val="000000" w:themeColor="text1"/>
          <w:sz w:val="24"/>
          <w:szCs w:val="24"/>
        </w:rPr>
        <w:br/>
        <w:t>主发信机与应急发信机在电路上为分开的或连通的｜    …      ｜      …</w:t>
      </w:r>
      <w:r w:rsidRPr="00E510BB">
        <w:rPr>
          <w:rFonts w:ascii="宋体" w:eastAsia="宋体" w:hAnsi="宋体"/>
          <w:color w:val="000000" w:themeColor="text1"/>
          <w:sz w:val="24"/>
          <w:szCs w:val="24"/>
        </w:rPr>
        <w:br/>
        <w:t>是否装有无线电测向仪                        ｜    …      ｜      …</w:t>
      </w:r>
      <w:r w:rsidRPr="00E510BB">
        <w:rPr>
          <w:rFonts w:ascii="宋体" w:eastAsia="宋体" w:hAnsi="宋体"/>
          <w:color w:val="000000" w:themeColor="text1"/>
          <w:sz w:val="24"/>
          <w:szCs w:val="24"/>
        </w:rPr>
        <w:br/>
        <w:t>是否装有搜索无线电话遇险频率的无线电设备    ｜    …      ｜      …</w:t>
      </w:r>
      <w:r w:rsidRPr="00E510BB">
        <w:rPr>
          <w:rFonts w:ascii="宋体" w:eastAsia="宋体" w:hAnsi="宋体"/>
          <w:color w:val="000000" w:themeColor="text1"/>
          <w:sz w:val="24"/>
          <w:szCs w:val="24"/>
        </w:rPr>
        <w:br/>
        <w:t>是否装有雷达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核准搭载的旅客人数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．机动救生艇的无线电报设备和（或）供救生艇筏用的手提式无线电设备（如设有时）的效用符合规则的规定。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．此船符合规则关于探火及灭火设备、雷达、回声测深仪及电罗经的要求，并按规则及现行国际海上避碰规则的规定备有航行灯及号型、引航员软梯、以及发出音响信号及遇险信号的设备。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．此船其他方面符合规则对其适用的各项要求。</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        （印）</w:t>
      </w:r>
      <w:r w:rsidRPr="00E510BB">
        <w:rPr>
          <w:rFonts w:ascii="宋体" w:eastAsia="宋体" w:hAnsi="宋体"/>
          <w:color w:val="000000" w:themeColor="text1"/>
          <w:sz w:val="24"/>
          <w:szCs w:val="24"/>
        </w:rPr>
        <w:br/>
        <w:t>    若系签名应加注下列字句：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w:t>
      </w:r>
      <w:r w:rsidRPr="00E510BB">
        <w:rPr>
          <w:rFonts w:ascii="宋体" w:eastAsia="宋体" w:hAnsi="宋体"/>
          <w:color w:val="000000" w:themeColor="text1"/>
          <w:sz w:val="24"/>
          <w:szCs w:val="24"/>
        </w:rPr>
        <w:br/>
        <w:t>于相应建造阶段的船舶，应填明实际日期外，其余只填年份即可。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按公约规则第二章甲第一条二款（一）项或第二章乙第一条一款（一）项的规定进行改建的船舶，应填明改建开工日期。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货船构造安全证书格式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货船构造安全证书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｜安放龙骨日期</w:t>
      </w:r>
      <w:r w:rsidRPr="00E510BB">
        <w:rPr>
          <w:rFonts w:ascii="宋体" w:eastAsia="宋体" w:hAnsi="宋体"/>
          <w:color w:val="000000" w:themeColor="text1"/>
          <w:sz w:val="24"/>
          <w:szCs w:val="24"/>
        </w:rPr>
        <w:br/>
        <w:t>  船    名  ｜船舶编号或呼号｜  船  籍  港  ｜  总  吨  位  ｜</w:t>
      </w:r>
      <w:r w:rsidRPr="00E510BB">
        <w:rPr>
          <w:rFonts w:ascii="宋体" w:eastAsia="宋体" w:hAnsi="宋体"/>
          <w:color w:val="000000" w:themeColor="text1"/>
          <w:sz w:val="24"/>
          <w:szCs w:val="24"/>
        </w:rPr>
        <w:br/>
        <w:t>            ｜              ｜              ｜              ｜  （见注）</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此船业经依照上述公约所附规则第一章第十条的规定进行了相应的检验；检验查明此船上述规则所指的船体、机器及设备的情况，均属合格；且此船符合第二章甲及第二章乙（除有关灭火设备和防火控制图的要求外）对其适用的各项要求。</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w:t>
      </w:r>
      <w:r w:rsidRPr="00E510BB">
        <w:rPr>
          <w:rFonts w:ascii="宋体" w:eastAsia="宋体" w:hAnsi="宋体"/>
          <w:color w:val="000000" w:themeColor="text1"/>
          <w:sz w:val="24"/>
          <w:szCs w:val="24"/>
        </w:rPr>
        <w:br/>
        <w:t>                                            （印）</w:t>
      </w:r>
      <w:r w:rsidRPr="00E510BB">
        <w:rPr>
          <w:rFonts w:ascii="宋体" w:eastAsia="宋体" w:hAnsi="宋体"/>
          <w:color w:val="000000" w:themeColor="text1"/>
          <w:sz w:val="24"/>
          <w:szCs w:val="24"/>
        </w:rPr>
        <w:br/>
        <w:t>    若系签名应加注下列字句：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w:t>
      </w:r>
      <w:r w:rsidRPr="00E510BB">
        <w:rPr>
          <w:rFonts w:ascii="宋体" w:eastAsia="宋体" w:hAnsi="宋体"/>
          <w:color w:val="000000" w:themeColor="text1"/>
          <w:sz w:val="24"/>
          <w:szCs w:val="24"/>
        </w:rPr>
        <w:br/>
        <w:t>    于相应建造阶段的船舶，应填明实际日期外，其余只填年份即可。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货船设备安全证书格式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货船设备安全证书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｜安放龙骨日期</w:t>
      </w:r>
      <w:r w:rsidRPr="00E510BB">
        <w:rPr>
          <w:rFonts w:ascii="宋体" w:eastAsia="宋体" w:hAnsi="宋体"/>
          <w:color w:val="000000" w:themeColor="text1"/>
          <w:sz w:val="24"/>
          <w:szCs w:val="24"/>
        </w:rPr>
        <w:br/>
        <w:t>  船    名  ｜船舶编号或呼</w:t>
      </w:r>
      <w:r w:rsidRPr="00E510BB">
        <w:rPr>
          <w:rFonts w:ascii="宋体" w:eastAsia="宋体" w:hAnsi="宋体"/>
          <w:color w:val="000000" w:themeColor="text1"/>
          <w:sz w:val="24"/>
          <w:szCs w:val="24"/>
        </w:rPr>
        <w:lastRenderedPageBreak/>
        <w:t>号｜  船  籍  港  ｜  总  吨  位  ｜</w:t>
      </w:r>
      <w:r w:rsidRPr="00E510BB">
        <w:rPr>
          <w:rFonts w:ascii="宋体" w:eastAsia="宋体" w:hAnsi="宋体"/>
          <w:color w:val="000000" w:themeColor="text1"/>
          <w:sz w:val="24"/>
          <w:szCs w:val="24"/>
        </w:rPr>
        <w:br/>
        <w:t>            ｜              ｜              ｜              ｜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（政府名） 政府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－－－－－－－－－－－－－－证明：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签名人 （姓名）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．此船业经依照上述公约的规定进行了相应的检查。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．检验查明，其救生设备仅供总人数＿＿人用，计有：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左舷救生艇＿＿艘，能载＿＿人；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右舷救生艇＿＿艘，能载＿＿人；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机动救生艇＿＿艘（包括于上述救生艇总数内），包括装有无线电报设备及探照灯的机动救生艇＿＿艘，以及仅装有探照灯的机动救生艇艘；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不需设认可降落装置的救生筏＿＿只，能载＿＿人；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救生圈＿＿只；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救生衣＿＿件。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．各救生艇和救生筏已按公约所附规则的规定配置属具。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．此船按规则的规定备有抛绳设备和供救生艇筏用的手提式无线电设备。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．检验查明此船符合上述公约关于灭火设备及防火控制图、回声测深仪及电罗经的要求，并按规则及现行国际海上避碰规则的规定备有航行灯及号</w:t>
      </w:r>
      <w:r w:rsidRPr="00E510BB">
        <w:rPr>
          <w:rFonts w:ascii="宋体" w:eastAsia="宋体" w:hAnsi="宋体"/>
          <w:color w:val="000000" w:themeColor="text1"/>
          <w:sz w:val="24"/>
          <w:szCs w:val="24"/>
        </w:rPr>
        <w:lastRenderedPageBreak/>
        <w:t>型、引航员软梯、以及发出音响信号及遇险信号的设备。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．此船其他方面符合规则对其适用的各项要求。</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w:t>
      </w:r>
      <w:r w:rsidRPr="00E510BB">
        <w:rPr>
          <w:rFonts w:ascii="宋体" w:eastAsia="宋体" w:hAnsi="宋体"/>
          <w:color w:val="000000" w:themeColor="text1"/>
          <w:sz w:val="24"/>
          <w:szCs w:val="24"/>
        </w:rPr>
        <w:br/>
        <w:t>                                            （印）</w:t>
      </w:r>
      <w:r w:rsidRPr="00E510BB">
        <w:rPr>
          <w:rFonts w:ascii="宋体" w:eastAsia="宋体" w:hAnsi="宋体"/>
          <w:color w:val="000000" w:themeColor="text1"/>
          <w:sz w:val="24"/>
          <w:szCs w:val="24"/>
        </w:rPr>
        <w:br/>
        <w:t>    若系签名应加注下列字句：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w:t>
      </w:r>
      <w:r w:rsidRPr="00E510BB">
        <w:rPr>
          <w:rFonts w:ascii="宋体" w:eastAsia="宋体" w:hAnsi="宋体"/>
          <w:color w:val="000000" w:themeColor="text1"/>
          <w:sz w:val="24"/>
          <w:szCs w:val="24"/>
        </w:rPr>
        <w:br/>
        <w:t>或处于相应建造阶段的船舶，应填明实际日期外，其余只填年份即可。 </w:t>
      </w:r>
      <w:r w:rsidRPr="00E510BB">
        <w:rPr>
          <w:rFonts w:ascii="宋体" w:eastAsia="宋体" w:hAnsi="宋体"/>
          <w:color w:val="000000" w:themeColor="text1"/>
          <w:sz w:val="24"/>
          <w:szCs w:val="24"/>
        </w:rPr>
        <w:br/>
        <w:t>     货船无线电报安全证书格式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货船无线电报安全证书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｜安放龙骨日期</w:t>
      </w:r>
      <w:r w:rsidRPr="00E510BB">
        <w:rPr>
          <w:rFonts w:ascii="宋体" w:eastAsia="宋体" w:hAnsi="宋体"/>
          <w:color w:val="000000" w:themeColor="text1"/>
          <w:sz w:val="24"/>
          <w:szCs w:val="24"/>
        </w:rPr>
        <w:br/>
        <w:t>  船    名  ｜船舶编号或呼号｜  船  籍  港  ｜  总  吨  位  ｜</w:t>
      </w:r>
      <w:r w:rsidRPr="00E510BB">
        <w:rPr>
          <w:rFonts w:ascii="宋体" w:eastAsia="宋体" w:hAnsi="宋体"/>
          <w:color w:val="000000" w:themeColor="text1"/>
          <w:sz w:val="24"/>
          <w:szCs w:val="24"/>
        </w:rPr>
        <w:br/>
        <w:t>            ｜              ｜              ｜              ｜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．此船符合上述公约所附规则关于无线电报及雷达的规定：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规则要求  ｜  实际情况</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报务员守听小时数                            ｜    …      ｜      …</w:t>
      </w:r>
      <w:r w:rsidRPr="00E510BB">
        <w:rPr>
          <w:rFonts w:ascii="宋体" w:eastAsia="宋体" w:hAnsi="宋体"/>
          <w:color w:val="000000" w:themeColor="text1"/>
          <w:sz w:val="24"/>
          <w:szCs w:val="24"/>
        </w:rPr>
        <w:br/>
        <w:t>报务员人数                                  ｜    …      ｜      …</w:t>
      </w:r>
      <w:r w:rsidRPr="00E510BB">
        <w:rPr>
          <w:rFonts w:ascii="宋体" w:eastAsia="宋体" w:hAnsi="宋体"/>
          <w:color w:val="000000" w:themeColor="text1"/>
          <w:sz w:val="24"/>
          <w:szCs w:val="24"/>
        </w:rPr>
        <w:br/>
        <w:t>是否装有自动报警器                          ｜    …      ｜      …</w:t>
      </w:r>
      <w:r w:rsidRPr="00E510BB">
        <w:rPr>
          <w:rFonts w:ascii="宋体" w:eastAsia="宋体" w:hAnsi="宋体"/>
          <w:color w:val="000000" w:themeColor="text1"/>
          <w:sz w:val="24"/>
          <w:szCs w:val="24"/>
        </w:rPr>
        <w:br/>
        <w:t>是否装有主用设备                            ｜    …      ｜      …</w:t>
      </w:r>
      <w:r w:rsidRPr="00E510BB">
        <w:rPr>
          <w:rFonts w:ascii="宋体" w:eastAsia="宋体" w:hAnsi="宋体"/>
          <w:color w:val="000000" w:themeColor="text1"/>
          <w:sz w:val="24"/>
          <w:szCs w:val="24"/>
        </w:rPr>
        <w:br/>
        <w:t>是否装有应急设备                            ｜    …      ｜      …</w:t>
      </w:r>
      <w:r w:rsidRPr="00E510BB">
        <w:rPr>
          <w:rFonts w:ascii="宋体" w:eastAsia="宋体" w:hAnsi="宋体"/>
          <w:color w:val="000000" w:themeColor="text1"/>
          <w:sz w:val="24"/>
          <w:szCs w:val="24"/>
        </w:rPr>
        <w:br/>
        <w:t>主发信机与应急发信机在电路上为分开的或连通的｜    …      ｜      …</w:t>
      </w:r>
      <w:r w:rsidRPr="00E510BB">
        <w:rPr>
          <w:rFonts w:ascii="宋体" w:eastAsia="宋体" w:hAnsi="宋体"/>
          <w:color w:val="000000" w:themeColor="text1"/>
          <w:sz w:val="24"/>
          <w:szCs w:val="24"/>
        </w:rPr>
        <w:br/>
        <w:t>是否装有无线电测向仪                        ｜    …      ｜      …</w:t>
      </w:r>
      <w:r w:rsidRPr="00E510BB">
        <w:rPr>
          <w:rFonts w:ascii="宋体" w:eastAsia="宋体" w:hAnsi="宋体"/>
          <w:color w:val="000000" w:themeColor="text1"/>
          <w:sz w:val="24"/>
          <w:szCs w:val="24"/>
        </w:rPr>
        <w:br/>
        <w:t>是否装有搜索无线电话遇险频率的无线电设备    ｜    …      ｜      …</w:t>
      </w:r>
      <w:r w:rsidRPr="00E510BB">
        <w:rPr>
          <w:rFonts w:ascii="宋体" w:eastAsia="宋体" w:hAnsi="宋体"/>
          <w:color w:val="000000" w:themeColor="text1"/>
          <w:sz w:val="24"/>
          <w:szCs w:val="24"/>
        </w:rPr>
        <w:br/>
        <w:t>是否装有雷达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．机动救生艇无线电报设备和（或）供救生艇筏用的手提式无线电设备（如设有时）的效用符合上述规则的规定。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        （印）</w:t>
      </w:r>
      <w:r w:rsidRPr="00E510BB">
        <w:rPr>
          <w:rFonts w:ascii="宋体" w:eastAsia="宋体" w:hAnsi="宋体"/>
          <w:color w:val="000000" w:themeColor="text1"/>
          <w:sz w:val="24"/>
          <w:szCs w:val="24"/>
        </w:rPr>
        <w:br/>
        <w:t>    若系签名应加注下列字句：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lastRenderedPageBreak/>
        <w:t>          （签名）</w:t>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w:t>
      </w:r>
      <w:r w:rsidRPr="00E510BB">
        <w:rPr>
          <w:rFonts w:ascii="宋体" w:eastAsia="宋体" w:hAnsi="宋体"/>
          <w:color w:val="000000" w:themeColor="text1"/>
          <w:sz w:val="24"/>
          <w:szCs w:val="24"/>
        </w:rPr>
        <w:br/>
        <w:t>    于相应建造阶段的船舶，应填明实际日期外，其余只填年份即可。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货船无线电话安全证书格式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货船无线电话安全证书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｜安放龙骨日期</w:t>
      </w:r>
      <w:r w:rsidRPr="00E510BB">
        <w:rPr>
          <w:rFonts w:ascii="宋体" w:eastAsia="宋体" w:hAnsi="宋体"/>
          <w:color w:val="000000" w:themeColor="text1"/>
          <w:sz w:val="24"/>
          <w:szCs w:val="24"/>
        </w:rPr>
        <w:br/>
        <w:t>  船    名  ｜船舶编号或呼号｜  船  籍  港  ｜  总  吨  位  ｜</w:t>
      </w:r>
      <w:r w:rsidRPr="00E510BB">
        <w:rPr>
          <w:rFonts w:ascii="宋体" w:eastAsia="宋体" w:hAnsi="宋体"/>
          <w:color w:val="000000" w:themeColor="text1"/>
          <w:sz w:val="24"/>
          <w:szCs w:val="24"/>
        </w:rPr>
        <w:br/>
        <w:t>            ｜              ｜              ｜              ｜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．此船符合上述公约所附规则关于无线电话的规定：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规则要求  ｜  实际情况</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守听小时数                                  ｜    …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话务员人数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．供救生艇筏用的手提式无线电设备（如设有时）的效用符合上述规则的规定。</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        （印）</w:t>
      </w:r>
      <w:r w:rsidRPr="00E510BB">
        <w:rPr>
          <w:rFonts w:ascii="宋体" w:eastAsia="宋体" w:hAnsi="宋体"/>
          <w:color w:val="000000" w:themeColor="text1"/>
          <w:sz w:val="24"/>
          <w:szCs w:val="24"/>
        </w:rPr>
        <w:br/>
        <w:t>    若系签名应加注以下字句：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1952</w:t>
      </w:r>
      <w:r w:rsidRPr="00E510BB">
        <w:rPr>
          <w:rFonts w:ascii="宋体" w:eastAsia="宋体" w:hAnsi="宋体"/>
          <w:color w:val="000000" w:themeColor="text1"/>
          <w:sz w:val="24"/>
          <w:szCs w:val="24"/>
        </w:rPr>
        <w:t>年、</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w:t>
      </w:r>
      <w:r w:rsidRPr="00E510BB">
        <w:rPr>
          <w:rFonts w:ascii="宋体" w:eastAsia="宋体" w:hAnsi="宋体"/>
          <w:color w:val="000000" w:themeColor="text1"/>
          <w:sz w:val="24"/>
          <w:szCs w:val="24"/>
        </w:rPr>
        <w:br/>
        <w:t>    于相应建造阶段的船舶，应填明实际日期外，其余只填年份即可。</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免除证书格式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免除证书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船    名  ｜船舶编号或呼号｜  船  籍  港  ｜  总  吨  位</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此船根据上述公约所附规则第＿＿章第＿＿条的规定，准予</w:t>
      </w:r>
      <w:r w:rsidRPr="00E510BB">
        <w:rPr>
          <w:rFonts w:ascii="宋体" w:eastAsia="宋体" w:hAnsi="宋体"/>
          <w:color w:val="000000" w:themeColor="text1"/>
          <w:sz w:val="24"/>
          <w:szCs w:val="24"/>
        </w:rPr>
        <w:br/>
        <w:t>在＿＿至＿＿航线上免除公约①＿＿＿＿＿＿＿＿＿＿的要求。</w:t>
      </w:r>
      <w:r w:rsidRPr="00E510BB">
        <w:rPr>
          <w:rFonts w:ascii="宋体" w:eastAsia="宋体" w:hAnsi="宋体"/>
          <w:color w:val="000000" w:themeColor="text1"/>
          <w:sz w:val="24"/>
          <w:szCs w:val="24"/>
        </w:rPr>
        <w:br/>
        <w:t> ①此处填写引自规则何章何条何款。</w:t>
      </w:r>
      <w:r w:rsidRPr="00E510BB">
        <w:rPr>
          <w:rFonts w:ascii="宋体" w:eastAsia="宋体" w:hAnsi="宋体"/>
          <w:color w:val="000000" w:themeColor="text1"/>
          <w:sz w:val="24"/>
          <w:szCs w:val="24"/>
        </w:rPr>
        <w:br/>
        <w:t>   此处填</w:t>
      </w:r>
      <w:r w:rsidRPr="00E510BB">
        <w:rPr>
          <w:rFonts w:ascii="宋体" w:eastAsia="宋体" w:hAnsi="宋体"/>
          <w:color w:val="000000" w:themeColor="text1"/>
          <w:sz w:val="24"/>
          <w:szCs w:val="24"/>
        </w:rPr>
        <w:br/>
        <w:t>    写许可｝</w:t>
      </w:r>
      <w:r w:rsidRPr="00E510BB">
        <w:rPr>
          <w:rFonts w:ascii="宋体" w:eastAsia="宋体" w:hAnsi="宋体"/>
          <w:color w:val="000000" w:themeColor="text1"/>
          <w:sz w:val="24"/>
          <w:szCs w:val="24"/>
        </w:rPr>
        <w:br/>
        <w:t>    免除的</w:t>
      </w:r>
      <w:r w:rsidRPr="00E510BB">
        <w:rPr>
          <w:rFonts w:ascii="宋体" w:eastAsia="宋体" w:hAnsi="宋体"/>
          <w:color w:val="000000" w:themeColor="text1"/>
          <w:sz w:val="24"/>
          <w:szCs w:val="24"/>
        </w:rPr>
        <w:br/>
        <w:t>    条件。</w:t>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以下由核发证书的主管机关签名盖章。</w:t>
      </w:r>
      <w:r w:rsidRPr="00E510BB">
        <w:rPr>
          <w:rFonts w:ascii="宋体" w:eastAsia="宋体" w:hAnsi="宋体"/>
          <w:color w:val="000000" w:themeColor="text1"/>
          <w:sz w:val="24"/>
          <w:szCs w:val="24"/>
        </w:rPr>
        <w:br/>
        <w:t>    若系签名应加注以下字句：                  （印）</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核能客船安全证书格式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核能客船安全证书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船舶编号  ｜          ｜          ｜规则第三章第二十七条  ｜安放龙骨</w:t>
      </w:r>
      <w:r w:rsidRPr="00E510BB">
        <w:rPr>
          <w:rFonts w:ascii="宋体" w:eastAsia="宋体" w:hAnsi="宋体"/>
          <w:color w:val="000000" w:themeColor="text1"/>
          <w:sz w:val="24"/>
          <w:szCs w:val="24"/>
        </w:rPr>
        <w:br/>
        <w:t>  船    名  ｜            ｜  船籍港  ｜  总吨位  ｜三款（七）项所特准航程｜日    期</w:t>
      </w:r>
      <w:r w:rsidRPr="00E510BB">
        <w:rPr>
          <w:rFonts w:ascii="宋体" w:eastAsia="宋体" w:hAnsi="宋体"/>
          <w:color w:val="000000" w:themeColor="text1"/>
          <w:sz w:val="24"/>
          <w:szCs w:val="24"/>
        </w:rPr>
        <w:br/>
        <w:t>            ｜  或呼号    ｜          ｜          ｜的详细说明（如有时）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            ｜            ｜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．此船业经依照上述公约的规定进行了相应的检验。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．此船为核能船，符合本公约第八章的一切要求，并与所认可的此船安全鉴定书相一致。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．检验查明，此船符合上述公约所附规则关于下列各项的要求：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）船舶结构、主辅锅炉及其他受压容器与机器；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）水密分舱的布置与细节；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）下列分舱载重线：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．救生设备仅供总人数＿＿人用，计有：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艇＿＿艘（包括机动救生艇＿＿艘）能载＿＿人，及装有无线电报设备及探照灯的机动救生艇＿＿艘（包括于上述救生艇总数内）以及仅装有探照灯的机动救生艇＿＿艘（也包括于上述救生艇总数内），共需执证救生艇员＿＿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需设认可降落装置的救生筏＿＿只，能载＿＿人；</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勘定并勘划于船中两舷的分舱｜                    ｜适用于载客处所包括下列</w:t>
      </w:r>
      <w:r w:rsidRPr="00E510BB">
        <w:rPr>
          <w:rFonts w:ascii="宋体" w:eastAsia="宋体" w:hAnsi="宋体"/>
          <w:color w:val="000000" w:themeColor="text1"/>
          <w:sz w:val="24"/>
          <w:szCs w:val="24"/>
        </w:rPr>
        <w:br/>
        <w:t>                          ｜    干        舷    ｜</w:t>
      </w:r>
      <w:r w:rsidRPr="00E510BB">
        <w:rPr>
          <w:rFonts w:ascii="宋体" w:eastAsia="宋体" w:hAnsi="宋体"/>
          <w:color w:val="000000" w:themeColor="text1"/>
          <w:sz w:val="24"/>
          <w:szCs w:val="24"/>
        </w:rPr>
        <w:br/>
        <w:t>载重线（第二章甲第十一条）｜                    ｜客货交替使用处所</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Ｃ·</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不需设认可降落装置的救生筏＿＿只，能载＿＿人；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救生浮具＿＿只，能浮起＿＿人；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     救生圈＿＿只；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救生衣＿＿件。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．各救生艇与救生筏已按规则的规定配置属具。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．此船按规则的规定备有抛绳设备和供救生艇筏用的手提式无线电设备。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．此船符合规则关于无线电报设备的要求，计有：</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规则要求  ｜  实际情况</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报务员守听小时数                            ｜    …      ｜      …</w:t>
      </w:r>
      <w:r w:rsidRPr="00E510BB">
        <w:rPr>
          <w:rFonts w:ascii="宋体" w:eastAsia="宋体" w:hAnsi="宋体"/>
          <w:color w:val="000000" w:themeColor="text1"/>
          <w:sz w:val="24"/>
          <w:szCs w:val="24"/>
        </w:rPr>
        <w:br/>
        <w:t>报务员人数                                  ｜    …      ｜      …</w:t>
      </w:r>
      <w:r w:rsidRPr="00E510BB">
        <w:rPr>
          <w:rFonts w:ascii="宋体" w:eastAsia="宋体" w:hAnsi="宋体"/>
          <w:color w:val="000000" w:themeColor="text1"/>
          <w:sz w:val="24"/>
          <w:szCs w:val="24"/>
        </w:rPr>
        <w:br/>
        <w:t>是否装有自动报警器                          ｜    …      ｜      …</w:t>
      </w:r>
      <w:r w:rsidRPr="00E510BB">
        <w:rPr>
          <w:rFonts w:ascii="宋体" w:eastAsia="宋体" w:hAnsi="宋体"/>
          <w:color w:val="000000" w:themeColor="text1"/>
          <w:sz w:val="24"/>
          <w:szCs w:val="24"/>
        </w:rPr>
        <w:br/>
        <w:t>是否装有主用设备                            ｜    …      ｜      …</w:t>
      </w:r>
      <w:r w:rsidRPr="00E510BB">
        <w:rPr>
          <w:rFonts w:ascii="宋体" w:eastAsia="宋体" w:hAnsi="宋体"/>
          <w:color w:val="000000" w:themeColor="text1"/>
          <w:sz w:val="24"/>
          <w:szCs w:val="24"/>
        </w:rPr>
        <w:br/>
        <w:t>是否装有应急设备                            ｜    …      ｜      …</w:t>
      </w:r>
      <w:r w:rsidRPr="00E510BB">
        <w:rPr>
          <w:rFonts w:ascii="宋体" w:eastAsia="宋体" w:hAnsi="宋体"/>
          <w:color w:val="000000" w:themeColor="text1"/>
          <w:sz w:val="24"/>
          <w:szCs w:val="24"/>
        </w:rPr>
        <w:br/>
        <w:t>主发信机与应急发信机在电路上为分开的或连通的｜    …      ｜      …</w:t>
      </w:r>
      <w:r w:rsidRPr="00E510BB">
        <w:rPr>
          <w:rFonts w:ascii="宋体" w:eastAsia="宋体" w:hAnsi="宋体"/>
          <w:color w:val="000000" w:themeColor="text1"/>
          <w:sz w:val="24"/>
          <w:szCs w:val="24"/>
        </w:rPr>
        <w:br/>
        <w:t>是否装有无线电测向仪                        ｜    …      ｜      …</w:t>
      </w:r>
      <w:r w:rsidRPr="00E510BB">
        <w:rPr>
          <w:rFonts w:ascii="宋体" w:eastAsia="宋体" w:hAnsi="宋体"/>
          <w:color w:val="000000" w:themeColor="text1"/>
          <w:sz w:val="24"/>
          <w:szCs w:val="24"/>
        </w:rPr>
        <w:br/>
        <w:t>是否装有搜索无线电话遇险频率的无线电设备    ｜    …      ｜      …</w:t>
      </w:r>
      <w:r w:rsidRPr="00E510BB">
        <w:rPr>
          <w:rFonts w:ascii="宋体" w:eastAsia="宋体" w:hAnsi="宋体"/>
          <w:color w:val="000000" w:themeColor="text1"/>
          <w:sz w:val="24"/>
          <w:szCs w:val="24"/>
        </w:rPr>
        <w:br/>
        <w:t>是否装有雷达                                ｜    …      ｜      …</w:t>
      </w:r>
      <w:r w:rsidRPr="00E510BB">
        <w:rPr>
          <w:rFonts w:ascii="宋体" w:eastAsia="宋体" w:hAnsi="宋体"/>
          <w:color w:val="000000" w:themeColor="text1"/>
          <w:sz w:val="24"/>
          <w:szCs w:val="24"/>
        </w:rPr>
        <w:br/>
        <w:t>核准搭载的旅客人</w:t>
      </w:r>
      <w:r w:rsidRPr="00E510BB">
        <w:rPr>
          <w:rFonts w:ascii="宋体" w:eastAsia="宋体" w:hAnsi="宋体"/>
          <w:color w:val="000000" w:themeColor="text1"/>
          <w:sz w:val="24"/>
          <w:szCs w:val="24"/>
        </w:rPr>
        <w:lastRenderedPageBreak/>
        <w:t>数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．机动救生艇的无线电报设备和（或）供救生艇筏用的手提式无线电设备（如设有时）的效用符合规则的规定。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．此船符合规则关于探火及灭火设备、雷达、回声测深仪及电罗经的要求，并按规则及现行国际海上避碰规则的规定备有航行灯及号型、引航员软梯、以及发出音响信号及遇险信号的设备。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．此船其他方面符合规则对其适用的各项要求。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以下由核发证书的主管机关签名或盖章。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（印）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若系签名应加注下列字句：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签名人声明，本人系由所述政府正式授权发给本证书。（签名）</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注：除</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年国际海上人命安全公约生效的年份安放龙骨或处于相应建</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造阶段的船舶，应填明实际日期外，其余只填年份即可。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按公约规则第二章甲第一条二款（一）项或第二章乙第一条一款（一）项的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规定进行改建的船舶，应填明改建开工日期。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核能货船安全证书格式</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核能货船安全证书</w:t>
      </w:r>
      <w:r w:rsidRPr="00E510BB">
        <w:rPr>
          <w:rFonts w:ascii="宋体" w:eastAsia="宋体" w:hAnsi="宋体"/>
          <w:color w:val="000000" w:themeColor="text1"/>
          <w:sz w:val="24"/>
          <w:szCs w:val="24"/>
        </w:rPr>
        <w:br/>
        <w:t>    （公章）                                                （国名）</w:t>
      </w:r>
      <w:r w:rsidRPr="00E510BB">
        <w:rPr>
          <w:rFonts w:ascii="宋体" w:eastAsia="宋体" w:hAnsi="宋体"/>
          <w:color w:val="000000" w:themeColor="text1"/>
          <w:sz w:val="24"/>
          <w:szCs w:val="24"/>
        </w:rPr>
        <w:br/>
        <w:t>    根据</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年国际海上人命安全公约规定发给</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t>            ｜              ｜              ｜              ｜安放龙骨日期</w:t>
      </w:r>
      <w:r w:rsidRPr="00E510BB">
        <w:rPr>
          <w:rFonts w:ascii="宋体" w:eastAsia="宋体" w:hAnsi="宋体"/>
          <w:color w:val="000000" w:themeColor="text1"/>
          <w:sz w:val="24"/>
          <w:szCs w:val="24"/>
        </w:rPr>
        <w:br/>
        <w:t>  船    名  ｜船舶编号或呼号｜  船  籍  港  ｜  总  吨  位  ｜</w:t>
      </w:r>
      <w:r w:rsidRPr="00E510BB">
        <w:rPr>
          <w:rFonts w:ascii="宋体" w:eastAsia="宋体" w:hAnsi="宋体"/>
          <w:color w:val="000000" w:themeColor="text1"/>
          <w:sz w:val="24"/>
          <w:szCs w:val="24"/>
        </w:rPr>
        <w:br/>
        <w:t>            ｜              ｜              ｜              ｜  （见注）</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              ｜              ｜              ｜</w:t>
      </w:r>
      <w:r w:rsidRPr="00E510BB">
        <w:rPr>
          <w:rFonts w:ascii="宋体" w:eastAsia="宋体" w:hAnsi="宋体"/>
          <w:color w:val="000000" w:themeColor="text1"/>
          <w:sz w:val="24"/>
          <w:szCs w:val="24"/>
        </w:rPr>
        <w:br/>
        <w:t>    （政府名）            政府</w:t>
      </w:r>
      <w:r w:rsidRPr="00E510BB">
        <w:rPr>
          <w:rFonts w:ascii="宋体" w:eastAsia="宋体" w:hAnsi="宋体"/>
          <w:color w:val="000000" w:themeColor="text1"/>
          <w:sz w:val="24"/>
          <w:szCs w:val="24"/>
        </w:rPr>
        <w:br/>
        <w:t>    －－－－－－－－－－－－－－证明：</w:t>
      </w:r>
      <w:r w:rsidRPr="00E510BB">
        <w:rPr>
          <w:rFonts w:ascii="宋体" w:eastAsia="宋体" w:hAnsi="宋体"/>
          <w:color w:val="000000" w:themeColor="text1"/>
          <w:sz w:val="24"/>
          <w:szCs w:val="24"/>
        </w:rPr>
        <w:br/>
        <w:t>    签名人      （姓名）</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w:t>
      </w:r>
      <w:r w:rsidRPr="00E510BB">
        <w:rPr>
          <w:rFonts w:ascii="宋体" w:eastAsia="宋体" w:hAnsi="宋体"/>
          <w:color w:val="000000" w:themeColor="text1"/>
          <w:sz w:val="24"/>
          <w:szCs w:val="24"/>
        </w:rPr>
        <w:t>．此船业经依照上述公约的规定进行了相应的检验。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2</w:t>
      </w:r>
      <w:r w:rsidRPr="00E510BB">
        <w:rPr>
          <w:rFonts w:ascii="宋体" w:eastAsia="宋体" w:hAnsi="宋体"/>
          <w:color w:val="000000" w:themeColor="text1"/>
          <w:sz w:val="24"/>
          <w:szCs w:val="24"/>
        </w:rPr>
        <w:t>．此船为核能船，符合本公约第八章的一切要求，并与所认可的此船安全鉴定书相一致。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3</w:t>
      </w:r>
      <w:r w:rsidRPr="00E510BB">
        <w:rPr>
          <w:rFonts w:ascii="宋体" w:eastAsia="宋体" w:hAnsi="宋体"/>
          <w:color w:val="000000" w:themeColor="text1"/>
          <w:sz w:val="24"/>
          <w:szCs w:val="24"/>
        </w:rPr>
        <w:t>．检验查明此船满足公约第一章第十条关于船体、机器和设备的各项要求并符合第二章甲及第二章乙的有关要求。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4</w:t>
      </w:r>
      <w:r w:rsidRPr="00E510BB">
        <w:rPr>
          <w:rFonts w:ascii="宋体" w:eastAsia="宋体" w:hAnsi="宋体"/>
          <w:color w:val="000000" w:themeColor="text1"/>
          <w:sz w:val="24"/>
          <w:szCs w:val="24"/>
        </w:rPr>
        <w:t>．救生设备仅供总人数＿＿人用，计有：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左舷救生艇＿＿艘，能载＿＿人；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右舷救生艇＿＿艘，能载＿＿人；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机动救生艇＿＿艘（包括于上述救生艇总数内），包括设有无线电设备及探照灯的机动救生艇＿＿艘，以及仅设有探照灯的机动救生艇＿＿艘；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不需设认可降落装置的救生筏＿＿只，能载＿＿人；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救生圈＿＿只；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救生衣＿＿件。</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lastRenderedPageBreak/>
        <w:br/>
        <w:t>－－－－－－－－－－－－－－－－－－－－－－－－－－－－－－－－－－－－</w:t>
      </w:r>
      <w:r w:rsidRPr="00E510BB">
        <w:rPr>
          <w:rFonts w:ascii="宋体" w:eastAsia="宋体" w:hAnsi="宋体"/>
          <w:color w:val="000000" w:themeColor="text1"/>
          <w:sz w:val="24"/>
          <w:szCs w:val="24"/>
        </w:rPr>
        <w:br/>
        <w:t>                                            ｜  规则要求  ｜  实际情况</w:t>
      </w:r>
      <w:r w:rsidRPr="00E510BB">
        <w:rPr>
          <w:rFonts w:ascii="宋体" w:eastAsia="宋体" w:hAnsi="宋体"/>
          <w:color w:val="000000" w:themeColor="text1"/>
          <w:sz w:val="24"/>
          <w:szCs w:val="24"/>
        </w:rPr>
        <w:br/>
        <w:t>－－－－－－－－－－－－－－－－－－－－－－｜－－－－－－｜－－－－－－</w:t>
      </w:r>
      <w:r w:rsidRPr="00E510BB">
        <w:rPr>
          <w:rFonts w:ascii="宋体" w:eastAsia="宋体" w:hAnsi="宋体"/>
          <w:color w:val="000000" w:themeColor="text1"/>
          <w:sz w:val="24"/>
          <w:szCs w:val="24"/>
        </w:rPr>
        <w:br/>
        <w:t>报务员守听小时数                            ｜    …      ｜      …</w:t>
      </w:r>
      <w:r w:rsidRPr="00E510BB">
        <w:rPr>
          <w:rFonts w:ascii="宋体" w:eastAsia="宋体" w:hAnsi="宋体"/>
          <w:color w:val="000000" w:themeColor="text1"/>
          <w:sz w:val="24"/>
          <w:szCs w:val="24"/>
        </w:rPr>
        <w:br/>
        <w:t>报务员人数                                  ｜    …      ｜      …</w:t>
      </w:r>
      <w:r w:rsidRPr="00E510BB">
        <w:rPr>
          <w:rFonts w:ascii="宋体" w:eastAsia="宋体" w:hAnsi="宋体"/>
          <w:color w:val="000000" w:themeColor="text1"/>
          <w:sz w:val="24"/>
          <w:szCs w:val="24"/>
        </w:rPr>
        <w:br/>
        <w:t>是否装有自动报警器                          ｜    …      ｜      …</w:t>
      </w:r>
      <w:r w:rsidRPr="00E510BB">
        <w:rPr>
          <w:rFonts w:ascii="宋体" w:eastAsia="宋体" w:hAnsi="宋体"/>
          <w:color w:val="000000" w:themeColor="text1"/>
          <w:sz w:val="24"/>
          <w:szCs w:val="24"/>
        </w:rPr>
        <w:br/>
        <w:t>是否装有主用设备                            ｜    …      ｜      …</w:t>
      </w:r>
      <w:r w:rsidRPr="00E510BB">
        <w:rPr>
          <w:rFonts w:ascii="宋体" w:eastAsia="宋体" w:hAnsi="宋体"/>
          <w:color w:val="000000" w:themeColor="text1"/>
          <w:sz w:val="24"/>
          <w:szCs w:val="24"/>
        </w:rPr>
        <w:br/>
        <w:t>是否装有应急设备                            ｜    …      ｜      …</w:t>
      </w:r>
      <w:r w:rsidRPr="00E510BB">
        <w:rPr>
          <w:rFonts w:ascii="宋体" w:eastAsia="宋体" w:hAnsi="宋体"/>
          <w:color w:val="000000" w:themeColor="text1"/>
          <w:sz w:val="24"/>
          <w:szCs w:val="24"/>
        </w:rPr>
        <w:br/>
        <w:t>主发信机与应急发信机在电路上为分开的或连通的｜    …      ｜      …</w:t>
      </w:r>
      <w:r w:rsidRPr="00E510BB">
        <w:rPr>
          <w:rFonts w:ascii="宋体" w:eastAsia="宋体" w:hAnsi="宋体"/>
          <w:color w:val="000000" w:themeColor="text1"/>
          <w:sz w:val="24"/>
          <w:szCs w:val="24"/>
        </w:rPr>
        <w:br/>
        <w:t>是否装有无线电测向仪                        ｜    …      ｜      …</w:t>
      </w:r>
      <w:r w:rsidRPr="00E510BB">
        <w:rPr>
          <w:rFonts w:ascii="宋体" w:eastAsia="宋体" w:hAnsi="宋体"/>
          <w:color w:val="000000" w:themeColor="text1"/>
          <w:sz w:val="24"/>
          <w:szCs w:val="24"/>
        </w:rPr>
        <w:br/>
        <w:t>是否装有搜索无线电话遇险频率的无线电设备    ｜    …      ｜      …</w:t>
      </w:r>
      <w:r w:rsidRPr="00E510BB">
        <w:rPr>
          <w:rFonts w:ascii="宋体" w:eastAsia="宋体" w:hAnsi="宋体"/>
          <w:color w:val="000000" w:themeColor="text1"/>
          <w:sz w:val="24"/>
          <w:szCs w:val="24"/>
        </w:rPr>
        <w:br/>
        <w:t>是否装有雷达                                ｜    …      ｜      …</w:t>
      </w:r>
      <w:r w:rsidRPr="00E510BB">
        <w:rPr>
          <w:rFonts w:ascii="宋体" w:eastAsia="宋体" w:hAnsi="宋体"/>
          <w:color w:val="000000" w:themeColor="text1"/>
          <w:sz w:val="24"/>
          <w:szCs w:val="24"/>
        </w:rPr>
        <w:br/>
        <w:t>     </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5</w:t>
      </w:r>
      <w:r w:rsidRPr="00E510BB">
        <w:rPr>
          <w:rFonts w:ascii="宋体" w:eastAsia="宋体" w:hAnsi="宋体"/>
          <w:color w:val="000000" w:themeColor="text1"/>
          <w:sz w:val="24"/>
          <w:szCs w:val="24"/>
        </w:rPr>
        <w:t>．各救生艇和救生筏已按公约所附规则的规定配置属具。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6</w:t>
      </w:r>
      <w:r w:rsidRPr="00E510BB">
        <w:rPr>
          <w:rFonts w:ascii="宋体" w:eastAsia="宋体" w:hAnsi="宋体"/>
          <w:color w:val="000000" w:themeColor="text1"/>
          <w:sz w:val="24"/>
          <w:szCs w:val="24"/>
        </w:rPr>
        <w:t>．此船按规则的规定备有抛绳设备和供救生艇筏用的手提式无线电设备。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7</w:t>
      </w:r>
      <w:r w:rsidRPr="00E510BB">
        <w:rPr>
          <w:rFonts w:ascii="宋体" w:eastAsia="宋体" w:hAnsi="宋体"/>
          <w:color w:val="000000" w:themeColor="text1"/>
          <w:sz w:val="24"/>
          <w:szCs w:val="24"/>
        </w:rPr>
        <w:t>．此船符合规则关于无线电报设备的要求，计有：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8</w:t>
      </w:r>
      <w:r w:rsidRPr="00E510BB">
        <w:rPr>
          <w:rFonts w:ascii="宋体" w:eastAsia="宋体" w:hAnsi="宋体"/>
          <w:color w:val="000000" w:themeColor="text1"/>
          <w:sz w:val="24"/>
          <w:szCs w:val="24"/>
        </w:rPr>
        <w:t>．机动救生艇的无线电报设备和（或）供救生艇筏用的手提式无线电设备（如设有时）的效用符合规则的规定。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9</w:t>
      </w:r>
      <w:r w:rsidRPr="00E510BB">
        <w:rPr>
          <w:rFonts w:ascii="宋体" w:eastAsia="宋体" w:hAnsi="宋体"/>
          <w:color w:val="000000" w:themeColor="text1"/>
          <w:sz w:val="24"/>
          <w:szCs w:val="24"/>
        </w:rPr>
        <w:t>．检查证明此船符合上述公约关于灭火设备、雷达、回声测深仪及</w:t>
      </w:r>
      <w:r w:rsidRPr="00E510BB">
        <w:rPr>
          <w:rFonts w:ascii="宋体" w:eastAsia="宋体" w:hAnsi="宋体"/>
          <w:color w:val="000000" w:themeColor="text1"/>
          <w:sz w:val="24"/>
          <w:szCs w:val="24"/>
        </w:rPr>
        <w:lastRenderedPageBreak/>
        <w:t>电罗经的要求，并按规则及现行国际海上避碰规则的规定备有航行灯及号型、引航员软梯、以及发出音响信号及遇险信号的设备。 </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10</w:t>
      </w:r>
      <w:r w:rsidRPr="00E510BB">
        <w:rPr>
          <w:rFonts w:ascii="宋体" w:eastAsia="宋体" w:hAnsi="宋体"/>
          <w:color w:val="000000" w:themeColor="text1"/>
          <w:sz w:val="24"/>
          <w:szCs w:val="24"/>
        </w:rPr>
        <w:t>．此船其他方面符合规则对其适用的各项要求。</w:t>
      </w:r>
      <w:r w:rsidRPr="00E510BB">
        <w:rPr>
          <w:rFonts w:ascii="宋体" w:eastAsia="宋体" w:hAnsi="宋体"/>
          <w:color w:val="000000" w:themeColor="text1"/>
          <w:sz w:val="24"/>
          <w:szCs w:val="24"/>
        </w:rPr>
        <w:br/>
      </w:r>
      <w:r w:rsidRPr="00E510BB">
        <w:rPr>
          <w:rFonts w:ascii="宋体" w:eastAsia="宋体" w:hAnsi="宋体"/>
          <w:color w:val="000000" w:themeColor="text1"/>
          <w:sz w:val="24"/>
          <w:szCs w:val="24"/>
        </w:rPr>
        <w:br/>
        <w:t>    本证书由        政府授权发给，本证书有效期限至        止。</w:t>
      </w:r>
      <w:r w:rsidRPr="00E510BB">
        <w:rPr>
          <w:rFonts w:ascii="宋体" w:eastAsia="宋体" w:hAnsi="宋体"/>
          <w:color w:val="000000" w:themeColor="text1"/>
          <w:sz w:val="24"/>
          <w:szCs w:val="24"/>
        </w:rPr>
        <w:br/>
        <w:t>    </w:t>
      </w:r>
      <w:r w:rsidR="001E522E" w:rsidRPr="001E522E">
        <w:rPr>
          <w:rFonts w:ascii="Times New Roman" w:eastAsia="宋体" w:hAnsi="Times New Roman" w:cs="Times New Roman"/>
          <w:color w:val="000000" w:themeColor="text1"/>
          <w:sz w:val="24"/>
          <w:szCs w:val="24"/>
        </w:rPr>
        <w:t>19</w:t>
      </w:r>
      <w:r w:rsidRPr="00E510BB">
        <w:rPr>
          <w:rFonts w:ascii="宋体" w:eastAsia="宋体" w:hAnsi="宋体"/>
          <w:color w:val="000000" w:themeColor="text1"/>
          <w:sz w:val="24"/>
          <w:szCs w:val="24"/>
        </w:rPr>
        <w:t>    年    月    日发于        。</w:t>
      </w:r>
      <w:r w:rsidRPr="00E510BB">
        <w:rPr>
          <w:rFonts w:ascii="宋体" w:eastAsia="宋体" w:hAnsi="宋体"/>
          <w:color w:val="000000" w:themeColor="text1"/>
          <w:sz w:val="24"/>
          <w:szCs w:val="24"/>
        </w:rPr>
        <w:br/>
        <w:t>    以下由核发证书的主管机关签名或盖章。</w:t>
      </w:r>
      <w:r w:rsidRPr="00E510BB">
        <w:rPr>
          <w:rFonts w:ascii="宋体" w:eastAsia="宋体" w:hAnsi="宋体"/>
          <w:color w:val="000000" w:themeColor="text1"/>
          <w:sz w:val="24"/>
          <w:szCs w:val="24"/>
        </w:rPr>
        <w:br/>
        <w:t>                                            （印）</w:t>
      </w:r>
      <w:r w:rsidRPr="00E510BB">
        <w:rPr>
          <w:rFonts w:ascii="宋体" w:eastAsia="宋体" w:hAnsi="宋体"/>
          <w:color w:val="000000" w:themeColor="text1"/>
          <w:sz w:val="24"/>
          <w:szCs w:val="24"/>
        </w:rPr>
        <w:br/>
        <w:t>    若系签名应加注下列字句：</w:t>
      </w:r>
      <w:r w:rsidRPr="00E510BB">
        <w:rPr>
          <w:rFonts w:ascii="宋体" w:eastAsia="宋体" w:hAnsi="宋体"/>
          <w:color w:val="000000" w:themeColor="text1"/>
          <w:sz w:val="24"/>
          <w:szCs w:val="24"/>
        </w:rPr>
        <w:br/>
        <w:t>    签名人声明，本人系由所述政府正式授权发给本证书。</w:t>
      </w:r>
      <w:r w:rsidRPr="00E510BB">
        <w:rPr>
          <w:rFonts w:ascii="宋体" w:eastAsia="宋体" w:hAnsi="宋体"/>
          <w:color w:val="000000" w:themeColor="text1"/>
          <w:sz w:val="24"/>
          <w:szCs w:val="24"/>
        </w:rPr>
        <w:br/>
        <w:t>                                            （签名）</w:t>
      </w:r>
      <w:r w:rsidRPr="00E510BB">
        <w:rPr>
          <w:rFonts w:ascii="宋体" w:eastAsia="宋体" w:hAnsi="宋体"/>
          <w:color w:val="000000" w:themeColor="text1"/>
          <w:sz w:val="24"/>
          <w:szCs w:val="24"/>
        </w:rPr>
        <w:br/>
        <w:t>    注：除</w:t>
      </w:r>
      <w:r w:rsidR="001E522E" w:rsidRPr="001E522E">
        <w:rPr>
          <w:rFonts w:ascii="Times New Roman" w:eastAsia="宋体" w:hAnsi="Times New Roman" w:cs="Times New Roman"/>
          <w:color w:val="000000" w:themeColor="text1"/>
          <w:sz w:val="24"/>
          <w:szCs w:val="24"/>
        </w:rPr>
        <w:t>1965</w:t>
      </w:r>
      <w:r w:rsidRPr="00E510BB">
        <w:rPr>
          <w:rFonts w:ascii="宋体" w:eastAsia="宋体" w:hAnsi="宋体"/>
          <w:color w:val="000000" w:themeColor="text1"/>
          <w:sz w:val="24"/>
          <w:szCs w:val="24"/>
        </w:rPr>
        <w:t>年和</w:t>
      </w:r>
      <w:r w:rsidR="001E522E" w:rsidRPr="001E522E">
        <w:rPr>
          <w:rFonts w:ascii="Times New Roman" w:eastAsia="宋体" w:hAnsi="Times New Roman" w:cs="Times New Roman"/>
          <w:color w:val="000000" w:themeColor="text1"/>
          <w:sz w:val="24"/>
          <w:szCs w:val="24"/>
        </w:rPr>
        <w:t>1974</w:t>
      </w:r>
      <w:r w:rsidRPr="00E510BB">
        <w:rPr>
          <w:rFonts w:ascii="宋体" w:eastAsia="宋体" w:hAnsi="宋体"/>
          <w:color w:val="000000" w:themeColor="text1"/>
          <w:sz w:val="24"/>
          <w:szCs w:val="24"/>
        </w:rPr>
        <w:t>年国际海上人命安全公约生效的年份安放龙骨或处于相应建</w:t>
      </w:r>
      <w:r w:rsidRPr="00E510BB">
        <w:rPr>
          <w:rFonts w:ascii="宋体" w:eastAsia="宋体" w:hAnsi="宋体"/>
          <w:color w:val="000000" w:themeColor="text1"/>
          <w:sz w:val="24"/>
          <w:szCs w:val="24"/>
        </w:rPr>
        <w:br/>
        <w:t>        造阶段的船舶，应填明实际日期外，其余只填年份即可。</w:t>
      </w:r>
    </w:p>
    <w:p w:rsidR="00E510BB" w:rsidRPr="00E510BB" w:rsidRDefault="00E510BB">
      <w:pPr>
        <w:rPr>
          <w:rFonts w:ascii="宋体" w:eastAsia="宋体" w:hAnsi="宋体"/>
          <w:color w:val="000000" w:themeColor="text1"/>
          <w:sz w:val="24"/>
          <w:szCs w:val="24"/>
        </w:rPr>
      </w:pPr>
    </w:p>
    <w:p w:rsidR="00E510BB" w:rsidRPr="00E510BB" w:rsidRDefault="00E510BB">
      <w:pPr>
        <w:rPr>
          <w:rFonts w:ascii="宋体" w:eastAsia="宋体" w:hAnsi="宋体"/>
          <w:color w:val="000000" w:themeColor="text1"/>
          <w:sz w:val="24"/>
          <w:szCs w:val="24"/>
        </w:rPr>
      </w:pPr>
    </w:p>
    <w:p w:rsidR="00E510BB" w:rsidRPr="00D85211" w:rsidRDefault="00E510BB">
      <w:pPr>
        <w:rPr>
          <w:rFonts w:ascii="Times New Roman" w:eastAsia="宋体" w:hAnsi="Times New Roman" w:cs="Times New Roman"/>
          <w:color w:val="000000" w:themeColor="text1"/>
          <w:sz w:val="24"/>
          <w:szCs w:val="24"/>
        </w:rPr>
      </w:pPr>
      <w:r w:rsidRPr="00D85211">
        <w:rPr>
          <w:rFonts w:ascii="Times New Roman" w:eastAsia="宋体" w:hAnsi="Times New Roman" w:cs="Times New Roman"/>
          <w:sz w:val="24"/>
          <w:szCs w:val="24"/>
        </w:rPr>
        <w:t xml:space="preserve">INTERNATIONAL CONVENTION FOR THE SAFETY OF LIFE AT SEA, </w:t>
      </w:r>
      <w:r w:rsidR="001E522E" w:rsidRPr="001E522E">
        <w:rPr>
          <w:rFonts w:ascii="Times New Roman" w:eastAsia="宋体" w:hAnsi="Times New Roman" w:cs="Times New Roman"/>
          <w:sz w:val="24"/>
          <w:szCs w:val="24"/>
        </w:rPr>
        <w:t>1974</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TABLEOFCONTENTS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ARTICLESOFTHEINTERNATIONALCONVENTIONFORTHESAFETYOFLIFEATSEA,</w:t>
      </w:r>
      <w:r w:rsidRPr="00D85211">
        <w:rPr>
          <w:rFonts w:ascii="Times New Roman" w:eastAsia="宋体" w:hAnsi="Times New Roman" w:cs="Times New Roman"/>
          <w:sz w:val="24"/>
          <w:szCs w:val="24"/>
        </w:rPr>
        <w:br/>
        <w:t>1974</w:t>
      </w:r>
      <w:r w:rsidRPr="00D85211">
        <w:rPr>
          <w:rFonts w:ascii="Times New Roman" w:eastAsia="宋体" w:hAnsi="Times New Roman" w:cs="Times New Roman"/>
          <w:sz w:val="24"/>
          <w:szCs w:val="24"/>
        </w:rPr>
        <w:br/>
        <w:t>ANNEX</w:t>
      </w:r>
      <w:r w:rsidRPr="00D85211">
        <w:rPr>
          <w:rFonts w:ascii="Times New Roman" w:eastAsia="宋体" w:hAnsi="Times New Roman" w:cs="Times New Roman"/>
          <w:sz w:val="24"/>
          <w:szCs w:val="24"/>
        </w:rPr>
        <w:br/>
        <w:t>CHAPTERIGENERALPROVISIONS</w:t>
      </w:r>
      <w:r w:rsidRPr="00D85211">
        <w:rPr>
          <w:rFonts w:ascii="Times New Roman" w:eastAsia="宋体" w:hAnsi="Times New Roman" w:cs="Times New Roman"/>
          <w:sz w:val="24"/>
          <w:szCs w:val="24"/>
        </w:rPr>
        <w:br/>
        <w:t>PARTAAPPLICATION,DEFINITIONS,ETC.</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2Definitions</w:t>
      </w:r>
      <w:r w:rsidRPr="00D85211">
        <w:rPr>
          <w:rFonts w:ascii="Times New Roman" w:eastAsia="宋体" w:hAnsi="Times New Roman" w:cs="Times New Roman"/>
          <w:sz w:val="24"/>
          <w:szCs w:val="24"/>
        </w:rPr>
        <w:br/>
        <w:t>3Exceptions</w:t>
      </w:r>
      <w:r w:rsidRPr="00D85211">
        <w:rPr>
          <w:rFonts w:ascii="Times New Roman" w:eastAsia="宋体" w:hAnsi="Times New Roman" w:cs="Times New Roman"/>
          <w:sz w:val="24"/>
          <w:szCs w:val="24"/>
        </w:rPr>
        <w:br/>
        <w:t>4Exemptions</w:t>
      </w:r>
      <w:r w:rsidRPr="00D85211">
        <w:rPr>
          <w:rFonts w:ascii="Times New Roman" w:eastAsia="宋体" w:hAnsi="Times New Roman" w:cs="Times New Roman"/>
          <w:sz w:val="24"/>
          <w:szCs w:val="24"/>
        </w:rPr>
        <w:br/>
        <w:t>5Equivalents</w:t>
      </w:r>
      <w:r w:rsidRPr="00D85211">
        <w:rPr>
          <w:rFonts w:ascii="Times New Roman" w:eastAsia="宋体" w:hAnsi="Times New Roman" w:cs="Times New Roman"/>
          <w:sz w:val="24"/>
          <w:szCs w:val="24"/>
        </w:rPr>
        <w:br/>
        <w:t>PARTBSURVEYSANDCERTIFICATES</w:t>
      </w:r>
      <w:r w:rsidRPr="00D85211">
        <w:rPr>
          <w:rFonts w:ascii="Times New Roman" w:eastAsia="宋体" w:hAnsi="Times New Roman" w:cs="Times New Roman"/>
          <w:sz w:val="24"/>
          <w:szCs w:val="24"/>
        </w:rPr>
        <w:br/>
        <w:t>6InspectionandSurvey</w:t>
      </w:r>
      <w:r w:rsidRPr="00D85211">
        <w:rPr>
          <w:rFonts w:ascii="Times New Roman" w:eastAsia="宋体" w:hAnsi="Times New Roman" w:cs="Times New Roman"/>
          <w:sz w:val="24"/>
          <w:szCs w:val="24"/>
        </w:rPr>
        <w:br/>
        <w:t>7SurveysofPassengerShips</w:t>
      </w:r>
      <w:r w:rsidRPr="00D85211">
        <w:rPr>
          <w:rFonts w:ascii="Times New Roman" w:eastAsia="宋体" w:hAnsi="Times New Roman" w:cs="Times New Roman"/>
          <w:sz w:val="24"/>
          <w:szCs w:val="24"/>
        </w:rPr>
        <w:br/>
        <w:t>8SurveysofLife-savingAppliancesandotherEquipmentofcargoships</w:t>
      </w:r>
      <w:r w:rsidRPr="00D85211">
        <w:rPr>
          <w:rFonts w:ascii="Times New Roman" w:eastAsia="宋体" w:hAnsi="Times New Roman" w:cs="Times New Roman"/>
          <w:sz w:val="24"/>
          <w:szCs w:val="24"/>
        </w:rPr>
        <w:br/>
        <w:t>9SurveysofRadioandRadarInstallationsofCargoShips</w:t>
      </w:r>
      <w:r w:rsidRPr="00D85211">
        <w:rPr>
          <w:rFonts w:ascii="Times New Roman" w:eastAsia="宋体" w:hAnsi="Times New Roman" w:cs="Times New Roman"/>
          <w:sz w:val="24"/>
          <w:szCs w:val="24"/>
        </w:rPr>
        <w:br/>
        <w:t>10SurveysofHull,MachineryandEquipmentofCargoShips</w:t>
      </w:r>
      <w:r w:rsidRPr="00D85211">
        <w:rPr>
          <w:rFonts w:ascii="Times New Roman" w:eastAsia="宋体" w:hAnsi="Times New Roman" w:cs="Times New Roman"/>
          <w:sz w:val="24"/>
          <w:szCs w:val="24"/>
        </w:rPr>
        <w:br/>
        <w:t>11MaintenanceofConditionsafterSurvey</w:t>
      </w:r>
      <w:r w:rsidRPr="00D85211">
        <w:rPr>
          <w:rFonts w:ascii="Times New Roman" w:eastAsia="宋体" w:hAnsi="Times New Roman" w:cs="Times New Roman"/>
          <w:sz w:val="24"/>
          <w:szCs w:val="24"/>
        </w:rPr>
        <w:br/>
        <w:t>12IssueofCertificates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13IssueofCertificatesbyanotherGovernment</w:t>
      </w:r>
      <w:r w:rsidRPr="00D85211">
        <w:rPr>
          <w:rFonts w:ascii="Times New Roman" w:eastAsia="宋体" w:hAnsi="Times New Roman" w:cs="Times New Roman"/>
          <w:sz w:val="24"/>
          <w:szCs w:val="24"/>
        </w:rPr>
        <w:br/>
        <w:t>14DurationofCertificates</w:t>
      </w:r>
      <w:r w:rsidRPr="00D85211">
        <w:rPr>
          <w:rFonts w:ascii="Times New Roman" w:eastAsia="宋体" w:hAnsi="Times New Roman" w:cs="Times New Roman"/>
          <w:sz w:val="24"/>
          <w:szCs w:val="24"/>
        </w:rPr>
        <w:br/>
        <w:t>15FormofCertificates</w:t>
      </w:r>
      <w:r w:rsidRPr="00D85211">
        <w:rPr>
          <w:rFonts w:ascii="Times New Roman" w:eastAsia="宋体" w:hAnsi="Times New Roman" w:cs="Times New Roman"/>
          <w:sz w:val="24"/>
          <w:szCs w:val="24"/>
        </w:rPr>
        <w:br/>
        <w:t>16PostingupofCertificates</w:t>
      </w:r>
      <w:r w:rsidRPr="00D85211">
        <w:rPr>
          <w:rFonts w:ascii="Times New Roman" w:eastAsia="宋体" w:hAnsi="Times New Roman" w:cs="Times New Roman"/>
          <w:sz w:val="24"/>
          <w:szCs w:val="24"/>
        </w:rPr>
        <w:br/>
        <w:t>17AcceptanceofCertificates</w:t>
      </w:r>
      <w:r w:rsidRPr="00D85211">
        <w:rPr>
          <w:rFonts w:ascii="Times New Roman" w:eastAsia="宋体" w:hAnsi="Times New Roman" w:cs="Times New Roman"/>
          <w:sz w:val="24"/>
          <w:szCs w:val="24"/>
        </w:rPr>
        <w:br/>
        <w:t>18QualificationofCertificates</w:t>
      </w:r>
      <w:r w:rsidRPr="00D85211">
        <w:rPr>
          <w:rFonts w:ascii="Times New Roman" w:eastAsia="宋体" w:hAnsi="Times New Roman" w:cs="Times New Roman"/>
          <w:sz w:val="24"/>
          <w:szCs w:val="24"/>
        </w:rPr>
        <w:br/>
        <w:t>19Control</w:t>
      </w:r>
      <w:r w:rsidRPr="00D85211">
        <w:rPr>
          <w:rFonts w:ascii="Times New Roman" w:eastAsia="宋体" w:hAnsi="Times New Roman" w:cs="Times New Roman"/>
          <w:sz w:val="24"/>
          <w:szCs w:val="24"/>
        </w:rPr>
        <w:br/>
        <w:t>20Privileges</w:t>
      </w:r>
      <w:r w:rsidRPr="00D85211">
        <w:rPr>
          <w:rFonts w:ascii="Times New Roman" w:eastAsia="宋体" w:hAnsi="Times New Roman" w:cs="Times New Roman"/>
          <w:sz w:val="24"/>
          <w:szCs w:val="24"/>
        </w:rPr>
        <w:br/>
        <w:t>PARTCCASUALTIES</w:t>
      </w:r>
      <w:r w:rsidRPr="00D85211">
        <w:rPr>
          <w:rFonts w:ascii="Times New Roman" w:eastAsia="宋体" w:hAnsi="Times New Roman" w:cs="Times New Roman"/>
          <w:sz w:val="24"/>
          <w:szCs w:val="24"/>
        </w:rPr>
        <w:br/>
        <w:t>21Casualties</w:t>
      </w:r>
      <w:r w:rsidRPr="00D85211">
        <w:rPr>
          <w:rFonts w:ascii="Times New Roman" w:eastAsia="宋体" w:hAnsi="Times New Roman" w:cs="Times New Roman"/>
          <w:sz w:val="24"/>
          <w:szCs w:val="24"/>
        </w:rPr>
        <w:br/>
        <w:t>CHAPTERII-1CONSTRUCTION-SUBDIVISIONANDSTABILITY,MACHINERYAND</w:t>
      </w:r>
      <w:r w:rsidRPr="00D85211">
        <w:rPr>
          <w:rFonts w:ascii="Times New Roman" w:eastAsia="宋体" w:hAnsi="Times New Roman" w:cs="Times New Roman"/>
          <w:sz w:val="24"/>
          <w:szCs w:val="24"/>
        </w:rPr>
        <w:br/>
        <w:t>ELECTRICALINSTALLATIONS</w:t>
      </w:r>
      <w:r w:rsidRPr="00D85211">
        <w:rPr>
          <w:rFonts w:ascii="Times New Roman" w:eastAsia="宋体" w:hAnsi="Times New Roman" w:cs="Times New Roman"/>
          <w:sz w:val="24"/>
          <w:szCs w:val="24"/>
        </w:rPr>
        <w:br/>
        <w:t>PARTAGENERAL</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2Definitions</w:t>
      </w:r>
      <w:r w:rsidRPr="00D85211">
        <w:rPr>
          <w:rFonts w:ascii="Times New Roman" w:eastAsia="宋体" w:hAnsi="Times New Roman" w:cs="Times New Roman"/>
          <w:sz w:val="24"/>
          <w:szCs w:val="24"/>
        </w:rPr>
        <w:br/>
        <w:t>PARTBSUBDIVISIONANDSTABILITY</w:t>
      </w:r>
      <w:r w:rsidRPr="00D85211">
        <w:rPr>
          <w:rFonts w:ascii="Times New Roman" w:eastAsia="宋体" w:hAnsi="Times New Roman" w:cs="Times New Roman"/>
          <w:sz w:val="24"/>
          <w:szCs w:val="24"/>
        </w:rPr>
        <w:br/>
        <w:t>3FloodableLength</w:t>
      </w:r>
      <w:r w:rsidRPr="00D85211">
        <w:rPr>
          <w:rFonts w:ascii="Times New Roman" w:eastAsia="宋体" w:hAnsi="Times New Roman" w:cs="Times New Roman"/>
          <w:sz w:val="24"/>
          <w:szCs w:val="24"/>
        </w:rPr>
        <w:br/>
        <w:t>4Permeability</w:t>
      </w:r>
      <w:r w:rsidRPr="00D85211">
        <w:rPr>
          <w:rFonts w:ascii="Times New Roman" w:eastAsia="宋体" w:hAnsi="Times New Roman" w:cs="Times New Roman"/>
          <w:sz w:val="24"/>
          <w:szCs w:val="24"/>
        </w:rPr>
        <w:br/>
        <w:t>5PermissibleLengthofCompartments</w:t>
      </w:r>
      <w:r w:rsidRPr="00D85211">
        <w:rPr>
          <w:rFonts w:ascii="Times New Roman" w:eastAsia="宋体" w:hAnsi="Times New Roman" w:cs="Times New Roman"/>
          <w:sz w:val="24"/>
          <w:szCs w:val="24"/>
        </w:rPr>
        <w:br/>
        <w:t>6SpecialRulesconcerningSubdivision</w:t>
      </w:r>
      <w:r w:rsidRPr="00D85211">
        <w:rPr>
          <w:rFonts w:ascii="Times New Roman" w:eastAsia="宋体" w:hAnsi="Times New Roman" w:cs="Times New Roman"/>
          <w:sz w:val="24"/>
          <w:szCs w:val="24"/>
        </w:rPr>
        <w:br/>
        <w:t>7StabilityofShipsinDamagedCondition</w:t>
      </w:r>
      <w:r w:rsidRPr="00D85211">
        <w:rPr>
          <w:rFonts w:ascii="Times New Roman" w:eastAsia="宋体" w:hAnsi="Times New Roman" w:cs="Times New Roman"/>
          <w:sz w:val="24"/>
          <w:szCs w:val="24"/>
        </w:rPr>
        <w:br/>
        <w:t>8Ballasting</w:t>
      </w:r>
      <w:r w:rsidRPr="00D85211">
        <w:rPr>
          <w:rFonts w:ascii="Times New Roman" w:eastAsia="宋体" w:hAnsi="Times New Roman" w:cs="Times New Roman"/>
          <w:sz w:val="24"/>
          <w:szCs w:val="24"/>
        </w:rPr>
        <w:br/>
        <w:t>9PeakandMachinerySpaceBulkheads,ShaftTunnels,etc.</w:t>
      </w:r>
      <w:r w:rsidRPr="00D85211">
        <w:rPr>
          <w:rFonts w:ascii="Times New Roman" w:eastAsia="宋体" w:hAnsi="Times New Roman" w:cs="Times New Roman"/>
          <w:sz w:val="24"/>
          <w:szCs w:val="24"/>
        </w:rPr>
        <w:br/>
        <w:t>10DoubleBottoms</w:t>
      </w:r>
      <w:r w:rsidRPr="00D85211">
        <w:rPr>
          <w:rFonts w:ascii="Times New Roman" w:eastAsia="宋体" w:hAnsi="Times New Roman" w:cs="Times New Roman"/>
          <w:sz w:val="24"/>
          <w:szCs w:val="24"/>
        </w:rPr>
        <w:br/>
        <w:t>11Assigning,MarkingandRecordingofSubdivisionLoadlines</w:t>
      </w:r>
      <w:r w:rsidRPr="00D85211">
        <w:rPr>
          <w:rFonts w:ascii="Times New Roman" w:eastAsia="宋体" w:hAnsi="Times New Roman" w:cs="Times New Roman"/>
          <w:sz w:val="24"/>
          <w:szCs w:val="24"/>
        </w:rPr>
        <w:br/>
        <w:t>12ConstructionandInitialTestingofWatertightBulkheadsetc.</w:t>
      </w:r>
      <w:r w:rsidRPr="00D85211">
        <w:rPr>
          <w:rFonts w:ascii="Times New Roman" w:eastAsia="宋体" w:hAnsi="Times New Roman" w:cs="Times New Roman"/>
          <w:sz w:val="24"/>
          <w:szCs w:val="24"/>
        </w:rPr>
        <w:br/>
        <w:t>13OpeningsinwatertightBulkheads</w:t>
      </w:r>
      <w:r w:rsidRPr="00D85211">
        <w:rPr>
          <w:rFonts w:ascii="Times New Roman" w:eastAsia="宋体" w:hAnsi="Times New Roman" w:cs="Times New Roman"/>
          <w:sz w:val="24"/>
          <w:szCs w:val="24"/>
        </w:rPr>
        <w:br/>
        <w:t>14OpeningsintheShellPlatingbelowtheMarginLine</w:t>
      </w:r>
      <w:r w:rsidRPr="00D85211">
        <w:rPr>
          <w:rFonts w:ascii="Times New Roman" w:eastAsia="宋体" w:hAnsi="Times New Roman" w:cs="Times New Roman"/>
          <w:sz w:val="24"/>
          <w:szCs w:val="24"/>
        </w:rPr>
        <w:br/>
        <w:t>15ConstructionandInitialTestsofWatertightDoors,Sidescuttles,</w:t>
      </w:r>
      <w:r w:rsidRPr="00D85211">
        <w:rPr>
          <w:rFonts w:ascii="Times New Roman" w:eastAsia="宋体" w:hAnsi="Times New Roman" w:cs="Times New Roman"/>
          <w:sz w:val="24"/>
          <w:szCs w:val="24"/>
        </w:rPr>
        <w:br/>
        <w:t>etc.</w:t>
      </w:r>
      <w:r w:rsidRPr="00D85211">
        <w:rPr>
          <w:rFonts w:ascii="Times New Roman" w:eastAsia="宋体" w:hAnsi="Times New Roman" w:cs="Times New Roman"/>
          <w:sz w:val="24"/>
          <w:szCs w:val="24"/>
        </w:rPr>
        <w:br/>
        <w:t>16ConstructionandInitialTestsofWatertightDeck,Trunks,etc.</w:t>
      </w:r>
      <w:r w:rsidRPr="00D85211">
        <w:rPr>
          <w:rFonts w:ascii="Times New Roman" w:eastAsia="宋体" w:hAnsi="Times New Roman" w:cs="Times New Roman"/>
          <w:sz w:val="24"/>
          <w:szCs w:val="24"/>
        </w:rPr>
        <w:br/>
        <w:t>17WatertightIntegrityabovetheMarginLine</w:t>
      </w:r>
      <w:r w:rsidRPr="00D85211">
        <w:rPr>
          <w:rFonts w:ascii="Times New Roman" w:eastAsia="宋体" w:hAnsi="Times New Roman" w:cs="Times New Roman"/>
          <w:sz w:val="24"/>
          <w:szCs w:val="24"/>
        </w:rPr>
        <w:br/>
        <w:t>18BilgePumpingArrangementsinPassengerShips</w:t>
      </w:r>
      <w:r w:rsidRPr="00D85211">
        <w:rPr>
          <w:rFonts w:ascii="Times New Roman" w:eastAsia="宋体" w:hAnsi="Times New Roman" w:cs="Times New Roman"/>
          <w:sz w:val="24"/>
          <w:szCs w:val="24"/>
        </w:rPr>
        <w:br/>
        <w:t>19StabilityInformationforPassengerShipsandCargoShips</w:t>
      </w:r>
      <w:r w:rsidRPr="00D85211">
        <w:rPr>
          <w:rFonts w:ascii="Times New Roman" w:eastAsia="宋体" w:hAnsi="Times New Roman" w:cs="Times New Roman"/>
          <w:sz w:val="24"/>
          <w:szCs w:val="24"/>
        </w:rPr>
        <w:br/>
        <w:t>20DamageControlPlans</w:t>
      </w:r>
      <w:r w:rsidRPr="00D85211">
        <w:rPr>
          <w:rFonts w:ascii="Times New Roman" w:eastAsia="宋体" w:hAnsi="Times New Roman" w:cs="Times New Roman"/>
          <w:sz w:val="24"/>
          <w:szCs w:val="24"/>
        </w:rPr>
        <w:br/>
        <w:t>21Marking,PeriodicalOperationandInspectionofWatertightDoors,</w:t>
      </w:r>
      <w:r w:rsidRPr="00D85211">
        <w:rPr>
          <w:rFonts w:ascii="Times New Roman" w:eastAsia="宋体" w:hAnsi="Times New Roman" w:cs="Times New Roman"/>
          <w:sz w:val="24"/>
          <w:szCs w:val="24"/>
        </w:rPr>
        <w:br/>
        <w:t>etc.</w:t>
      </w:r>
      <w:r w:rsidRPr="00D85211">
        <w:rPr>
          <w:rFonts w:ascii="Times New Roman" w:eastAsia="宋体" w:hAnsi="Times New Roman" w:cs="Times New Roman"/>
          <w:sz w:val="24"/>
          <w:szCs w:val="24"/>
        </w:rPr>
        <w:br/>
        <w:t>22EntriesinLog</w:t>
      </w:r>
      <w:r w:rsidRPr="00D85211">
        <w:rPr>
          <w:rFonts w:ascii="Times New Roman" w:eastAsia="宋体" w:hAnsi="Times New Roman" w:cs="Times New Roman"/>
          <w:sz w:val="24"/>
          <w:szCs w:val="24"/>
        </w:rPr>
        <w:br/>
        <w:t>PARTCMACHINERYANDELECTRICALINSTALLATIONS</w:t>
      </w:r>
      <w:r w:rsidRPr="00D85211">
        <w:rPr>
          <w:rFonts w:ascii="Times New Roman" w:eastAsia="宋体" w:hAnsi="Times New Roman" w:cs="Times New Roman"/>
          <w:sz w:val="24"/>
          <w:szCs w:val="24"/>
        </w:rPr>
        <w:br/>
        <w:t>23General</w:t>
      </w:r>
      <w:r w:rsidRPr="00D85211">
        <w:rPr>
          <w:rFonts w:ascii="Times New Roman" w:eastAsia="宋体" w:hAnsi="Times New Roman" w:cs="Times New Roman"/>
          <w:sz w:val="24"/>
          <w:szCs w:val="24"/>
        </w:rPr>
        <w:br/>
        <w:t>24MainSourceofElectricalPowerinPassengerShips</w:t>
      </w:r>
      <w:r w:rsidRPr="00D85211">
        <w:rPr>
          <w:rFonts w:ascii="Times New Roman" w:eastAsia="宋体" w:hAnsi="Times New Roman" w:cs="Times New Roman"/>
          <w:sz w:val="24"/>
          <w:szCs w:val="24"/>
        </w:rPr>
        <w:br/>
        <w:t>25EmergencySourceofElectricalPowerinPassengerShips</w:t>
      </w:r>
      <w:r w:rsidRPr="00D85211">
        <w:rPr>
          <w:rFonts w:ascii="Times New Roman" w:eastAsia="宋体" w:hAnsi="Times New Roman" w:cs="Times New Roman"/>
          <w:sz w:val="24"/>
          <w:szCs w:val="24"/>
        </w:rPr>
        <w:br/>
        <w:t>26EmergencySourceofElectricalPowerinCargoships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27PrecautionsagainstShock,FireandotherHazardsofElectrical</w:t>
      </w:r>
      <w:r w:rsidRPr="00D85211">
        <w:rPr>
          <w:rFonts w:ascii="Times New Roman" w:eastAsia="宋体" w:hAnsi="Times New Roman" w:cs="Times New Roman"/>
          <w:sz w:val="24"/>
          <w:szCs w:val="24"/>
        </w:rPr>
        <w:br/>
        <w:t>Origin</w:t>
      </w:r>
      <w:r w:rsidRPr="00D85211">
        <w:rPr>
          <w:rFonts w:ascii="Times New Roman" w:eastAsia="宋体" w:hAnsi="Times New Roman" w:cs="Times New Roman"/>
          <w:sz w:val="24"/>
          <w:szCs w:val="24"/>
        </w:rPr>
        <w:br/>
        <w:t>28MeansofGoingAstern</w:t>
      </w:r>
      <w:r w:rsidRPr="00D85211">
        <w:rPr>
          <w:rFonts w:ascii="Times New Roman" w:eastAsia="宋体" w:hAnsi="Times New Roman" w:cs="Times New Roman"/>
          <w:sz w:val="24"/>
          <w:szCs w:val="24"/>
        </w:rPr>
        <w:br/>
        <w:t>29SteeringGear</w:t>
      </w:r>
      <w:r w:rsidRPr="00D85211">
        <w:rPr>
          <w:rFonts w:ascii="Times New Roman" w:eastAsia="宋体" w:hAnsi="Times New Roman" w:cs="Times New Roman"/>
          <w:sz w:val="24"/>
          <w:szCs w:val="24"/>
        </w:rPr>
        <w:br/>
        <w:t>30ElectricandElectrohydraulicSteeringGear</w:t>
      </w:r>
      <w:r w:rsidRPr="00D85211">
        <w:rPr>
          <w:rFonts w:ascii="Times New Roman" w:eastAsia="宋体" w:hAnsi="Times New Roman" w:cs="Times New Roman"/>
          <w:sz w:val="24"/>
          <w:szCs w:val="24"/>
        </w:rPr>
        <w:br/>
        <w:t>31LocationofEmergencyInstallationsinPassengerShips</w:t>
      </w:r>
      <w:r w:rsidRPr="00D85211">
        <w:rPr>
          <w:rFonts w:ascii="Times New Roman" w:eastAsia="宋体" w:hAnsi="Times New Roman" w:cs="Times New Roman"/>
          <w:sz w:val="24"/>
          <w:szCs w:val="24"/>
        </w:rPr>
        <w:br/>
        <w:t>32CommunicationbetweenBridgeandEngineRoom</w:t>
      </w:r>
      <w:r w:rsidRPr="00D85211">
        <w:rPr>
          <w:rFonts w:ascii="Times New Roman" w:eastAsia="宋体" w:hAnsi="Times New Roman" w:cs="Times New Roman"/>
          <w:sz w:val="24"/>
          <w:szCs w:val="24"/>
        </w:rPr>
        <w:br/>
        <w:t>CHAPTERII-2CONSTRUCTION-FIREPROTECTION,FIREDETECTIONANDFIRE</w:t>
      </w:r>
      <w:r w:rsidRPr="00D85211">
        <w:rPr>
          <w:rFonts w:ascii="Times New Roman" w:eastAsia="宋体" w:hAnsi="Times New Roman" w:cs="Times New Roman"/>
          <w:sz w:val="24"/>
          <w:szCs w:val="24"/>
        </w:rPr>
        <w:br/>
        <w:t>EXTINCTION</w:t>
      </w:r>
      <w:r w:rsidRPr="00D85211">
        <w:rPr>
          <w:rFonts w:ascii="Times New Roman" w:eastAsia="宋体" w:hAnsi="Times New Roman" w:cs="Times New Roman"/>
          <w:sz w:val="24"/>
          <w:szCs w:val="24"/>
        </w:rPr>
        <w:br/>
        <w:t>PARTAGENERAL</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2BasicPrinciples</w:t>
      </w:r>
      <w:r w:rsidRPr="00D85211">
        <w:rPr>
          <w:rFonts w:ascii="Times New Roman" w:eastAsia="宋体" w:hAnsi="Times New Roman" w:cs="Times New Roman"/>
          <w:sz w:val="24"/>
          <w:szCs w:val="24"/>
        </w:rPr>
        <w:br/>
        <w:t>3Definitions</w:t>
      </w:r>
      <w:r w:rsidRPr="00D85211">
        <w:rPr>
          <w:rFonts w:ascii="Times New Roman" w:eastAsia="宋体" w:hAnsi="Times New Roman" w:cs="Times New Roman"/>
          <w:sz w:val="24"/>
          <w:szCs w:val="24"/>
        </w:rPr>
        <w:br/>
        <w:t>4FireControlPlans</w:t>
      </w:r>
      <w:r w:rsidRPr="00D85211">
        <w:rPr>
          <w:rFonts w:ascii="Times New Roman" w:eastAsia="宋体" w:hAnsi="Times New Roman" w:cs="Times New Roman"/>
          <w:sz w:val="24"/>
          <w:szCs w:val="24"/>
        </w:rPr>
        <w:br/>
        <w:t>5FirePumps,FireMains,HydrantsandHoses</w:t>
      </w:r>
      <w:r w:rsidRPr="00D85211">
        <w:rPr>
          <w:rFonts w:ascii="Times New Roman" w:eastAsia="宋体" w:hAnsi="Times New Roman" w:cs="Times New Roman"/>
          <w:sz w:val="24"/>
          <w:szCs w:val="24"/>
        </w:rPr>
        <w:br/>
        <w:t>6MiscellaneousItems</w:t>
      </w:r>
      <w:r w:rsidRPr="00D85211">
        <w:rPr>
          <w:rFonts w:ascii="Times New Roman" w:eastAsia="宋体" w:hAnsi="Times New Roman" w:cs="Times New Roman"/>
          <w:sz w:val="24"/>
          <w:szCs w:val="24"/>
        </w:rPr>
        <w:br/>
        <w:t>7FireExtinguishers</w:t>
      </w:r>
      <w:r w:rsidRPr="00D85211">
        <w:rPr>
          <w:rFonts w:ascii="Times New Roman" w:eastAsia="宋体" w:hAnsi="Times New Roman" w:cs="Times New Roman"/>
          <w:sz w:val="24"/>
          <w:szCs w:val="24"/>
        </w:rPr>
        <w:br/>
        <w:t>8FixedGasFire-ExtinguishingSystems</w:t>
      </w:r>
      <w:r w:rsidRPr="00D85211">
        <w:rPr>
          <w:rFonts w:ascii="Times New Roman" w:eastAsia="宋体" w:hAnsi="Times New Roman" w:cs="Times New Roman"/>
          <w:sz w:val="24"/>
          <w:szCs w:val="24"/>
        </w:rPr>
        <w:br/>
        <w:t>9FixedFrothFire-ExtinguishingSystemsinMachinerySpaces</w:t>
      </w:r>
      <w:r w:rsidRPr="00D85211">
        <w:rPr>
          <w:rFonts w:ascii="Times New Roman" w:eastAsia="宋体" w:hAnsi="Times New Roman" w:cs="Times New Roman"/>
          <w:sz w:val="24"/>
          <w:szCs w:val="24"/>
        </w:rPr>
        <w:br/>
        <w:t>10FixedHighExpansionFrothFire-ExtinguishingSystemsinMachinery</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11FixedPressureWater-sprayingFire-ExtinguishingSystemsin</w:t>
      </w:r>
      <w:r w:rsidRPr="00D85211">
        <w:rPr>
          <w:rFonts w:ascii="Times New Roman" w:eastAsia="宋体" w:hAnsi="Times New Roman" w:cs="Times New Roman"/>
          <w:sz w:val="24"/>
          <w:szCs w:val="24"/>
        </w:rPr>
        <w:br/>
        <w:t>MachinerySpaces</w:t>
      </w:r>
      <w:r w:rsidRPr="00D85211">
        <w:rPr>
          <w:rFonts w:ascii="Times New Roman" w:eastAsia="宋体" w:hAnsi="Times New Roman" w:cs="Times New Roman"/>
          <w:sz w:val="24"/>
          <w:szCs w:val="24"/>
        </w:rPr>
        <w:br/>
        <w:t>12AutomaticSprinklerandFireAlarmandFireDetectionSystems</w:t>
      </w:r>
      <w:r w:rsidRPr="00D85211">
        <w:rPr>
          <w:rFonts w:ascii="Times New Roman" w:eastAsia="宋体" w:hAnsi="Times New Roman" w:cs="Times New Roman"/>
          <w:sz w:val="24"/>
          <w:szCs w:val="24"/>
        </w:rPr>
        <w:br/>
        <w:t>13AutomaticFireAlarmandfireDetectionSystems</w:t>
      </w:r>
      <w:r w:rsidRPr="00D85211">
        <w:rPr>
          <w:rFonts w:ascii="Times New Roman" w:eastAsia="宋体" w:hAnsi="Times New Roman" w:cs="Times New Roman"/>
          <w:sz w:val="24"/>
          <w:szCs w:val="24"/>
        </w:rPr>
        <w:br/>
        <w:t>14Fireman\'sOutfit</w:t>
      </w:r>
      <w:r w:rsidRPr="00D85211">
        <w:rPr>
          <w:rFonts w:ascii="Times New Roman" w:eastAsia="宋体" w:hAnsi="Times New Roman" w:cs="Times New Roman"/>
          <w:sz w:val="24"/>
          <w:szCs w:val="24"/>
        </w:rPr>
        <w:br/>
        <w:t>15ReadyAvailabilityofFire-ExtinguishingAppliances</w:t>
      </w:r>
      <w:r w:rsidRPr="00D85211">
        <w:rPr>
          <w:rFonts w:ascii="Times New Roman" w:eastAsia="宋体" w:hAnsi="Times New Roman" w:cs="Times New Roman"/>
          <w:sz w:val="24"/>
          <w:szCs w:val="24"/>
        </w:rPr>
        <w:br/>
        <w:t>16AcceptanceofSubstitutes</w:t>
      </w:r>
      <w:r w:rsidRPr="00D85211">
        <w:rPr>
          <w:rFonts w:ascii="Times New Roman" w:eastAsia="宋体" w:hAnsi="Times New Roman" w:cs="Times New Roman"/>
          <w:sz w:val="24"/>
          <w:szCs w:val="24"/>
        </w:rPr>
        <w:br/>
        <w:t>PARTBFIRESAFETYMEASURESFORPASSENGERSHIPSCARRYINGMORETHAN36</w:t>
      </w:r>
      <w:r w:rsidRPr="00D85211">
        <w:rPr>
          <w:rFonts w:ascii="Times New Roman" w:eastAsia="宋体" w:hAnsi="Times New Roman" w:cs="Times New Roman"/>
          <w:sz w:val="24"/>
          <w:szCs w:val="24"/>
        </w:rPr>
        <w:br/>
        <w:t>PASSENGERS</w:t>
      </w:r>
      <w:r w:rsidRPr="00D85211">
        <w:rPr>
          <w:rFonts w:ascii="Times New Roman" w:eastAsia="宋体" w:hAnsi="Times New Roman" w:cs="Times New Roman"/>
          <w:sz w:val="24"/>
          <w:szCs w:val="24"/>
        </w:rPr>
        <w:br/>
        <w:t>17Structure</w:t>
      </w:r>
      <w:r w:rsidRPr="00D85211">
        <w:rPr>
          <w:rFonts w:ascii="Times New Roman" w:eastAsia="宋体" w:hAnsi="Times New Roman" w:cs="Times New Roman"/>
          <w:sz w:val="24"/>
          <w:szCs w:val="24"/>
        </w:rPr>
        <w:br/>
        <w:t>18MainVerticalZonesandHorizontalZones</w:t>
      </w:r>
      <w:r w:rsidRPr="00D85211">
        <w:rPr>
          <w:rFonts w:ascii="Times New Roman" w:eastAsia="宋体" w:hAnsi="Times New Roman" w:cs="Times New Roman"/>
          <w:sz w:val="24"/>
          <w:szCs w:val="24"/>
        </w:rPr>
        <w:br/>
        <w:t>19BulkheadswithinaMainVerticalZone</w:t>
      </w:r>
      <w:r w:rsidRPr="00D85211">
        <w:rPr>
          <w:rFonts w:ascii="Times New Roman" w:eastAsia="宋体" w:hAnsi="Times New Roman" w:cs="Times New Roman"/>
          <w:sz w:val="24"/>
          <w:szCs w:val="24"/>
        </w:rPr>
        <w:br/>
        <w:t>20FireIntegrityofBulkheadsandDecks</w:t>
      </w:r>
      <w:r w:rsidRPr="00D85211">
        <w:rPr>
          <w:rFonts w:ascii="Times New Roman" w:eastAsia="宋体" w:hAnsi="Times New Roman" w:cs="Times New Roman"/>
          <w:sz w:val="24"/>
          <w:szCs w:val="24"/>
        </w:rPr>
        <w:br/>
        <w:t>21MeansofEscape</w:t>
      </w:r>
      <w:r w:rsidRPr="00D85211">
        <w:rPr>
          <w:rFonts w:ascii="Times New Roman" w:eastAsia="宋体" w:hAnsi="Times New Roman" w:cs="Times New Roman"/>
          <w:sz w:val="24"/>
          <w:szCs w:val="24"/>
        </w:rPr>
        <w:br/>
        <w:t>22ProtectionofStairwaysandLiftsinAccommodationandService</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23Openingsin"A"ClassDivisions</w:t>
      </w:r>
      <w:r w:rsidRPr="00D85211">
        <w:rPr>
          <w:rFonts w:ascii="Times New Roman" w:eastAsia="宋体" w:hAnsi="Times New Roman" w:cs="Times New Roman"/>
          <w:sz w:val="24"/>
          <w:szCs w:val="24"/>
        </w:rPr>
        <w:br/>
        <w:t>24Openingsin"B"ClassDivisions</w:t>
      </w:r>
      <w:r w:rsidRPr="00D85211">
        <w:rPr>
          <w:rFonts w:ascii="Times New Roman" w:eastAsia="宋体" w:hAnsi="Times New Roman" w:cs="Times New Roman"/>
          <w:sz w:val="24"/>
          <w:szCs w:val="24"/>
        </w:rPr>
        <w:br/>
        <w:t>25VentilationSystems</w:t>
      </w:r>
      <w:r w:rsidRPr="00D85211">
        <w:rPr>
          <w:rFonts w:ascii="Times New Roman" w:eastAsia="宋体" w:hAnsi="Times New Roman" w:cs="Times New Roman"/>
          <w:sz w:val="24"/>
          <w:szCs w:val="24"/>
        </w:rPr>
        <w:br/>
        <w:t>26WindowsandSidescuttles</w:t>
      </w:r>
      <w:r w:rsidRPr="00D85211">
        <w:rPr>
          <w:rFonts w:ascii="Times New Roman" w:eastAsia="宋体" w:hAnsi="Times New Roman" w:cs="Times New Roman"/>
          <w:sz w:val="24"/>
          <w:szCs w:val="24"/>
        </w:rPr>
        <w:br/>
        <w:t>27RestrictionofCombustibleMaterials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28MiscellaneousItems</w:t>
      </w:r>
      <w:r w:rsidRPr="00D85211">
        <w:rPr>
          <w:rFonts w:ascii="Times New Roman" w:eastAsia="宋体" w:hAnsi="Times New Roman" w:cs="Times New Roman"/>
          <w:sz w:val="24"/>
          <w:szCs w:val="24"/>
        </w:rPr>
        <w:br/>
        <w:t>29AutomaticSprinklerandFireAlarmandFireDetectionSystemsor</w:t>
      </w:r>
      <w:r w:rsidRPr="00D85211">
        <w:rPr>
          <w:rFonts w:ascii="Times New Roman" w:eastAsia="宋体" w:hAnsi="Times New Roman" w:cs="Times New Roman"/>
          <w:sz w:val="24"/>
          <w:szCs w:val="24"/>
        </w:rPr>
        <w:br/>
        <w:t>AutomaticFireAlarmandFireDetectionSystems</w:t>
      </w:r>
      <w:r w:rsidRPr="00D85211">
        <w:rPr>
          <w:rFonts w:ascii="Times New Roman" w:eastAsia="宋体" w:hAnsi="Times New Roman" w:cs="Times New Roman"/>
          <w:sz w:val="24"/>
          <w:szCs w:val="24"/>
        </w:rPr>
        <w:br/>
        <w:t>30ProtectionofSpecialCategorySpaces</w:t>
      </w:r>
      <w:r w:rsidRPr="00D85211">
        <w:rPr>
          <w:rFonts w:ascii="Times New Roman" w:eastAsia="宋体" w:hAnsi="Times New Roman" w:cs="Times New Roman"/>
          <w:sz w:val="24"/>
          <w:szCs w:val="24"/>
        </w:rPr>
        <w:br/>
        <w:t>31ProtectionofCargoSpacesotherthanSpecialCategorySpaces</w:t>
      </w:r>
      <w:r w:rsidRPr="00D85211">
        <w:rPr>
          <w:rFonts w:ascii="Times New Roman" w:eastAsia="宋体" w:hAnsi="Times New Roman" w:cs="Times New Roman"/>
          <w:sz w:val="24"/>
          <w:szCs w:val="24"/>
        </w:rPr>
        <w:br/>
        <w:t>intendedfortheCarriageofMotorVehicleswithFuelintheirTanksfor</w:t>
      </w:r>
      <w:r w:rsidRPr="00D85211">
        <w:rPr>
          <w:rFonts w:ascii="Times New Roman" w:eastAsia="宋体" w:hAnsi="Times New Roman" w:cs="Times New Roman"/>
          <w:sz w:val="24"/>
          <w:szCs w:val="24"/>
        </w:rPr>
        <w:br/>
        <w:t>theirownPropulsion</w:t>
      </w:r>
      <w:r w:rsidRPr="00D85211">
        <w:rPr>
          <w:rFonts w:ascii="Times New Roman" w:eastAsia="宋体" w:hAnsi="Times New Roman" w:cs="Times New Roman"/>
          <w:sz w:val="24"/>
          <w:szCs w:val="24"/>
        </w:rPr>
        <w:br/>
        <w:t>32MaintenanceofFirePatrols,etc.,andProvisionfor</w:t>
      </w:r>
      <w:r w:rsidRPr="00D85211">
        <w:rPr>
          <w:rFonts w:ascii="Times New Roman" w:eastAsia="宋体" w:hAnsi="Times New Roman" w:cs="Times New Roman"/>
          <w:sz w:val="24"/>
          <w:szCs w:val="24"/>
        </w:rPr>
        <w:br/>
        <w:t>Fire-ExtinguishingEquipment</w:t>
      </w:r>
      <w:r w:rsidRPr="00D85211">
        <w:rPr>
          <w:rFonts w:ascii="Times New Roman" w:eastAsia="宋体" w:hAnsi="Times New Roman" w:cs="Times New Roman"/>
          <w:sz w:val="24"/>
          <w:szCs w:val="24"/>
        </w:rPr>
        <w:br/>
        <w:t>33ArrangementsforOilFuelLubricatingOilandotherInflammable</w:t>
      </w:r>
      <w:r w:rsidRPr="00D85211">
        <w:rPr>
          <w:rFonts w:ascii="Times New Roman" w:eastAsia="宋体" w:hAnsi="Times New Roman" w:cs="Times New Roman"/>
          <w:sz w:val="24"/>
          <w:szCs w:val="24"/>
        </w:rPr>
        <w:br/>
        <w:t>oils</w:t>
      </w:r>
      <w:r w:rsidRPr="00D85211">
        <w:rPr>
          <w:rFonts w:ascii="Times New Roman" w:eastAsia="宋体" w:hAnsi="Times New Roman" w:cs="Times New Roman"/>
          <w:sz w:val="24"/>
          <w:szCs w:val="24"/>
        </w:rPr>
        <w:br/>
        <w:t>34SpecialArrangementsinMachinerySpaces</w:t>
      </w:r>
      <w:r w:rsidRPr="00D85211">
        <w:rPr>
          <w:rFonts w:ascii="Times New Roman" w:eastAsia="宋体" w:hAnsi="Times New Roman" w:cs="Times New Roman"/>
          <w:sz w:val="24"/>
          <w:szCs w:val="24"/>
        </w:rPr>
        <w:br/>
        <w:t>PARTCFIRESAFETYMEASURESFORPASSENGERSHIPSCARRYINGNOTMORETHAN</w:t>
      </w:r>
      <w:r w:rsidRPr="00D85211">
        <w:rPr>
          <w:rFonts w:ascii="Times New Roman" w:eastAsia="宋体" w:hAnsi="Times New Roman" w:cs="Times New Roman"/>
          <w:sz w:val="24"/>
          <w:szCs w:val="24"/>
        </w:rPr>
        <w:br/>
        <w:t>36PASSENGERS</w:t>
      </w:r>
      <w:r w:rsidRPr="00D85211">
        <w:rPr>
          <w:rFonts w:ascii="Times New Roman" w:eastAsia="宋体" w:hAnsi="Times New Roman" w:cs="Times New Roman"/>
          <w:sz w:val="24"/>
          <w:szCs w:val="24"/>
        </w:rPr>
        <w:br/>
        <w:t>35Structure</w:t>
      </w:r>
      <w:r w:rsidRPr="00D85211">
        <w:rPr>
          <w:rFonts w:ascii="Times New Roman" w:eastAsia="宋体" w:hAnsi="Times New Roman" w:cs="Times New Roman"/>
          <w:sz w:val="24"/>
          <w:szCs w:val="24"/>
        </w:rPr>
        <w:br/>
        <w:t>36MainVerticalZones</w:t>
      </w:r>
      <w:r w:rsidRPr="00D85211">
        <w:rPr>
          <w:rFonts w:ascii="Times New Roman" w:eastAsia="宋体" w:hAnsi="Times New Roman" w:cs="Times New Roman"/>
          <w:sz w:val="24"/>
          <w:szCs w:val="24"/>
        </w:rPr>
        <w:br/>
        <w:t>37Openingsin"A"ClassDivisions</w:t>
      </w:r>
      <w:r w:rsidRPr="00D85211">
        <w:rPr>
          <w:rFonts w:ascii="Times New Roman" w:eastAsia="宋体" w:hAnsi="Times New Roman" w:cs="Times New Roman"/>
          <w:sz w:val="24"/>
          <w:szCs w:val="24"/>
        </w:rPr>
        <w:br/>
        <w:t>38FireIntegrityof"A"ClassDivisions</w:t>
      </w:r>
      <w:r w:rsidRPr="00D85211">
        <w:rPr>
          <w:rFonts w:ascii="Times New Roman" w:eastAsia="宋体" w:hAnsi="Times New Roman" w:cs="Times New Roman"/>
          <w:sz w:val="24"/>
          <w:szCs w:val="24"/>
        </w:rPr>
        <w:br/>
        <w:t>39SeparationofAccommodationSpacesfromMachinery,Cargoand</w:t>
      </w:r>
      <w:r w:rsidRPr="00D85211">
        <w:rPr>
          <w:rFonts w:ascii="Times New Roman" w:eastAsia="宋体" w:hAnsi="Times New Roman" w:cs="Times New Roman"/>
          <w:sz w:val="24"/>
          <w:szCs w:val="24"/>
        </w:rPr>
        <w:br/>
        <w:t>ServiceSpaces</w:t>
      </w:r>
      <w:r w:rsidRPr="00D85211">
        <w:rPr>
          <w:rFonts w:ascii="Times New Roman" w:eastAsia="宋体" w:hAnsi="Times New Roman" w:cs="Times New Roman"/>
          <w:sz w:val="24"/>
          <w:szCs w:val="24"/>
        </w:rPr>
        <w:br/>
        <w:t>40ProtectionofAccommodationandServiceSpaces</w:t>
      </w:r>
      <w:r w:rsidRPr="00D85211">
        <w:rPr>
          <w:rFonts w:ascii="Times New Roman" w:eastAsia="宋体" w:hAnsi="Times New Roman" w:cs="Times New Roman"/>
          <w:sz w:val="24"/>
          <w:szCs w:val="24"/>
        </w:rPr>
        <w:br/>
        <w:t>41DeckCoverings</w:t>
      </w:r>
      <w:r w:rsidRPr="00D85211">
        <w:rPr>
          <w:rFonts w:ascii="Times New Roman" w:eastAsia="宋体" w:hAnsi="Times New Roman" w:cs="Times New Roman"/>
          <w:sz w:val="24"/>
          <w:szCs w:val="24"/>
        </w:rPr>
        <w:br/>
        <w:t>42ProtectionofStairwaysandLiftsinAccommodationandService</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43ProtectionofControlStationsandStore-rooms</w:t>
      </w:r>
      <w:r w:rsidRPr="00D85211">
        <w:rPr>
          <w:rFonts w:ascii="Times New Roman" w:eastAsia="宋体" w:hAnsi="Times New Roman" w:cs="Times New Roman"/>
          <w:sz w:val="24"/>
          <w:szCs w:val="24"/>
        </w:rPr>
        <w:br/>
        <w:t>44WindowsandSidescuttles</w:t>
      </w:r>
      <w:r w:rsidRPr="00D85211">
        <w:rPr>
          <w:rFonts w:ascii="Times New Roman" w:eastAsia="宋体" w:hAnsi="Times New Roman" w:cs="Times New Roman"/>
          <w:sz w:val="24"/>
          <w:szCs w:val="24"/>
        </w:rPr>
        <w:br/>
        <w:t>45Ventilationsystems</w:t>
      </w:r>
      <w:r w:rsidRPr="00D85211">
        <w:rPr>
          <w:rFonts w:ascii="Times New Roman" w:eastAsia="宋体" w:hAnsi="Times New Roman" w:cs="Times New Roman"/>
          <w:sz w:val="24"/>
          <w:szCs w:val="24"/>
        </w:rPr>
        <w:br/>
        <w:t>46DetailsofConstruction</w:t>
      </w:r>
      <w:r w:rsidRPr="00D85211">
        <w:rPr>
          <w:rFonts w:ascii="Times New Roman" w:eastAsia="宋体" w:hAnsi="Times New Roman" w:cs="Times New Roman"/>
          <w:sz w:val="24"/>
          <w:szCs w:val="24"/>
        </w:rPr>
        <w:br/>
        <w:t>47FireDetectionSystemsandFire-ExtinguishingEquipment</w:t>
      </w:r>
      <w:r w:rsidRPr="00D85211">
        <w:rPr>
          <w:rFonts w:ascii="Times New Roman" w:eastAsia="宋体" w:hAnsi="Times New Roman" w:cs="Times New Roman"/>
          <w:sz w:val="24"/>
          <w:szCs w:val="24"/>
        </w:rPr>
        <w:br/>
        <w:t>48MeansofEscape</w:t>
      </w:r>
      <w:r w:rsidRPr="00D85211">
        <w:rPr>
          <w:rFonts w:ascii="Times New Roman" w:eastAsia="宋体" w:hAnsi="Times New Roman" w:cs="Times New Roman"/>
          <w:sz w:val="24"/>
          <w:szCs w:val="24"/>
        </w:rPr>
        <w:br/>
        <w:t>49OilFuelusedforInternalCombustionEngines</w:t>
      </w:r>
      <w:r w:rsidRPr="00D85211">
        <w:rPr>
          <w:rFonts w:ascii="Times New Roman" w:eastAsia="宋体" w:hAnsi="Times New Roman" w:cs="Times New Roman"/>
          <w:sz w:val="24"/>
          <w:szCs w:val="24"/>
        </w:rPr>
        <w:br/>
        <w:t>50SpecialArrangementsinMachinerySpaces</w:t>
      </w:r>
      <w:r w:rsidRPr="00D85211">
        <w:rPr>
          <w:rFonts w:ascii="Times New Roman" w:eastAsia="宋体" w:hAnsi="Times New Roman" w:cs="Times New Roman"/>
          <w:sz w:val="24"/>
          <w:szCs w:val="24"/>
        </w:rPr>
        <w:br/>
        <w:t>PARTDFIRESAFETYMEASURESFORCARGOSHIPS</w:t>
      </w:r>
      <w:r w:rsidRPr="00D85211">
        <w:rPr>
          <w:rFonts w:ascii="Times New Roman" w:eastAsia="宋体" w:hAnsi="Times New Roman" w:cs="Times New Roman"/>
          <w:sz w:val="24"/>
          <w:szCs w:val="24"/>
        </w:rPr>
        <w:br/>
        <w:t>51GeneralRequirementsforCargoShipsof4000tonsGrossTonnageand</w:t>
      </w:r>
      <w:r w:rsidRPr="00D85211">
        <w:rPr>
          <w:rFonts w:ascii="Times New Roman" w:eastAsia="宋体" w:hAnsi="Times New Roman" w:cs="Times New Roman"/>
          <w:sz w:val="24"/>
          <w:szCs w:val="24"/>
        </w:rPr>
        <w:br/>
        <w:t>UpwardsotherthanTankersCoveredbyPartEofthisChapter</w:t>
      </w:r>
      <w:r w:rsidRPr="00D85211">
        <w:rPr>
          <w:rFonts w:ascii="Times New Roman" w:eastAsia="宋体" w:hAnsi="Times New Roman" w:cs="Times New Roman"/>
          <w:sz w:val="24"/>
          <w:szCs w:val="24"/>
        </w:rPr>
        <w:br/>
        <w:t>52Fire-ExtinguishingSystemsandEquipment</w:t>
      </w:r>
      <w:r w:rsidRPr="00D85211">
        <w:rPr>
          <w:rFonts w:ascii="Times New Roman" w:eastAsia="宋体" w:hAnsi="Times New Roman" w:cs="Times New Roman"/>
          <w:sz w:val="24"/>
          <w:szCs w:val="24"/>
        </w:rPr>
        <w:br/>
        <w:t>53MeansofEscape</w:t>
      </w:r>
      <w:r w:rsidRPr="00D85211">
        <w:rPr>
          <w:rFonts w:ascii="Times New Roman" w:eastAsia="宋体" w:hAnsi="Times New Roman" w:cs="Times New Roman"/>
          <w:sz w:val="24"/>
          <w:szCs w:val="24"/>
        </w:rPr>
        <w:br/>
        <w:t>54SpecialArrangementsinMachinerySpaces</w:t>
      </w:r>
      <w:r w:rsidRPr="00D85211">
        <w:rPr>
          <w:rFonts w:ascii="Times New Roman" w:eastAsia="宋体" w:hAnsi="Times New Roman" w:cs="Times New Roman"/>
          <w:sz w:val="24"/>
          <w:szCs w:val="24"/>
        </w:rPr>
        <w:br/>
        <w:t>PARTEFIRESAFETYMEASURESFORTANKERS</w:t>
      </w:r>
      <w:r w:rsidRPr="00D85211">
        <w:rPr>
          <w:rFonts w:ascii="Times New Roman" w:eastAsia="宋体" w:hAnsi="Times New Roman" w:cs="Times New Roman"/>
          <w:sz w:val="24"/>
          <w:szCs w:val="24"/>
        </w:rPr>
        <w:br/>
        <w:t>55Application</w:t>
      </w:r>
      <w:r w:rsidRPr="00D85211">
        <w:rPr>
          <w:rFonts w:ascii="Times New Roman" w:eastAsia="宋体" w:hAnsi="Times New Roman" w:cs="Times New Roman"/>
          <w:sz w:val="24"/>
          <w:szCs w:val="24"/>
        </w:rPr>
        <w:br/>
        <w:t>56LocationandSeparationofSpaces</w:t>
      </w:r>
      <w:r w:rsidRPr="00D85211">
        <w:rPr>
          <w:rFonts w:ascii="Times New Roman" w:eastAsia="宋体" w:hAnsi="Times New Roman" w:cs="Times New Roman"/>
          <w:sz w:val="24"/>
          <w:szCs w:val="24"/>
        </w:rPr>
        <w:br/>
        <w:t>57Construction</w:t>
      </w:r>
      <w:r w:rsidRPr="00D85211">
        <w:rPr>
          <w:rFonts w:ascii="Times New Roman" w:eastAsia="宋体" w:hAnsi="Times New Roman" w:cs="Times New Roman"/>
          <w:sz w:val="24"/>
          <w:szCs w:val="24"/>
        </w:rPr>
        <w:br/>
        <w:t>58Ventilation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59MeansofEscape</w:t>
      </w:r>
      <w:r w:rsidRPr="00D85211">
        <w:rPr>
          <w:rFonts w:ascii="Times New Roman" w:eastAsia="宋体" w:hAnsi="Times New Roman" w:cs="Times New Roman"/>
          <w:sz w:val="24"/>
          <w:szCs w:val="24"/>
        </w:rPr>
        <w:br/>
        <w:t>60CargoTankProtection</w:t>
      </w:r>
      <w:r w:rsidRPr="00D85211">
        <w:rPr>
          <w:rFonts w:ascii="Times New Roman" w:eastAsia="宋体" w:hAnsi="Times New Roman" w:cs="Times New Roman"/>
          <w:sz w:val="24"/>
          <w:szCs w:val="24"/>
        </w:rPr>
        <w:br/>
        <w:t>61FixedDeckFrothSystem</w:t>
      </w:r>
      <w:r w:rsidRPr="00D85211">
        <w:rPr>
          <w:rFonts w:ascii="Times New Roman" w:eastAsia="宋体" w:hAnsi="Times New Roman" w:cs="Times New Roman"/>
          <w:sz w:val="24"/>
          <w:szCs w:val="24"/>
        </w:rPr>
        <w:br/>
        <w:t>62InertGasSystem</w:t>
      </w:r>
      <w:r w:rsidRPr="00D85211">
        <w:rPr>
          <w:rFonts w:ascii="Times New Roman" w:eastAsia="宋体" w:hAnsi="Times New Roman" w:cs="Times New Roman"/>
          <w:sz w:val="24"/>
          <w:szCs w:val="24"/>
        </w:rPr>
        <w:br/>
        <w:t>63CargoPumpRoom</w:t>
      </w:r>
      <w:r w:rsidRPr="00D85211">
        <w:rPr>
          <w:rFonts w:ascii="Times New Roman" w:eastAsia="宋体" w:hAnsi="Times New Roman" w:cs="Times New Roman"/>
          <w:sz w:val="24"/>
          <w:szCs w:val="24"/>
        </w:rPr>
        <w:br/>
        <w:t>64HoseNozzles</w:t>
      </w:r>
      <w:r w:rsidRPr="00D85211">
        <w:rPr>
          <w:rFonts w:ascii="Times New Roman" w:eastAsia="宋体" w:hAnsi="Times New Roman" w:cs="Times New Roman"/>
          <w:sz w:val="24"/>
          <w:szCs w:val="24"/>
        </w:rPr>
        <w:br/>
        <w:t>PARTFSPECIALFIRESAFETYMEASURESFOREXISTINGPASSENGERSHIPS</w:t>
      </w:r>
      <w:r w:rsidRPr="00D85211">
        <w:rPr>
          <w:rFonts w:ascii="Times New Roman" w:eastAsia="宋体" w:hAnsi="Times New Roman" w:cs="Times New Roman"/>
          <w:sz w:val="24"/>
          <w:szCs w:val="24"/>
        </w:rPr>
        <w:br/>
        <w:t>65Application</w:t>
      </w:r>
      <w:r w:rsidRPr="00D85211">
        <w:rPr>
          <w:rFonts w:ascii="Times New Roman" w:eastAsia="宋体" w:hAnsi="Times New Roman" w:cs="Times New Roman"/>
          <w:sz w:val="24"/>
          <w:szCs w:val="24"/>
        </w:rPr>
        <w:br/>
        <w:t>66Structure</w:t>
      </w:r>
      <w:r w:rsidRPr="00D85211">
        <w:rPr>
          <w:rFonts w:ascii="Times New Roman" w:eastAsia="宋体" w:hAnsi="Times New Roman" w:cs="Times New Roman"/>
          <w:sz w:val="24"/>
          <w:szCs w:val="24"/>
        </w:rPr>
        <w:br/>
        <w:t>67MainVerticalZones</w:t>
      </w:r>
      <w:r w:rsidRPr="00D85211">
        <w:rPr>
          <w:rFonts w:ascii="Times New Roman" w:eastAsia="宋体" w:hAnsi="Times New Roman" w:cs="Times New Roman"/>
          <w:sz w:val="24"/>
          <w:szCs w:val="24"/>
        </w:rPr>
        <w:br/>
        <w:t>68OpeningsinMainVerticalZoneBulkheads</w:t>
      </w:r>
      <w:r w:rsidRPr="00D85211">
        <w:rPr>
          <w:rFonts w:ascii="Times New Roman" w:eastAsia="宋体" w:hAnsi="Times New Roman" w:cs="Times New Roman"/>
          <w:sz w:val="24"/>
          <w:szCs w:val="24"/>
        </w:rPr>
        <w:br/>
        <w:t>69SeparationofAccommodationSpacesfromMachinery,Cargoand</w:t>
      </w:r>
      <w:r w:rsidRPr="00D85211">
        <w:rPr>
          <w:rFonts w:ascii="Times New Roman" w:eastAsia="宋体" w:hAnsi="Times New Roman" w:cs="Times New Roman"/>
          <w:sz w:val="24"/>
          <w:szCs w:val="24"/>
        </w:rPr>
        <w:br/>
        <w:t>ServiceSpaces</w:t>
      </w:r>
      <w:r w:rsidRPr="00D85211">
        <w:rPr>
          <w:rFonts w:ascii="Times New Roman" w:eastAsia="宋体" w:hAnsi="Times New Roman" w:cs="Times New Roman"/>
          <w:sz w:val="24"/>
          <w:szCs w:val="24"/>
        </w:rPr>
        <w:br/>
        <w:t>70ApplicationrelativetoMethodI,II,andIII</w:t>
      </w:r>
      <w:r w:rsidRPr="00D85211">
        <w:rPr>
          <w:rFonts w:ascii="Times New Roman" w:eastAsia="宋体" w:hAnsi="Times New Roman" w:cs="Times New Roman"/>
          <w:sz w:val="24"/>
          <w:szCs w:val="24"/>
        </w:rPr>
        <w:br/>
        <w:t>71ProtectionofVerticalStairways</w:t>
      </w:r>
      <w:r w:rsidRPr="00D85211">
        <w:rPr>
          <w:rFonts w:ascii="Times New Roman" w:eastAsia="宋体" w:hAnsi="Times New Roman" w:cs="Times New Roman"/>
          <w:sz w:val="24"/>
          <w:szCs w:val="24"/>
        </w:rPr>
        <w:br/>
        <w:t>72ProtectionofLifts(PassengerandService),VerticalTrunksfor</w:t>
      </w:r>
      <w:r w:rsidRPr="00D85211">
        <w:rPr>
          <w:rFonts w:ascii="Times New Roman" w:eastAsia="宋体" w:hAnsi="Times New Roman" w:cs="Times New Roman"/>
          <w:sz w:val="24"/>
          <w:szCs w:val="24"/>
        </w:rPr>
        <w:br/>
        <w:t>LightandAir,etc.</w:t>
      </w:r>
      <w:r w:rsidRPr="00D85211">
        <w:rPr>
          <w:rFonts w:ascii="Times New Roman" w:eastAsia="宋体" w:hAnsi="Times New Roman" w:cs="Times New Roman"/>
          <w:sz w:val="24"/>
          <w:szCs w:val="24"/>
        </w:rPr>
        <w:br/>
        <w:t>73ProtectionofControlStations</w:t>
      </w:r>
      <w:r w:rsidRPr="00D85211">
        <w:rPr>
          <w:rFonts w:ascii="Times New Roman" w:eastAsia="宋体" w:hAnsi="Times New Roman" w:cs="Times New Roman"/>
          <w:sz w:val="24"/>
          <w:szCs w:val="24"/>
        </w:rPr>
        <w:br/>
        <w:t>74ProtectionofStore-rooms,etc.</w:t>
      </w:r>
      <w:r w:rsidRPr="00D85211">
        <w:rPr>
          <w:rFonts w:ascii="Times New Roman" w:eastAsia="宋体" w:hAnsi="Times New Roman" w:cs="Times New Roman"/>
          <w:sz w:val="24"/>
          <w:szCs w:val="24"/>
        </w:rPr>
        <w:br/>
        <w:t>75WindowsandSidescuttles</w:t>
      </w:r>
      <w:r w:rsidRPr="00D85211">
        <w:rPr>
          <w:rFonts w:ascii="Times New Roman" w:eastAsia="宋体" w:hAnsi="Times New Roman" w:cs="Times New Roman"/>
          <w:sz w:val="24"/>
          <w:szCs w:val="24"/>
        </w:rPr>
        <w:br/>
        <w:t>76VentilationSystems</w:t>
      </w:r>
      <w:r w:rsidRPr="00D85211">
        <w:rPr>
          <w:rFonts w:ascii="Times New Roman" w:eastAsia="宋体" w:hAnsi="Times New Roman" w:cs="Times New Roman"/>
          <w:sz w:val="24"/>
          <w:szCs w:val="24"/>
        </w:rPr>
        <w:br/>
        <w:t>77MiscellaneousItems</w:t>
      </w:r>
      <w:r w:rsidRPr="00D85211">
        <w:rPr>
          <w:rFonts w:ascii="Times New Roman" w:eastAsia="宋体" w:hAnsi="Times New Roman" w:cs="Times New Roman"/>
          <w:sz w:val="24"/>
          <w:szCs w:val="24"/>
        </w:rPr>
        <w:br/>
        <w:t>78CinematographFilm</w:t>
      </w:r>
      <w:r w:rsidRPr="00D85211">
        <w:rPr>
          <w:rFonts w:ascii="Times New Roman" w:eastAsia="宋体" w:hAnsi="Times New Roman" w:cs="Times New Roman"/>
          <w:sz w:val="24"/>
          <w:szCs w:val="24"/>
        </w:rPr>
        <w:br/>
        <w:t>79Plans</w:t>
      </w:r>
      <w:r w:rsidRPr="00D85211">
        <w:rPr>
          <w:rFonts w:ascii="Times New Roman" w:eastAsia="宋体" w:hAnsi="Times New Roman" w:cs="Times New Roman"/>
          <w:sz w:val="24"/>
          <w:szCs w:val="24"/>
        </w:rPr>
        <w:br/>
        <w:t>80Pumps,FireMainSystems,HydrantsandHoses</w:t>
      </w:r>
      <w:r w:rsidRPr="00D85211">
        <w:rPr>
          <w:rFonts w:ascii="Times New Roman" w:eastAsia="宋体" w:hAnsi="Times New Roman" w:cs="Times New Roman"/>
          <w:sz w:val="24"/>
          <w:szCs w:val="24"/>
        </w:rPr>
        <w:br/>
        <w:t>81FireDetectionandExtinctionRequirements</w:t>
      </w:r>
      <w:r w:rsidRPr="00D85211">
        <w:rPr>
          <w:rFonts w:ascii="Times New Roman" w:eastAsia="宋体" w:hAnsi="Times New Roman" w:cs="Times New Roman"/>
          <w:sz w:val="24"/>
          <w:szCs w:val="24"/>
        </w:rPr>
        <w:br/>
        <w:t>82ReadyAvailabilityofFire-FightingAppliances</w:t>
      </w:r>
      <w:r w:rsidRPr="00D85211">
        <w:rPr>
          <w:rFonts w:ascii="Times New Roman" w:eastAsia="宋体" w:hAnsi="Times New Roman" w:cs="Times New Roman"/>
          <w:sz w:val="24"/>
          <w:szCs w:val="24"/>
        </w:rPr>
        <w:br/>
        <w:t>83MeansofEscape</w:t>
      </w:r>
      <w:r w:rsidRPr="00D85211">
        <w:rPr>
          <w:rFonts w:ascii="Times New Roman" w:eastAsia="宋体" w:hAnsi="Times New Roman" w:cs="Times New Roman"/>
          <w:sz w:val="24"/>
          <w:szCs w:val="24"/>
        </w:rPr>
        <w:br/>
        <w:t>84EmergencySourceofElectricalPower</w:t>
      </w:r>
      <w:r w:rsidRPr="00D85211">
        <w:rPr>
          <w:rFonts w:ascii="Times New Roman" w:eastAsia="宋体" w:hAnsi="Times New Roman" w:cs="Times New Roman"/>
          <w:sz w:val="24"/>
          <w:szCs w:val="24"/>
        </w:rPr>
        <w:br/>
        <w:t>85PracticeMustersandDrills</w:t>
      </w:r>
      <w:r w:rsidRPr="00D85211">
        <w:rPr>
          <w:rFonts w:ascii="Times New Roman" w:eastAsia="宋体" w:hAnsi="Times New Roman" w:cs="Times New Roman"/>
          <w:sz w:val="24"/>
          <w:szCs w:val="24"/>
        </w:rPr>
        <w:br/>
        <w:t>CHAPTERIIILIFE-SAVINGAPPLIANCE,ETC.</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PARTAGENERAL</w:t>
      </w:r>
      <w:r w:rsidRPr="00D85211">
        <w:rPr>
          <w:rFonts w:ascii="Times New Roman" w:eastAsia="宋体" w:hAnsi="Times New Roman" w:cs="Times New Roman"/>
          <w:sz w:val="24"/>
          <w:szCs w:val="24"/>
        </w:rPr>
        <w:br/>
        <w:t>2Definitions</w:t>
      </w:r>
      <w:r w:rsidRPr="00D85211">
        <w:rPr>
          <w:rFonts w:ascii="Times New Roman" w:eastAsia="宋体" w:hAnsi="Times New Roman" w:cs="Times New Roman"/>
          <w:sz w:val="24"/>
          <w:szCs w:val="24"/>
        </w:rPr>
        <w:br/>
        <w:t>3exemptions</w:t>
      </w:r>
      <w:r w:rsidRPr="00D85211">
        <w:rPr>
          <w:rFonts w:ascii="Times New Roman" w:eastAsia="宋体" w:hAnsi="Times New Roman" w:cs="Times New Roman"/>
          <w:sz w:val="24"/>
          <w:szCs w:val="24"/>
        </w:rPr>
        <w:br/>
        <w:t>4ReadyAvailabilityofLifeboats,LiferaftsandBuoyantApparatus</w:t>
      </w:r>
      <w:r w:rsidRPr="00D85211">
        <w:rPr>
          <w:rFonts w:ascii="Times New Roman" w:eastAsia="宋体" w:hAnsi="Times New Roman" w:cs="Times New Roman"/>
          <w:sz w:val="24"/>
          <w:szCs w:val="24"/>
        </w:rPr>
        <w:br/>
        <w:t>5ConstructionofLifeboats</w:t>
      </w:r>
      <w:r w:rsidRPr="00D85211">
        <w:rPr>
          <w:rFonts w:ascii="Times New Roman" w:eastAsia="宋体" w:hAnsi="Times New Roman" w:cs="Times New Roman"/>
          <w:sz w:val="24"/>
          <w:szCs w:val="24"/>
        </w:rPr>
        <w:br/>
        <w:t>6CubicCapacityofLifeboats</w:t>
      </w:r>
      <w:r w:rsidRPr="00D85211">
        <w:rPr>
          <w:rFonts w:ascii="Times New Roman" w:eastAsia="宋体" w:hAnsi="Times New Roman" w:cs="Times New Roman"/>
          <w:sz w:val="24"/>
          <w:szCs w:val="24"/>
        </w:rPr>
        <w:br/>
        <w:t>7CarryingCapacityofLifeboats</w:t>
      </w:r>
      <w:r w:rsidRPr="00D85211">
        <w:rPr>
          <w:rFonts w:ascii="Times New Roman" w:eastAsia="宋体" w:hAnsi="Times New Roman" w:cs="Times New Roman"/>
          <w:sz w:val="24"/>
          <w:szCs w:val="24"/>
        </w:rPr>
        <w:br/>
        <w:t>8NumberofMotorLifeboatstobeCarried</w:t>
      </w:r>
      <w:r w:rsidRPr="00D85211">
        <w:rPr>
          <w:rFonts w:ascii="Times New Roman" w:eastAsia="宋体" w:hAnsi="Times New Roman" w:cs="Times New Roman"/>
          <w:sz w:val="24"/>
          <w:szCs w:val="24"/>
        </w:rPr>
        <w:br/>
        <w:t>9SpecificationofMotorLifeboats</w:t>
      </w:r>
      <w:r w:rsidRPr="00D85211">
        <w:rPr>
          <w:rFonts w:ascii="Times New Roman" w:eastAsia="宋体" w:hAnsi="Times New Roman" w:cs="Times New Roman"/>
          <w:sz w:val="24"/>
          <w:szCs w:val="24"/>
        </w:rPr>
        <w:br/>
        <w:t>10SpecificationofMechanicallyPropelledLifeboatsotherthanMotor</w:t>
      </w:r>
      <w:r w:rsidRPr="00D85211">
        <w:rPr>
          <w:rFonts w:ascii="Times New Roman" w:eastAsia="宋体" w:hAnsi="Times New Roman" w:cs="Times New Roman"/>
          <w:sz w:val="24"/>
          <w:szCs w:val="24"/>
        </w:rPr>
        <w:br/>
        <w:t>Lifeboats</w:t>
      </w:r>
      <w:r w:rsidRPr="00D85211">
        <w:rPr>
          <w:rFonts w:ascii="Times New Roman" w:eastAsia="宋体" w:hAnsi="Times New Roman" w:cs="Times New Roman"/>
          <w:sz w:val="24"/>
          <w:szCs w:val="24"/>
        </w:rPr>
        <w:br/>
        <w:t>11EquipmentofLifeboats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12SecurityofLifeboatEquipment</w:t>
      </w:r>
      <w:r w:rsidRPr="00D85211">
        <w:rPr>
          <w:rFonts w:ascii="Times New Roman" w:eastAsia="宋体" w:hAnsi="Times New Roman" w:cs="Times New Roman"/>
          <w:sz w:val="24"/>
          <w:szCs w:val="24"/>
        </w:rPr>
        <w:br/>
        <w:t>13PortableRadioApparatusforSurvivalCraft</w:t>
      </w:r>
      <w:r w:rsidRPr="00D85211">
        <w:rPr>
          <w:rFonts w:ascii="Times New Roman" w:eastAsia="宋体" w:hAnsi="Times New Roman" w:cs="Times New Roman"/>
          <w:sz w:val="24"/>
          <w:szCs w:val="24"/>
        </w:rPr>
        <w:br/>
        <w:t>14RadioApparatusandSearchlightsinMotorLifeboats</w:t>
      </w:r>
      <w:r w:rsidRPr="00D85211">
        <w:rPr>
          <w:rFonts w:ascii="Times New Roman" w:eastAsia="宋体" w:hAnsi="Times New Roman" w:cs="Times New Roman"/>
          <w:sz w:val="24"/>
          <w:szCs w:val="24"/>
        </w:rPr>
        <w:br/>
        <w:t>15RequirementsforInflatableLiferafts</w:t>
      </w:r>
      <w:r w:rsidRPr="00D85211">
        <w:rPr>
          <w:rFonts w:ascii="Times New Roman" w:eastAsia="宋体" w:hAnsi="Times New Roman" w:cs="Times New Roman"/>
          <w:sz w:val="24"/>
          <w:szCs w:val="24"/>
        </w:rPr>
        <w:br/>
        <w:t>16RequirementsforRigidLiferafts</w:t>
      </w:r>
      <w:r w:rsidRPr="00D85211">
        <w:rPr>
          <w:rFonts w:ascii="Times New Roman" w:eastAsia="宋体" w:hAnsi="Times New Roman" w:cs="Times New Roman"/>
          <w:sz w:val="24"/>
          <w:szCs w:val="24"/>
        </w:rPr>
        <w:br/>
        <w:t>17EquipmentofInflatableandRigidLiferafts</w:t>
      </w:r>
      <w:r w:rsidRPr="00D85211">
        <w:rPr>
          <w:rFonts w:ascii="Times New Roman" w:eastAsia="宋体" w:hAnsi="Times New Roman" w:cs="Times New Roman"/>
          <w:sz w:val="24"/>
          <w:szCs w:val="24"/>
        </w:rPr>
        <w:br/>
        <w:t>18TrainingintheUseofLiferafts</w:t>
      </w:r>
      <w:r w:rsidRPr="00D85211">
        <w:rPr>
          <w:rFonts w:ascii="Times New Roman" w:eastAsia="宋体" w:hAnsi="Times New Roman" w:cs="Times New Roman"/>
          <w:sz w:val="24"/>
          <w:szCs w:val="24"/>
        </w:rPr>
        <w:br/>
        <w:t>19EmbarkationintoLifeboatsandLiferafts</w:t>
      </w:r>
      <w:r w:rsidRPr="00D85211">
        <w:rPr>
          <w:rFonts w:ascii="Times New Roman" w:eastAsia="宋体" w:hAnsi="Times New Roman" w:cs="Times New Roman"/>
          <w:sz w:val="24"/>
          <w:szCs w:val="24"/>
        </w:rPr>
        <w:br/>
        <w:t>20MarkingofLifeboats,LiferaftsandBuoyantApparatus</w:t>
      </w:r>
      <w:r w:rsidRPr="00D85211">
        <w:rPr>
          <w:rFonts w:ascii="Times New Roman" w:eastAsia="宋体" w:hAnsi="Times New Roman" w:cs="Times New Roman"/>
          <w:sz w:val="24"/>
          <w:szCs w:val="24"/>
        </w:rPr>
        <w:br/>
        <w:t>21SpecificationofaLifebuoy</w:t>
      </w:r>
      <w:r w:rsidRPr="00D85211">
        <w:rPr>
          <w:rFonts w:ascii="Times New Roman" w:eastAsia="宋体" w:hAnsi="Times New Roman" w:cs="Times New Roman"/>
          <w:sz w:val="24"/>
          <w:szCs w:val="24"/>
        </w:rPr>
        <w:br/>
        <w:t>22Life-jackets</w:t>
      </w:r>
      <w:r w:rsidRPr="00D85211">
        <w:rPr>
          <w:rFonts w:ascii="Times New Roman" w:eastAsia="宋体" w:hAnsi="Times New Roman" w:cs="Times New Roman"/>
          <w:sz w:val="24"/>
          <w:szCs w:val="24"/>
        </w:rPr>
        <w:br/>
        <w:t>23Line-throwingAppliances</w:t>
      </w:r>
      <w:r w:rsidRPr="00D85211">
        <w:rPr>
          <w:rFonts w:ascii="Times New Roman" w:eastAsia="宋体" w:hAnsi="Times New Roman" w:cs="Times New Roman"/>
          <w:sz w:val="24"/>
          <w:szCs w:val="24"/>
        </w:rPr>
        <w:br/>
        <w:t>24Ships\'DistressSignals</w:t>
      </w:r>
      <w:r w:rsidRPr="00D85211">
        <w:rPr>
          <w:rFonts w:ascii="Times New Roman" w:eastAsia="宋体" w:hAnsi="Times New Roman" w:cs="Times New Roman"/>
          <w:sz w:val="24"/>
          <w:szCs w:val="24"/>
        </w:rPr>
        <w:br/>
        <w:t>25MusterListandEmergencyProcedure</w:t>
      </w:r>
      <w:r w:rsidRPr="00D85211">
        <w:rPr>
          <w:rFonts w:ascii="Times New Roman" w:eastAsia="宋体" w:hAnsi="Times New Roman" w:cs="Times New Roman"/>
          <w:sz w:val="24"/>
          <w:szCs w:val="24"/>
        </w:rPr>
        <w:br/>
        <w:t>26PracticeMustersandDrills</w:t>
      </w:r>
      <w:r w:rsidRPr="00D85211">
        <w:rPr>
          <w:rFonts w:ascii="Times New Roman" w:eastAsia="宋体" w:hAnsi="Times New Roman" w:cs="Times New Roman"/>
          <w:sz w:val="24"/>
          <w:szCs w:val="24"/>
        </w:rPr>
        <w:br/>
        <w:t>PARTBPASSENGERSHIPSONLY</w:t>
      </w:r>
      <w:r w:rsidRPr="00D85211">
        <w:rPr>
          <w:rFonts w:ascii="Times New Roman" w:eastAsia="宋体" w:hAnsi="Times New Roman" w:cs="Times New Roman"/>
          <w:sz w:val="24"/>
          <w:szCs w:val="24"/>
        </w:rPr>
        <w:br/>
        <w:t>27Lifeboats,LiferaftsandBuoyantApparatus</w:t>
      </w:r>
      <w:r w:rsidRPr="00D85211">
        <w:rPr>
          <w:rFonts w:ascii="Times New Roman" w:eastAsia="宋体" w:hAnsi="Times New Roman" w:cs="Times New Roman"/>
          <w:sz w:val="24"/>
          <w:szCs w:val="24"/>
        </w:rPr>
        <w:br/>
        <w:t>28TablerelatingtoDavitsandLifeboatCapacityforShipsonShort</w:t>
      </w:r>
      <w:r w:rsidRPr="00D85211">
        <w:rPr>
          <w:rFonts w:ascii="Times New Roman" w:eastAsia="宋体" w:hAnsi="Times New Roman" w:cs="Times New Roman"/>
          <w:sz w:val="24"/>
          <w:szCs w:val="24"/>
        </w:rPr>
        <w:br/>
        <w:t>InternationalVoyages</w:t>
      </w:r>
      <w:r w:rsidRPr="00D85211">
        <w:rPr>
          <w:rFonts w:ascii="Times New Roman" w:eastAsia="宋体" w:hAnsi="Times New Roman" w:cs="Times New Roman"/>
          <w:sz w:val="24"/>
          <w:szCs w:val="24"/>
        </w:rPr>
        <w:br/>
        <w:t>29StowageandHandlingofLifeboats,LiferaftsandBuoyantApparatus</w:t>
      </w:r>
      <w:r w:rsidRPr="00D85211">
        <w:rPr>
          <w:rFonts w:ascii="Times New Roman" w:eastAsia="宋体" w:hAnsi="Times New Roman" w:cs="Times New Roman"/>
          <w:sz w:val="24"/>
          <w:szCs w:val="24"/>
        </w:rPr>
        <w:br/>
        <w:t>30LightingforDecks,Lifeboats,Liferafts,etc.</w:t>
      </w:r>
      <w:r w:rsidRPr="00D85211">
        <w:rPr>
          <w:rFonts w:ascii="Times New Roman" w:eastAsia="宋体" w:hAnsi="Times New Roman" w:cs="Times New Roman"/>
          <w:sz w:val="24"/>
          <w:szCs w:val="24"/>
        </w:rPr>
        <w:br/>
        <w:t>31ManningofLifeboatsandLiferafts</w:t>
      </w:r>
      <w:r w:rsidRPr="00D85211">
        <w:rPr>
          <w:rFonts w:ascii="Times New Roman" w:eastAsia="宋体" w:hAnsi="Times New Roman" w:cs="Times New Roman"/>
          <w:sz w:val="24"/>
          <w:szCs w:val="24"/>
        </w:rPr>
        <w:br/>
        <w:t>32CertificatedLifeboatman</w:t>
      </w:r>
      <w:r w:rsidRPr="00D85211">
        <w:rPr>
          <w:rFonts w:ascii="Times New Roman" w:eastAsia="宋体" w:hAnsi="Times New Roman" w:cs="Times New Roman"/>
          <w:sz w:val="24"/>
          <w:szCs w:val="24"/>
        </w:rPr>
        <w:br/>
        <w:t>33BuoyantApparatus</w:t>
      </w:r>
      <w:r w:rsidRPr="00D85211">
        <w:rPr>
          <w:rFonts w:ascii="Times New Roman" w:eastAsia="宋体" w:hAnsi="Times New Roman" w:cs="Times New Roman"/>
          <w:sz w:val="24"/>
          <w:szCs w:val="24"/>
        </w:rPr>
        <w:br/>
        <w:t>34NumberofLifebuoystobeProvided</w:t>
      </w:r>
      <w:r w:rsidRPr="00D85211">
        <w:rPr>
          <w:rFonts w:ascii="Times New Roman" w:eastAsia="宋体" w:hAnsi="Times New Roman" w:cs="Times New Roman"/>
          <w:sz w:val="24"/>
          <w:szCs w:val="24"/>
        </w:rPr>
        <w:br/>
        <w:t>PARTCCARGOSHIPSONLY</w:t>
      </w:r>
      <w:r w:rsidRPr="00D85211">
        <w:rPr>
          <w:rFonts w:ascii="Times New Roman" w:eastAsia="宋体" w:hAnsi="Times New Roman" w:cs="Times New Roman"/>
          <w:sz w:val="24"/>
          <w:szCs w:val="24"/>
        </w:rPr>
        <w:br/>
        <w:t>35NumberandCapacityofLifeboatsandLiferafts</w:t>
      </w:r>
      <w:r w:rsidRPr="00D85211">
        <w:rPr>
          <w:rFonts w:ascii="Times New Roman" w:eastAsia="宋体" w:hAnsi="Times New Roman" w:cs="Times New Roman"/>
          <w:sz w:val="24"/>
          <w:szCs w:val="24"/>
        </w:rPr>
        <w:br/>
        <w:t>36DavitsandLaunchingArrangements</w:t>
      </w:r>
      <w:r w:rsidRPr="00D85211">
        <w:rPr>
          <w:rFonts w:ascii="Times New Roman" w:eastAsia="宋体" w:hAnsi="Times New Roman" w:cs="Times New Roman"/>
          <w:sz w:val="24"/>
          <w:szCs w:val="24"/>
        </w:rPr>
        <w:br/>
        <w:t>37NumberofLifebuoystobeProvided</w:t>
      </w:r>
      <w:r w:rsidRPr="00D85211">
        <w:rPr>
          <w:rFonts w:ascii="Times New Roman" w:eastAsia="宋体" w:hAnsi="Times New Roman" w:cs="Times New Roman"/>
          <w:sz w:val="24"/>
          <w:szCs w:val="24"/>
        </w:rPr>
        <w:br/>
        <w:t>38EmergencyLighting</w:t>
      </w:r>
      <w:r w:rsidRPr="00D85211">
        <w:rPr>
          <w:rFonts w:ascii="Times New Roman" w:eastAsia="宋体" w:hAnsi="Times New Roman" w:cs="Times New Roman"/>
          <w:sz w:val="24"/>
          <w:szCs w:val="24"/>
        </w:rPr>
        <w:br/>
        <w:t>CHAPTERIVRADIOTELEGRAPHYANDRADIOTELEPHONY</w:t>
      </w:r>
      <w:r w:rsidRPr="00D85211">
        <w:rPr>
          <w:rFonts w:ascii="Times New Roman" w:eastAsia="宋体" w:hAnsi="Times New Roman" w:cs="Times New Roman"/>
          <w:sz w:val="24"/>
          <w:szCs w:val="24"/>
        </w:rPr>
        <w:br/>
        <w:t>PARTAAPPLICATIONANDDEFINITION</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2TermsandDefinitions</w:t>
      </w:r>
      <w:r w:rsidRPr="00D85211">
        <w:rPr>
          <w:rFonts w:ascii="Times New Roman" w:eastAsia="宋体" w:hAnsi="Times New Roman" w:cs="Times New Roman"/>
          <w:sz w:val="24"/>
          <w:szCs w:val="24"/>
        </w:rPr>
        <w:br/>
        <w:t>3RadiotelegraphStation</w:t>
      </w:r>
      <w:r w:rsidRPr="00D85211">
        <w:rPr>
          <w:rFonts w:ascii="Times New Roman" w:eastAsia="宋体" w:hAnsi="Times New Roman" w:cs="Times New Roman"/>
          <w:sz w:val="24"/>
          <w:szCs w:val="24"/>
        </w:rPr>
        <w:br/>
        <w:t>4RadiotelephoneStation</w:t>
      </w:r>
      <w:r w:rsidRPr="00D85211">
        <w:rPr>
          <w:rFonts w:ascii="Times New Roman" w:eastAsia="宋体" w:hAnsi="Times New Roman" w:cs="Times New Roman"/>
          <w:sz w:val="24"/>
          <w:szCs w:val="24"/>
        </w:rPr>
        <w:br/>
        <w:t>5ExemptionsformRegulations3and4</w:t>
      </w:r>
      <w:r w:rsidRPr="00D85211">
        <w:rPr>
          <w:rFonts w:ascii="Times New Roman" w:eastAsia="宋体" w:hAnsi="Times New Roman" w:cs="Times New Roman"/>
          <w:sz w:val="24"/>
          <w:szCs w:val="24"/>
        </w:rPr>
        <w:br/>
        <w:t>PARTBWATCHES</w:t>
      </w:r>
      <w:r w:rsidRPr="00D85211">
        <w:rPr>
          <w:rFonts w:ascii="Times New Roman" w:eastAsia="宋体" w:hAnsi="Times New Roman" w:cs="Times New Roman"/>
          <w:sz w:val="24"/>
          <w:szCs w:val="24"/>
        </w:rPr>
        <w:br/>
        <w:t>6Watches-Radiotelegraph</w:t>
      </w:r>
      <w:r w:rsidRPr="00D85211">
        <w:rPr>
          <w:rFonts w:ascii="Times New Roman" w:eastAsia="宋体" w:hAnsi="Times New Roman" w:cs="Times New Roman"/>
          <w:sz w:val="24"/>
          <w:szCs w:val="24"/>
        </w:rPr>
        <w:br/>
        <w:t>7Watches-Radiotelephone</w:t>
      </w:r>
      <w:r w:rsidRPr="00D85211">
        <w:rPr>
          <w:rFonts w:ascii="Times New Roman" w:eastAsia="宋体" w:hAnsi="Times New Roman" w:cs="Times New Roman"/>
          <w:sz w:val="24"/>
          <w:szCs w:val="24"/>
        </w:rPr>
        <w:br/>
        <w:t>8Watches-VHFRadiotelephone</w:t>
      </w:r>
      <w:r w:rsidRPr="00D85211">
        <w:rPr>
          <w:rFonts w:ascii="Times New Roman" w:eastAsia="宋体" w:hAnsi="Times New Roman" w:cs="Times New Roman"/>
          <w:sz w:val="24"/>
          <w:szCs w:val="24"/>
        </w:rPr>
        <w:br/>
        <w:t>PARTCTECHNICALREQUIREMENTS</w:t>
      </w:r>
      <w:r w:rsidRPr="00D85211">
        <w:rPr>
          <w:rFonts w:ascii="Times New Roman" w:eastAsia="宋体" w:hAnsi="Times New Roman" w:cs="Times New Roman"/>
          <w:sz w:val="24"/>
          <w:szCs w:val="24"/>
        </w:rPr>
        <w:br/>
        <w:t>9RadiotelegraphStations</w:t>
      </w:r>
      <w:r w:rsidRPr="00D85211">
        <w:rPr>
          <w:rFonts w:ascii="Times New Roman" w:eastAsia="宋体" w:hAnsi="Times New Roman" w:cs="Times New Roman"/>
          <w:sz w:val="24"/>
          <w:szCs w:val="24"/>
        </w:rPr>
        <w:br/>
        <w:t>10RadiotelegraphInstallations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11RadiotelegraphAutoAlarms</w:t>
      </w:r>
      <w:r w:rsidRPr="00D85211">
        <w:rPr>
          <w:rFonts w:ascii="Times New Roman" w:eastAsia="宋体" w:hAnsi="Times New Roman" w:cs="Times New Roman"/>
          <w:sz w:val="24"/>
          <w:szCs w:val="24"/>
        </w:rPr>
        <w:br/>
        <w:t>12Direction-Finders</w:t>
      </w:r>
      <w:r w:rsidRPr="00D85211">
        <w:rPr>
          <w:rFonts w:ascii="Times New Roman" w:eastAsia="宋体" w:hAnsi="Times New Roman" w:cs="Times New Roman"/>
          <w:sz w:val="24"/>
          <w:szCs w:val="24"/>
        </w:rPr>
        <w:br/>
        <w:t>13RadiotelegraphInstallationforFittinginMotorLifeboats</w:t>
      </w:r>
      <w:r w:rsidRPr="00D85211">
        <w:rPr>
          <w:rFonts w:ascii="Times New Roman" w:eastAsia="宋体" w:hAnsi="Times New Roman" w:cs="Times New Roman"/>
          <w:sz w:val="24"/>
          <w:szCs w:val="24"/>
        </w:rPr>
        <w:br/>
        <w:t>14PortableRadioApparatusforSurvivalCraft</w:t>
      </w:r>
      <w:r w:rsidRPr="00D85211">
        <w:rPr>
          <w:rFonts w:ascii="Times New Roman" w:eastAsia="宋体" w:hAnsi="Times New Roman" w:cs="Times New Roman"/>
          <w:sz w:val="24"/>
          <w:szCs w:val="24"/>
        </w:rPr>
        <w:br/>
        <w:t>15RadiotelephoneStations</w:t>
      </w:r>
      <w:r w:rsidRPr="00D85211">
        <w:rPr>
          <w:rFonts w:ascii="Times New Roman" w:eastAsia="宋体" w:hAnsi="Times New Roman" w:cs="Times New Roman"/>
          <w:sz w:val="24"/>
          <w:szCs w:val="24"/>
        </w:rPr>
        <w:br/>
        <w:t>16RadiotelephoneInstallations</w:t>
      </w:r>
      <w:r w:rsidRPr="00D85211">
        <w:rPr>
          <w:rFonts w:ascii="Times New Roman" w:eastAsia="宋体" w:hAnsi="Times New Roman" w:cs="Times New Roman"/>
          <w:sz w:val="24"/>
          <w:szCs w:val="24"/>
        </w:rPr>
        <w:br/>
        <w:t>17VHFRadiotelephoneStations</w:t>
      </w:r>
      <w:r w:rsidRPr="00D85211">
        <w:rPr>
          <w:rFonts w:ascii="Times New Roman" w:eastAsia="宋体" w:hAnsi="Times New Roman" w:cs="Times New Roman"/>
          <w:sz w:val="24"/>
          <w:szCs w:val="24"/>
        </w:rPr>
        <w:br/>
        <w:t>18RadiotelephoneAutoalarms</w:t>
      </w:r>
      <w:r w:rsidRPr="00D85211">
        <w:rPr>
          <w:rFonts w:ascii="Times New Roman" w:eastAsia="宋体" w:hAnsi="Times New Roman" w:cs="Times New Roman"/>
          <w:sz w:val="24"/>
          <w:szCs w:val="24"/>
        </w:rPr>
        <w:br/>
        <w:t>PARTDRADIOLOGS</w:t>
      </w:r>
      <w:r w:rsidRPr="00D85211">
        <w:rPr>
          <w:rFonts w:ascii="Times New Roman" w:eastAsia="宋体" w:hAnsi="Times New Roman" w:cs="Times New Roman"/>
          <w:sz w:val="24"/>
          <w:szCs w:val="24"/>
        </w:rPr>
        <w:br/>
        <w:t>19RadioLogs</w:t>
      </w:r>
      <w:r w:rsidRPr="00D85211">
        <w:rPr>
          <w:rFonts w:ascii="Times New Roman" w:eastAsia="宋体" w:hAnsi="Times New Roman" w:cs="Times New Roman"/>
          <w:sz w:val="24"/>
          <w:szCs w:val="24"/>
        </w:rPr>
        <w:br/>
        <w:t>CHAPTERVSAFETYOFNAVIGATION</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2DangerMassages</w:t>
      </w:r>
      <w:r w:rsidRPr="00D85211">
        <w:rPr>
          <w:rFonts w:ascii="Times New Roman" w:eastAsia="宋体" w:hAnsi="Times New Roman" w:cs="Times New Roman"/>
          <w:sz w:val="24"/>
          <w:szCs w:val="24"/>
        </w:rPr>
        <w:br/>
        <w:t>3InformationrequiredinDangerMessages</w:t>
      </w:r>
      <w:r w:rsidRPr="00D85211">
        <w:rPr>
          <w:rFonts w:ascii="Times New Roman" w:eastAsia="宋体" w:hAnsi="Times New Roman" w:cs="Times New Roman"/>
          <w:sz w:val="24"/>
          <w:szCs w:val="24"/>
        </w:rPr>
        <w:br/>
        <w:t>4MeteorologicalServices</w:t>
      </w:r>
      <w:r w:rsidRPr="00D85211">
        <w:rPr>
          <w:rFonts w:ascii="Times New Roman" w:eastAsia="宋体" w:hAnsi="Times New Roman" w:cs="Times New Roman"/>
          <w:sz w:val="24"/>
          <w:szCs w:val="24"/>
        </w:rPr>
        <w:br/>
        <w:t>5IcePatrolService</w:t>
      </w:r>
      <w:r w:rsidRPr="00D85211">
        <w:rPr>
          <w:rFonts w:ascii="Times New Roman" w:eastAsia="宋体" w:hAnsi="Times New Roman" w:cs="Times New Roman"/>
          <w:sz w:val="24"/>
          <w:szCs w:val="24"/>
        </w:rPr>
        <w:br/>
        <w:t>6IcePatrolManagementandCost</w:t>
      </w:r>
      <w:r w:rsidRPr="00D85211">
        <w:rPr>
          <w:rFonts w:ascii="Times New Roman" w:eastAsia="宋体" w:hAnsi="Times New Roman" w:cs="Times New Roman"/>
          <w:sz w:val="24"/>
          <w:szCs w:val="24"/>
        </w:rPr>
        <w:br/>
        <w:t>7SpeedNearIce</w:t>
      </w:r>
      <w:r w:rsidRPr="00D85211">
        <w:rPr>
          <w:rFonts w:ascii="Times New Roman" w:eastAsia="宋体" w:hAnsi="Times New Roman" w:cs="Times New Roman"/>
          <w:sz w:val="24"/>
          <w:szCs w:val="24"/>
        </w:rPr>
        <w:br/>
        <w:t>8Routing</w:t>
      </w:r>
      <w:r w:rsidRPr="00D85211">
        <w:rPr>
          <w:rFonts w:ascii="Times New Roman" w:eastAsia="宋体" w:hAnsi="Times New Roman" w:cs="Times New Roman"/>
          <w:sz w:val="24"/>
          <w:szCs w:val="24"/>
        </w:rPr>
        <w:br/>
        <w:t>9MisuseofDistressSignals</w:t>
      </w:r>
      <w:r w:rsidRPr="00D85211">
        <w:rPr>
          <w:rFonts w:ascii="Times New Roman" w:eastAsia="宋体" w:hAnsi="Times New Roman" w:cs="Times New Roman"/>
          <w:sz w:val="24"/>
          <w:szCs w:val="24"/>
        </w:rPr>
        <w:br/>
        <w:t>10DistressMessages-ObligationsandProcedures</w:t>
      </w:r>
      <w:r w:rsidRPr="00D85211">
        <w:rPr>
          <w:rFonts w:ascii="Times New Roman" w:eastAsia="宋体" w:hAnsi="Times New Roman" w:cs="Times New Roman"/>
          <w:sz w:val="24"/>
          <w:szCs w:val="24"/>
        </w:rPr>
        <w:br/>
        <w:t>11SignallingLamps</w:t>
      </w:r>
      <w:r w:rsidRPr="00D85211">
        <w:rPr>
          <w:rFonts w:ascii="Times New Roman" w:eastAsia="宋体" w:hAnsi="Times New Roman" w:cs="Times New Roman"/>
          <w:sz w:val="24"/>
          <w:szCs w:val="24"/>
        </w:rPr>
        <w:br/>
        <w:t>12ShipborneNavigationalEquipment</w:t>
      </w:r>
      <w:r w:rsidRPr="00D85211">
        <w:rPr>
          <w:rFonts w:ascii="Times New Roman" w:eastAsia="宋体" w:hAnsi="Times New Roman" w:cs="Times New Roman"/>
          <w:sz w:val="24"/>
          <w:szCs w:val="24"/>
        </w:rPr>
        <w:br/>
        <w:t>13Manning</w:t>
      </w:r>
      <w:r w:rsidRPr="00D85211">
        <w:rPr>
          <w:rFonts w:ascii="Times New Roman" w:eastAsia="宋体" w:hAnsi="Times New Roman" w:cs="Times New Roman"/>
          <w:sz w:val="24"/>
          <w:szCs w:val="24"/>
        </w:rPr>
        <w:br/>
        <w:t>14AidstoNavigation</w:t>
      </w:r>
      <w:r w:rsidRPr="00D85211">
        <w:rPr>
          <w:rFonts w:ascii="Times New Roman" w:eastAsia="宋体" w:hAnsi="Times New Roman" w:cs="Times New Roman"/>
          <w:sz w:val="24"/>
          <w:szCs w:val="24"/>
        </w:rPr>
        <w:br/>
        <w:t>15SearchandRescue</w:t>
      </w:r>
      <w:r w:rsidRPr="00D85211">
        <w:rPr>
          <w:rFonts w:ascii="Times New Roman" w:eastAsia="宋体" w:hAnsi="Times New Roman" w:cs="Times New Roman"/>
          <w:sz w:val="24"/>
          <w:szCs w:val="24"/>
        </w:rPr>
        <w:br/>
        <w:t>16Life-Savingsignals</w:t>
      </w:r>
      <w:r w:rsidRPr="00D85211">
        <w:rPr>
          <w:rFonts w:ascii="Times New Roman" w:eastAsia="宋体" w:hAnsi="Times New Roman" w:cs="Times New Roman"/>
          <w:sz w:val="24"/>
          <w:szCs w:val="24"/>
        </w:rPr>
        <w:br/>
        <w:t>17PilotLaddersandMechanicalPilotHoists</w:t>
      </w:r>
      <w:r w:rsidRPr="00D85211">
        <w:rPr>
          <w:rFonts w:ascii="Times New Roman" w:eastAsia="宋体" w:hAnsi="Times New Roman" w:cs="Times New Roman"/>
          <w:sz w:val="24"/>
          <w:szCs w:val="24"/>
        </w:rPr>
        <w:br/>
        <w:t>18VHFRadiotelephoneStations</w:t>
      </w:r>
      <w:r w:rsidRPr="00D85211">
        <w:rPr>
          <w:rFonts w:ascii="Times New Roman" w:eastAsia="宋体" w:hAnsi="Times New Roman" w:cs="Times New Roman"/>
          <w:sz w:val="24"/>
          <w:szCs w:val="24"/>
        </w:rPr>
        <w:br/>
        <w:t>19UseoftheAutomaticPilot</w:t>
      </w:r>
      <w:r w:rsidRPr="00D85211">
        <w:rPr>
          <w:rFonts w:ascii="Times New Roman" w:eastAsia="宋体" w:hAnsi="Times New Roman" w:cs="Times New Roman"/>
          <w:sz w:val="24"/>
          <w:szCs w:val="24"/>
        </w:rPr>
        <w:br/>
        <w:t>20NauticalPublications</w:t>
      </w:r>
      <w:r w:rsidRPr="00D85211">
        <w:rPr>
          <w:rFonts w:ascii="Times New Roman" w:eastAsia="宋体" w:hAnsi="Times New Roman" w:cs="Times New Roman"/>
          <w:sz w:val="24"/>
          <w:szCs w:val="24"/>
        </w:rPr>
        <w:br/>
        <w:t>21InternationalCodeofSignals</w:t>
      </w:r>
      <w:r w:rsidRPr="00D85211">
        <w:rPr>
          <w:rFonts w:ascii="Times New Roman" w:eastAsia="宋体" w:hAnsi="Times New Roman" w:cs="Times New Roman"/>
          <w:sz w:val="24"/>
          <w:szCs w:val="24"/>
        </w:rPr>
        <w:br/>
        <w:t>CHAPTERVICARRIAGEOFGRAIN</w:t>
      </w:r>
      <w:r w:rsidRPr="00D85211">
        <w:rPr>
          <w:rFonts w:ascii="Times New Roman" w:eastAsia="宋体" w:hAnsi="Times New Roman" w:cs="Times New Roman"/>
          <w:sz w:val="24"/>
          <w:szCs w:val="24"/>
        </w:rPr>
        <w:br/>
        <w:t>PARTAGENERALPROVISIONS</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2Definitions</w:t>
      </w:r>
      <w:r w:rsidRPr="00D85211">
        <w:rPr>
          <w:rFonts w:ascii="Times New Roman" w:eastAsia="宋体" w:hAnsi="Times New Roman" w:cs="Times New Roman"/>
          <w:sz w:val="24"/>
          <w:szCs w:val="24"/>
        </w:rPr>
        <w:br/>
        <w:t>3TrimmingofGrain</w:t>
      </w:r>
      <w:r w:rsidRPr="00D85211">
        <w:rPr>
          <w:rFonts w:ascii="Times New Roman" w:eastAsia="宋体" w:hAnsi="Times New Roman" w:cs="Times New Roman"/>
          <w:sz w:val="24"/>
          <w:szCs w:val="24"/>
        </w:rPr>
        <w:br/>
        <w:t>4IntactStabilityRequirements</w:t>
      </w:r>
      <w:r w:rsidRPr="00D85211">
        <w:rPr>
          <w:rFonts w:ascii="Times New Roman" w:eastAsia="宋体" w:hAnsi="Times New Roman" w:cs="Times New Roman"/>
          <w:sz w:val="24"/>
          <w:szCs w:val="24"/>
        </w:rPr>
        <w:br/>
        <w:t>5LongitudinalDivisionsandSaucers</w:t>
      </w:r>
      <w:r w:rsidRPr="00D85211">
        <w:rPr>
          <w:rFonts w:ascii="Times New Roman" w:eastAsia="宋体" w:hAnsi="Times New Roman" w:cs="Times New Roman"/>
          <w:sz w:val="24"/>
          <w:szCs w:val="24"/>
        </w:rPr>
        <w:br/>
        <w:t>6Securing</w:t>
      </w:r>
      <w:r w:rsidRPr="00D85211">
        <w:rPr>
          <w:rFonts w:ascii="Times New Roman" w:eastAsia="宋体" w:hAnsi="Times New Roman" w:cs="Times New Roman"/>
          <w:sz w:val="24"/>
          <w:szCs w:val="24"/>
        </w:rPr>
        <w:br/>
        <w:t>7FeedersandTrunks</w:t>
      </w:r>
      <w:r w:rsidRPr="00D85211">
        <w:rPr>
          <w:rFonts w:ascii="Times New Roman" w:eastAsia="宋体" w:hAnsi="Times New Roman" w:cs="Times New Roman"/>
          <w:sz w:val="24"/>
          <w:szCs w:val="24"/>
        </w:rPr>
        <w:br/>
        <w:t>8CombinationArrangements</w:t>
      </w:r>
      <w:r w:rsidRPr="00D85211">
        <w:rPr>
          <w:rFonts w:ascii="Times New Roman" w:eastAsia="宋体" w:hAnsi="Times New Roman" w:cs="Times New Roman"/>
          <w:sz w:val="24"/>
          <w:szCs w:val="24"/>
        </w:rPr>
        <w:br/>
        <w:t>9ApplicationofPartsBandC</w:t>
      </w:r>
      <w:r w:rsidRPr="00D85211">
        <w:rPr>
          <w:rFonts w:ascii="Times New Roman" w:eastAsia="宋体" w:hAnsi="Times New Roman" w:cs="Times New Roman"/>
          <w:sz w:val="24"/>
          <w:szCs w:val="24"/>
        </w:rPr>
        <w:br/>
        <w:t>10Authorization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11GrainLoadingInformation</w:t>
      </w:r>
      <w:r w:rsidRPr="00D85211">
        <w:rPr>
          <w:rFonts w:ascii="Times New Roman" w:eastAsia="宋体" w:hAnsi="Times New Roman" w:cs="Times New Roman"/>
          <w:sz w:val="24"/>
          <w:szCs w:val="24"/>
        </w:rPr>
        <w:br/>
        <w:t>12Equivalents</w:t>
      </w:r>
      <w:r w:rsidRPr="00D85211">
        <w:rPr>
          <w:rFonts w:ascii="Times New Roman" w:eastAsia="宋体" w:hAnsi="Times New Roman" w:cs="Times New Roman"/>
          <w:sz w:val="24"/>
          <w:szCs w:val="24"/>
        </w:rPr>
        <w:br/>
        <w:t>13ExemptionsforCertainVoyages</w:t>
      </w:r>
      <w:r w:rsidRPr="00D85211">
        <w:rPr>
          <w:rFonts w:ascii="Times New Roman" w:eastAsia="宋体" w:hAnsi="Times New Roman" w:cs="Times New Roman"/>
          <w:sz w:val="24"/>
          <w:szCs w:val="24"/>
        </w:rPr>
        <w:br/>
        <w:t>PARTBCALCULATIONOFASSUMEDHEELINGMOMENTS</w:t>
      </w:r>
      <w:r w:rsidRPr="00D85211">
        <w:rPr>
          <w:rFonts w:ascii="Times New Roman" w:eastAsia="宋体" w:hAnsi="Times New Roman" w:cs="Times New Roman"/>
          <w:sz w:val="24"/>
          <w:szCs w:val="24"/>
        </w:rPr>
        <w:br/>
        <w:t>SECTIONI-DESCRIPTIONOFTHEASSUMEDVOIDSANDMETHOD</w:t>
      </w:r>
      <w:r w:rsidRPr="00D85211">
        <w:rPr>
          <w:rFonts w:ascii="Times New Roman" w:eastAsia="宋体" w:hAnsi="Times New Roman" w:cs="Times New Roman"/>
          <w:sz w:val="24"/>
          <w:szCs w:val="24"/>
        </w:rPr>
        <w:br/>
        <w:t>OFCALCULATINGINTACTSTABILITY</w:t>
      </w:r>
      <w:r w:rsidRPr="00D85211">
        <w:rPr>
          <w:rFonts w:ascii="Times New Roman" w:eastAsia="宋体" w:hAnsi="Times New Roman" w:cs="Times New Roman"/>
          <w:sz w:val="24"/>
          <w:szCs w:val="24"/>
        </w:rPr>
        <w:br/>
        <w:t>SECTIONII-ASSUMEDVOLUMETRICHEELINGMOMENTOF</w:t>
      </w:r>
      <w:r w:rsidRPr="00D85211">
        <w:rPr>
          <w:rFonts w:ascii="Times New Roman" w:eastAsia="宋体" w:hAnsi="Times New Roman" w:cs="Times New Roman"/>
          <w:sz w:val="24"/>
          <w:szCs w:val="24"/>
        </w:rPr>
        <w:br/>
        <w:t>AFILLEDCOMPARTMENT</w:t>
      </w:r>
      <w:r w:rsidRPr="00D85211">
        <w:rPr>
          <w:rFonts w:ascii="Times New Roman" w:eastAsia="宋体" w:hAnsi="Times New Roman" w:cs="Times New Roman"/>
          <w:sz w:val="24"/>
          <w:szCs w:val="24"/>
        </w:rPr>
        <w:br/>
        <w:t>SECTIONIII-ASSUMEDVOLUMETRICHEELINGMOMENTOF</w:t>
      </w:r>
      <w:r w:rsidRPr="00D85211">
        <w:rPr>
          <w:rFonts w:ascii="Times New Roman" w:eastAsia="宋体" w:hAnsi="Times New Roman" w:cs="Times New Roman"/>
          <w:sz w:val="24"/>
          <w:szCs w:val="24"/>
        </w:rPr>
        <w:br/>
        <w:t>FEEDERSANDTRUNKS</w:t>
      </w:r>
      <w:r w:rsidRPr="00D85211">
        <w:rPr>
          <w:rFonts w:ascii="Times New Roman" w:eastAsia="宋体" w:hAnsi="Times New Roman" w:cs="Times New Roman"/>
          <w:sz w:val="24"/>
          <w:szCs w:val="24"/>
        </w:rPr>
        <w:br/>
        <w:t>SECTIONIV-ASSUMEDVOLUMETRICHEELINGMOMENTOF</w:t>
      </w:r>
      <w:r w:rsidRPr="00D85211">
        <w:rPr>
          <w:rFonts w:ascii="Times New Roman" w:eastAsia="宋体" w:hAnsi="Times New Roman" w:cs="Times New Roman"/>
          <w:sz w:val="24"/>
          <w:szCs w:val="24"/>
        </w:rPr>
        <w:br/>
        <w:t>PARTLYFILLEDCOMPARTMENTS</w:t>
      </w:r>
      <w:r w:rsidRPr="00D85211">
        <w:rPr>
          <w:rFonts w:ascii="Times New Roman" w:eastAsia="宋体" w:hAnsi="Times New Roman" w:cs="Times New Roman"/>
          <w:sz w:val="24"/>
          <w:szCs w:val="24"/>
        </w:rPr>
        <w:br/>
        <w:t>SECTIONV-ALTERNATIVELOADINGARRANGEMENTSFOR</w:t>
      </w:r>
      <w:r w:rsidRPr="00D85211">
        <w:rPr>
          <w:rFonts w:ascii="Times New Roman" w:eastAsia="宋体" w:hAnsi="Times New Roman" w:cs="Times New Roman"/>
          <w:sz w:val="24"/>
          <w:szCs w:val="24"/>
        </w:rPr>
        <w:br/>
        <w:t>EXISTINGSHIPS</w:t>
      </w:r>
      <w:r w:rsidRPr="00D85211">
        <w:rPr>
          <w:rFonts w:ascii="Times New Roman" w:eastAsia="宋体" w:hAnsi="Times New Roman" w:cs="Times New Roman"/>
          <w:sz w:val="24"/>
          <w:szCs w:val="24"/>
        </w:rPr>
        <w:br/>
        <w:t>PARTCGRAINFITTINGSANDSECURING</w:t>
      </w:r>
      <w:r w:rsidRPr="00D85211">
        <w:rPr>
          <w:rFonts w:ascii="Times New Roman" w:eastAsia="宋体" w:hAnsi="Times New Roman" w:cs="Times New Roman"/>
          <w:sz w:val="24"/>
          <w:szCs w:val="24"/>
        </w:rPr>
        <w:br/>
        <w:t>SECTIONI-STRENGTHOFGRAINFITTINGS</w:t>
      </w:r>
      <w:r w:rsidRPr="00D85211">
        <w:rPr>
          <w:rFonts w:ascii="Times New Roman" w:eastAsia="宋体" w:hAnsi="Times New Roman" w:cs="Times New Roman"/>
          <w:sz w:val="24"/>
          <w:szCs w:val="24"/>
        </w:rPr>
        <w:br/>
        <w:t>SECTIONII-SECURINGOFPARTLYFILLEDCOMPARTMENTS</w:t>
      </w:r>
      <w:r w:rsidRPr="00D85211">
        <w:rPr>
          <w:rFonts w:ascii="Times New Roman" w:eastAsia="宋体" w:hAnsi="Times New Roman" w:cs="Times New Roman"/>
          <w:sz w:val="24"/>
          <w:szCs w:val="24"/>
        </w:rPr>
        <w:br/>
        <w:t>CHAPTERVIICARRIAGEOFDANGEROUSGOODS</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2Classification</w:t>
      </w:r>
      <w:r w:rsidRPr="00D85211">
        <w:rPr>
          <w:rFonts w:ascii="Times New Roman" w:eastAsia="宋体" w:hAnsi="Times New Roman" w:cs="Times New Roman"/>
          <w:sz w:val="24"/>
          <w:szCs w:val="24"/>
        </w:rPr>
        <w:br/>
        <w:t>3Packing</w:t>
      </w:r>
      <w:r w:rsidRPr="00D85211">
        <w:rPr>
          <w:rFonts w:ascii="Times New Roman" w:eastAsia="宋体" w:hAnsi="Times New Roman" w:cs="Times New Roman"/>
          <w:sz w:val="24"/>
          <w:szCs w:val="24"/>
        </w:rPr>
        <w:br/>
        <w:t>4MarkingandLabelling</w:t>
      </w:r>
      <w:r w:rsidRPr="00D85211">
        <w:rPr>
          <w:rFonts w:ascii="Times New Roman" w:eastAsia="宋体" w:hAnsi="Times New Roman" w:cs="Times New Roman"/>
          <w:sz w:val="24"/>
          <w:szCs w:val="24"/>
        </w:rPr>
        <w:br/>
        <w:t>5Documents</w:t>
      </w:r>
      <w:r w:rsidRPr="00D85211">
        <w:rPr>
          <w:rFonts w:ascii="Times New Roman" w:eastAsia="宋体" w:hAnsi="Times New Roman" w:cs="Times New Roman"/>
          <w:sz w:val="24"/>
          <w:szCs w:val="24"/>
        </w:rPr>
        <w:br/>
        <w:t>6StowageRequirements</w:t>
      </w:r>
      <w:r w:rsidRPr="00D85211">
        <w:rPr>
          <w:rFonts w:ascii="Times New Roman" w:eastAsia="宋体" w:hAnsi="Times New Roman" w:cs="Times New Roman"/>
          <w:sz w:val="24"/>
          <w:szCs w:val="24"/>
        </w:rPr>
        <w:br/>
        <w:t>7ExplosivesinPassengerShips</w:t>
      </w:r>
      <w:r w:rsidRPr="00D85211">
        <w:rPr>
          <w:rFonts w:ascii="Times New Roman" w:eastAsia="宋体" w:hAnsi="Times New Roman" w:cs="Times New Roman"/>
          <w:sz w:val="24"/>
          <w:szCs w:val="24"/>
        </w:rPr>
        <w:br/>
        <w:t>CHAPTERVIIINUCLEARSHIPS</w:t>
      </w:r>
      <w:r w:rsidRPr="00D85211">
        <w:rPr>
          <w:rFonts w:ascii="Times New Roman" w:eastAsia="宋体" w:hAnsi="Times New Roman" w:cs="Times New Roman"/>
          <w:sz w:val="24"/>
          <w:szCs w:val="24"/>
        </w:rPr>
        <w:br/>
        <w:t>1Application</w:t>
      </w:r>
      <w:r w:rsidRPr="00D85211">
        <w:rPr>
          <w:rFonts w:ascii="Times New Roman" w:eastAsia="宋体" w:hAnsi="Times New Roman" w:cs="Times New Roman"/>
          <w:sz w:val="24"/>
          <w:szCs w:val="24"/>
        </w:rPr>
        <w:br/>
        <w:t>2ApplicationofotherChapters</w:t>
      </w:r>
      <w:r w:rsidRPr="00D85211">
        <w:rPr>
          <w:rFonts w:ascii="Times New Roman" w:eastAsia="宋体" w:hAnsi="Times New Roman" w:cs="Times New Roman"/>
          <w:sz w:val="24"/>
          <w:szCs w:val="24"/>
        </w:rPr>
        <w:br/>
        <w:t>3Exemptions</w:t>
      </w:r>
      <w:r w:rsidRPr="00D85211">
        <w:rPr>
          <w:rFonts w:ascii="Times New Roman" w:eastAsia="宋体" w:hAnsi="Times New Roman" w:cs="Times New Roman"/>
          <w:sz w:val="24"/>
          <w:szCs w:val="24"/>
        </w:rPr>
        <w:br/>
        <w:t>4ApprovalofReactorInstallation</w:t>
      </w:r>
      <w:r w:rsidRPr="00D85211">
        <w:rPr>
          <w:rFonts w:ascii="Times New Roman" w:eastAsia="宋体" w:hAnsi="Times New Roman" w:cs="Times New Roman"/>
          <w:sz w:val="24"/>
          <w:szCs w:val="24"/>
        </w:rPr>
        <w:br/>
        <w:t>5SuitabilityofReactorInstallationforServiceonBoardShip</w:t>
      </w:r>
      <w:r w:rsidRPr="00D85211">
        <w:rPr>
          <w:rFonts w:ascii="Times New Roman" w:eastAsia="宋体" w:hAnsi="Times New Roman" w:cs="Times New Roman"/>
          <w:sz w:val="24"/>
          <w:szCs w:val="24"/>
        </w:rPr>
        <w:br/>
        <w:t>6RadiationSafety</w:t>
      </w:r>
      <w:r w:rsidRPr="00D85211">
        <w:rPr>
          <w:rFonts w:ascii="Times New Roman" w:eastAsia="宋体" w:hAnsi="Times New Roman" w:cs="Times New Roman"/>
          <w:sz w:val="24"/>
          <w:szCs w:val="24"/>
        </w:rPr>
        <w:br/>
        <w:t>7SafetyAssessment</w:t>
      </w:r>
      <w:r w:rsidRPr="00D85211">
        <w:rPr>
          <w:rFonts w:ascii="Times New Roman" w:eastAsia="宋体" w:hAnsi="Times New Roman" w:cs="Times New Roman"/>
          <w:sz w:val="24"/>
          <w:szCs w:val="24"/>
        </w:rPr>
        <w:br/>
        <w:t>8OperatingManual</w:t>
      </w:r>
      <w:r w:rsidRPr="00D85211">
        <w:rPr>
          <w:rFonts w:ascii="Times New Roman" w:eastAsia="宋体" w:hAnsi="Times New Roman" w:cs="Times New Roman"/>
          <w:sz w:val="24"/>
          <w:szCs w:val="24"/>
        </w:rPr>
        <w:br/>
        <w:t>9Surveys</w:t>
      </w:r>
      <w:r w:rsidRPr="00D85211">
        <w:rPr>
          <w:rFonts w:ascii="Times New Roman" w:eastAsia="宋体" w:hAnsi="Times New Roman" w:cs="Times New Roman"/>
          <w:sz w:val="24"/>
          <w:szCs w:val="24"/>
        </w:rPr>
        <w:br/>
        <w:t>10Certificates</w:t>
      </w:r>
      <w:r w:rsidRPr="00D85211">
        <w:rPr>
          <w:rFonts w:ascii="Times New Roman" w:eastAsia="宋体" w:hAnsi="Times New Roman" w:cs="Times New Roman"/>
          <w:sz w:val="24"/>
          <w:szCs w:val="24"/>
        </w:rPr>
        <w:br/>
        <w:t>11Specialcontrol</w:t>
      </w:r>
      <w:r w:rsidRPr="00D85211">
        <w:rPr>
          <w:rFonts w:ascii="Times New Roman" w:eastAsia="宋体" w:hAnsi="Times New Roman" w:cs="Times New Roman"/>
          <w:sz w:val="24"/>
          <w:szCs w:val="24"/>
        </w:rPr>
        <w:br/>
        <w:t>12Casualties</w:t>
      </w:r>
      <w:r w:rsidRPr="00D85211">
        <w:rPr>
          <w:rFonts w:ascii="Times New Roman" w:eastAsia="宋体" w:hAnsi="Times New Roman" w:cs="Times New Roman"/>
          <w:sz w:val="24"/>
          <w:szCs w:val="24"/>
        </w:rPr>
        <w:br/>
        <w:t>APPENDIXFORMSOFCERTIFICATES</w:t>
      </w:r>
      <w:r w:rsidRPr="00D85211">
        <w:rPr>
          <w:rFonts w:ascii="Times New Roman" w:eastAsia="宋体" w:hAnsi="Times New Roman" w:cs="Times New Roman"/>
          <w:sz w:val="24"/>
          <w:szCs w:val="24"/>
        </w:rPr>
        <w:br/>
        <w:t>INTERNATIONALCONVENTIONFORTHESAFETYOFLIFEATSEA,1974</w:t>
      </w:r>
      <w:r w:rsidRPr="00D85211">
        <w:rPr>
          <w:rFonts w:ascii="Times New Roman" w:eastAsia="宋体" w:hAnsi="Times New Roman" w:cs="Times New Roman"/>
          <w:sz w:val="24"/>
          <w:szCs w:val="24"/>
        </w:rPr>
        <w:br/>
        <w:t>TheContractingGovernments,</w:t>
      </w:r>
      <w:r w:rsidRPr="00D85211">
        <w:rPr>
          <w:rFonts w:ascii="Times New Roman" w:eastAsia="宋体" w:hAnsi="Times New Roman" w:cs="Times New Roman"/>
          <w:sz w:val="24"/>
          <w:szCs w:val="24"/>
        </w:rPr>
        <w:br/>
        <w:t>Beingdesirousofpromotingsafetyoflifeatseabyestablishingin</w:t>
      </w:r>
      <w:r w:rsidRPr="00D85211">
        <w:rPr>
          <w:rFonts w:ascii="Times New Roman" w:eastAsia="宋体" w:hAnsi="Times New Roman" w:cs="Times New Roman"/>
          <w:sz w:val="24"/>
          <w:szCs w:val="24"/>
        </w:rPr>
        <w:br/>
        <w:t>commonagreementuniformprinciplesandrulesdirectedthereto,</w:t>
      </w:r>
      <w:r w:rsidRPr="00D85211">
        <w:rPr>
          <w:rFonts w:ascii="Times New Roman" w:eastAsia="宋体" w:hAnsi="Times New Roman" w:cs="Times New Roman"/>
          <w:sz w:val="24"/>
          <w:szCs w:val="24"/>
        </w:rPr>
        <w:br/>
        <w:t>Consideringthatthisendmaybestbeachievedbytheconclusionofa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ConventiontoreplacetheInternationalConventionfortheSafetyofLife</w:t>
      </w:r>
      <w:r w:rsidRPr="00D85211">
        <w:rPr>
          <w:rFonts w:ascii="Times New Roman" w:eastAsia="宋体" w:hAnsi="Times New Roman" w:cs="Times New Roman"/>
          <w:sz w:val="24"/>
          <w:szCs w:val="24"/>
        </w:rPr>
        <w:br/>
        <w:t>atSea,1960,takingaccountofdevelopmentssincethatConventionwas</w:t>
      </w:r>
      <w:r w:rsidRPr="00D85211">
        <w:rPr>
          <w:rFonts w:ascii="Times New Roman" w:eastAsia="宋体" w:hAnsi="Times New Roman" w:cs="Times New Roman"/>
          <w:sz w:val="24"/>
          <w:szCs w:val="24"/>
        </w:rPr>
        <w:br/>
        <w:t>concluded,</w:t>
      </w:r>
      <w:r w:rsidRPr="00D85211">
        <w:rPr>
          <w:rFonts w:ascii="Times New Roman" w:eastAsia="宋体" w:hAnsi="Times New Roman" w:cs="Times New Roman"/>
          <w:sz w:val="24"/>
          <w:szCs w:val="24"/>
        </w:rPr>
        <w:br/>
        <w:t>Haveagreedasfollows: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ArticleIGeneralObligationsundertheConvention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(a)TheContractingGovernmentsundertaketogiveeffecttothe</w:t>
      </w:r>
      <w:r w:rsidRPr="00D85211">
        <w:rPr>
          <w:rFonts w:ascii="Times New Roman" w:eastAsia="宋体" w:hAnsi="Times New Roman" w:cs="Times New Roman"/>
          <w:sz w:val="24"/>
          <w:szCs w:val="24"/>
        </w:rPr>
        <w:br/>
        <w:t>provisionsofthepresentConventionandtheAnnexthereto,whichshall</w:t>
      </w:r>
      <w:r w:rsidRPr="00D85211">
        <w:rPr>
          <w:rFonts w:ascii="Times New Roman" w:eastAsia="宋体" w:hAnsi="Times New Roman" w:cs="Times New Roman"/>
          <w:sz w:val="24"/>
          <w:szCs w:val="24"/>
        </w:rPr>
        <w:br/>
        <w:t>constituteanintegralpartofthepresentConvention.Everyreferenceto</w:t>
      </w:r>
      <w:r w:rsidRPr="00D85211">
        <w:rPr>
          <w:rFonts w:ascii="Times New Roman" w:eastAsia="宋体" w:hAnsi="Times New Roman" w:cs="Times New Roman"/>
          <w:sz w:val="24"/>
          <w:szCs w:val="24"/>
        </w:rPr>
        <w:br/>
        <w:t>thepresentConventionconstitutesatthesametimeareferencetothe</w:t>
      </w:r>
      <w:r w:rsidRPr="00D85211">
        <w:rPr>
          <w:rFonts w:ascii="Times New Roman" w:eastAsia="宋体" w:hAnsi="Times New Roman" w:cs="Times New Roman"/>
          <w:sz w:val="24"/>
          <w:szCs w:val="24"/>
        </w:rPr>
        <w:br/>
        <w:t>Annex.</w:t>
      </w:r>
      <w:r w:rsidRPr="00D85211">
        <w:rPr>
          <w:rFonts w:ascii="Times New Roman" w:eastAsia="宋体" w:hAnsi="Times New Roman" w:cs="Times New Roman"/>
          <w:sz w:val="24"/>
          <w:szCs w:val="24"/>
        </w:rPr>
        <w:br/>
        <w:t>(b)TheContractingGovernmentsundertaketopromulgatealllaws,</w:t>
      </w:r>
      <w:r w:rsidRPr="00D85211">
        <w:rPr>
          <w:rFonts w:ascii="Times New Roman" w:eastAsia="宋体" w:hAnsi="Times New Roman" w:cs="Times New Roman"/>
          <w:sz w:val="24"/>
          <w:szCs w:val="24"/>
        </w:rPr>
        <w:br/>
        <w:t>decrees,ordersandregulationsandtotakeallotherstepswhichmaybe</w:t>
      </w:r>
      <w:r w:rsidRPr="00D85211">
        <w:rPr>
          <w:rFonts w:ascii="Times New Roman" w:eastAsia="宋体" w:hAnsi="Times New Roman" w:cs="Times New Roman"/>
          <w:sz w:val="24"/>
          <w:szCs w:val="24"/>
        </w:rPr>
        <w:br/>
        <w:t>necessarytogivethepresentConventionfullandcompleteeffect,soas</w:t>
      </w:r>
      <w:r w:rsidRPr="00D85211">
        <w:rPr>
          <w:rFonts w:ascii="Times New Roman" w:eastAsia="宋体" w:hAnsi="Times New Roman" w:cs="Times New Roman"/>
          <w:sz w:val="24"/>
          <w:szCs w:val="24"/>
        </w:rPr>
        <w:br/>
        <w:t>toensurethat,fromthepointofviewofsafetyoflife,ashipisfit</w:t>
      </w:r>
      <w:r w:rsidRPr="00D85211">
        <w:rPr>
          <w:rFonts w:ascii="Times New Roman" w:eastAsia="宋体" w:hAnsi="Times New Roman" w:cs="Times New Roman"/>
          <w:sz w:val="24"/>
          <w:szCs w:val="24"/>
        </w:rPr>
        <w:br/>
        <w:t>fortheserviceforwhichitisintended.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ArticleIIApplication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ThepresentConventionshallapplytoshipsentitledtoflytheflag</w:t>
      </w:r>
      <w:r w:rsidRPr="00D85211">
        <w:rPr>
          <w:rFonts w:ascii="Times New Roman" w:eastAsia="宋体" w:hAnsi="Times New Roman" w:cs="Times New Roman"/>
          <w:sz w:val="24"/>
          <w:szCs w:val="24"/>
        </w:rPr>
        <w:br/>
        <w:t>ofStatestheGovernmentsofwhichareContractingGovernments.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ArticleIIILaws,Regulations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TheContractingGovernmentsundertaketocommunicatetoanddeposit</w:t>
      </w:r>
      <w:r w:rsidRPr="00D85211">
        <w:rPr>
          <w:rFonts w:ascii="Times New Roman" w:eastAsia="宋体" w:hAnsi="Times New Roman" w:cs="Times New Roman"/>
          <w:sz w:val="24"/>
          <w:szCs w:val="24"/>
        </w:rPr>
        <w:br/>
        <w:t>withtheSecretary-GeneraloftheInter-GovernmentalMaritimeConsultative</w:t>
      </w:r>
      <w:r w:rsidRPr="00D85211">
        <w:rPr>
          <w:rFonts w:ascii="Times New Roman" w:eastAsia="宋体" w:hAnsi="Times New Roman" w:cs="Times New Roman"/>
          <w:sz w:val="24"/>
          <w:szCs w:val="24"/>
        </w:rPr>
        <w:br/>
        <w:t>Organization(hereinafterreferredtoas"theOrganization"):</w:t>
      </w:r>
      <w:r w:rsidRPr="00D85211">
        <w:rPr>
          <w:rFonts w:ascii="Times New Roman" w:eastAsia="宋体" w:hAnsi="Times New Roman" w:cs="Times New Roman"/>
          <w:sz w:val="24"/>
          <w:szCs w:val="24"/>
        </w:rPr>
        <w:br/>
        <w:t>(a)alistofnon-governmentalagencieswhichareauthorizedtoactin</w:t>
      </w:r>
      <w:r w:rsidRPr="00D85211">
        <w:rPr>
          <w:rFonts w:ascii="Times New Roman" w:eastAsia="宋体" w:hAnsi="Times New Roman" w:cs="Times New Roman"/>
          <w:sz w:val="24"/>
          <w:szCs w:val="24"/>
        </w:rPr>
        <w:br/>
        <w:t>theirbehalfintheadministrationofmeasuresforsafetyoflifeatsea</w:t>
      </w:r>
      <w:r w:rsidRPr="00D85211">
        <w:rPr>
          <w:rFonts w:ascii="Times New Roman" w:eastAsia="宋体" w:hAnsi="Times New Roman" w:cs="Times New Roman"/>
          <w:sz w:val="24"/>
          <w:szCs w:val="24"/>
        </w:rPr>
        <w:br/>
        <w:t>forcirculationtotheContractingGovernmentsfortheinformationof</w:t>
      </w:r>
      <w:r w:rsidRPr="00D85211">
        <w:rPr>
          <w:rFonts w:ascii="Times New Roman" w:eastAsia="宋体" w:hAnsi="Times New Roman" w:cs="Times New Roman"/>
          <w:sz w:val="24"/>
          <w:szCs w:val="24"/>
        </w:rPr>
        <w:br/>
        <w:t>theirofficers;</w:t>
      </w:r>
      <w:r w:rsidRPr="00D85211">
        <w:rPr>
          <w:rFonts w:ascii="Times New Roman" w:eastAsia="宋体" w:hAnsi="Times New Roman" w:cs="Times New Roman"/>
          <w:sz w:val="24"/>
          <w:szCs w:val="24"/>
        </w:rPr>
        <w:br/>
        <w:t>(b)thetextoflaws,decrees,ordersandregulationswhichshallhave</w:t>
      </w:r>
      <w:r w:rsidRPr="00D85211">
        <w:rPr>
          <w:rFonts w:ascii="Times New Roman" w:eastAsia="宋体" w:hAnsi="Times New Roman" w:cs="Times New Roman"/>
          <w:sz w:val="24"/>
          <w:szCs w:val="24"/>
        </w:rPr>
        <w:br/>
        <w:t>beenpromulgatedonthevariousmatterswithinthescopeofthepresent</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(c)asufficientnumberofspecimensoftheirCertificatesissued</w:t>
      </w:r>
      <w:r w:rsidRPr="00D85211">
        <w:rPr>
          <w:rFonts w:ascii="Times New Roman" w:eastAsia="宋体" w:hAnsi="Times New Roman" w:cs="Times New Roman"/>
          <w:sz w:val="24"/>
          <w:szCs w:val="24"/>
        </w:rPr>
        <w:br/>
        <w:t>undertheprovisionsofthepresentConventionforcirculationtothe</w:t>
      </w:r>
      <w:r w:rsidRPr="00D85211">
        <w:rPr>
          <w:rFonts w:ascii="Times New Roman" w:eastAsia="宋体" w:hAnsi="Times New Roman" w:cs="Times New Roman"/>
          <w:sz w:val="24"/>
          <w:szCs w:val="24"/>
        </w:rPr>
        <w:br/>
        <w:t>ContractingGovernmentsfortheinformationoftheirofficers.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ArticleIVCasesofForceMajeure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(a)Aship,whichisnotsubjecttotheprovisionsofthepresent</w:t>
      </w:r>
      <w:r w:rsidRPr="00D85211">
        <w:rPr>
          <w:rFonts w:ascii="Times New Roman" w:eastAsia="宋体" w:hAnsi="Times New Roman" w:cs="Times New Roman"/>
          <w:sz w:val="24"/>
          <w:szCs w:val="24"/>
        </w:rPr>
        <w:br/>
        <w:t>Conventionatthetimeofitsdepartureonanyvoyage,shallnotbecome</w:t>
      </w:r>
      <w:r w:rsidRPr="00D85211">
        <w:rPr>
          <w:rFonts w:ascii="Times New Roman" w:eastAsia="宋体" w:hAnsi="Times New Roman" w:cs="Times New Roman"/>
          <w:sz w:val="24"/>
          <w:szCs w:val="24"/>
        </w:rPr>
        <w:br/>
        <w:t>subjecttotheprovisionsofthepresentConventiononaccountofany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deviationfromitsintendedvoyageduetostressofweatheroranyother</w:t>
      </w:r>
      <w:r w:rsidRPr="00D85211">
        <w:rPr>
          <w:rFonts w:ascii="Times New Roman" w:eastAsia="宋体" w:hAnsi="Times New Roman" w:cs="Times New Roman"/>
          <w:sz w:val="24"/>
          <w:szCs w:val="24"/>
        </w:rPr>
        <w:br/>
        <w:t>causeofforcemajeure.</w:t>
      </w:r>
      <w:r w:rsidRPr="00D85211">
        <w:rPr>
          <w:rFonts w:ascii="Times New Roman" w:eastAsia="宋体" w:hAnsi="Times New Roman" w:cs="Times New Roman"/>
          <w:sz w:val="24"/>
          <w:szCs w:val="24"/>
        </w:rPr>
        <w:br/>
        <w:t>(b)Personswhoareonboardashipbyreasonofforcemajeureorin</w:t>
      </w:r>
      <w:r w:rsidRPr="00D85211">
        <w:rPr>
          <w:rFonts w:ascii="Times New Roman" w:eastAsia="宋体" w:hAnsi="Times New Roman" w:cs="Times New Roman"/>
          <w:sz w:val="24"/>
          <w:szCs w:val="24"/>
        </w:rPr>
        <w:br/>
        <w:t>consequenceoftheobligationlaiduponthemastertocarryshipwreckedor</w:t>
      </w:r>
      <w:r w:rsidRPr="00D85211">
        <w:rPr>
          <w:rFonts w:ascii="Times New Roman" w:eastAsia="宋体" w:hAnsi="Times New Roman" w:cs="Times New Roman"/>
          <w:sz w:val="24"/>
          <w:szCs w:val="24"/>
        </w:rPr>
        <w:br/>
        <w:t>otherpersonsshallnotbetakenintoaccountforthepurposeof</w:t>
      </w:r>
      <w:r w:rsidRPr="00D85211">
        <w:rPr>
          <w:rFonts w:ascii="Times New Roman" w:eastAsia="宋体" w:hAnsi="Times New Roman" w:cs="Times New Roman"/>
          <w:sz w:val="24"/>
          <w:szCs w:val="24"/>
        </w:rPr>
        <w:br/>
        <w:t>ascertainingtheapplicationtoashipofanyprovisionsofthepresent</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ArticleVCarriageofPersonsinEmergency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(a)Forthepurposeofevacuatingpersonsinordertoavoidathreat</w:t>
      </w:r>
      <w:r w:rsidRPr="00D85211">
        <w:rPr>
          <w:rFonts w:ascii="Times New Roman" w:eastAsia="宋体" w:hAnsi="Times New Roman" w:cs="Times New Roman"/>
          <w:sz w:val="24"/>
          <w:szCs w:val="24"/>
        </w:rPr>
        <w:br/>
        <w:t>tothesecurityoftheirlivesaContractingGovernmentmaypermitthe</w:t>
      </w:r>
      <w:r w:rsidRPr="00D85211">
        <w:rPr>
          <w:rFonts w:ascii="Times New Roman" w:eastAsia="宋体" w:hAnsi="Times New Roman" w:cs="Times New Roman"/>
          <w:sz w:val="24"/>
          <w:szCs w:val="24"/>
        </w:rPr>
        <w:br/>
        <w:t>carriageofalargernumberofpersonsinitsshipsthanisotherwise</w:t>
      </w:r>
      <w:r w:rsidRPr="00D85211">
        <w:rPr>
          <w:rFonts w:ascii="Times New Roman" w:eastAsia="宋体" w:hAnsi="Times New Roman" w:cs="Times New Roman"/>
          <w:sz w:val="24"/>
          <w:szCs w:val="24"/>
        </w:rPr>
        <w:br/>
        <w:t>permissibleunderthepresentConvention.</w:t>
      </w:r>
      <w:r w:rsidRPr="00D85211">
        <w:rPr>
          <w:rFonts w:ascii="Times New Roman" w:eastAsia="宋体" w:hAnsi="Times New Roman" w:cs="Times New Roman"/>
          <w:sz w:val="24"/>
          <w:szCs w:val="24"/>
        </w:rPr>
        <w:br/>
        <w:t>(b)SuchpermissionshallnotdepriveothercontractingGovernmentsof</w:t>
      </w:r>
      <w:r w:rsidRPr="00D85211">
        <w:rPr>
          <w:rFonts w:ascii="Times New Roman" w:eastAsia="宋体" w:hAnsi="Times New Roman" w:cs="Times New Roman"/>
          <w:sz w:val="24"/>
          <w:szCs w:val="24"/>
        </w:rPr>
        <w:br/>
        <w:t>anyrightofcontrolunderthepresentConventionoversuchshipswhich</w:t>
      </w:r>
      <w:r w:rsidRPr="00D85211">
        <w:rPr>
          <w:rFonts w:ascii="Times New Roman" w:eastAsia="宋体" w:hAnsi="Times New Roman" w:cs="Times New Roman"/>
          <w:sz w:val="24"/>
          <w:szCs w:val="24"/>
        </w:rPr>
        <w:br/>
        <w:t>comewithintheirports.</w:t>
      </w:r>
      <w:r w:rsidRPr="00D85211">
        <w:rPr>
          <w:rFonts w:ascii="Times New Roman" w:eastAsia="宋体" w:hAnsi="Times New Roman" w:cs="Times New Roman"/>
          <w:sz w:val="24"/>
          <w:szCs w:val="24"/>
        </w:rPr>
        <w:br/>
        <w:t>(c)Noticeofanysuchpermission,togetherwithastatementofthe</w:t>
      </w:r>
      <w:r w:rsidRPr="00D85211">
        <w:rPr>
          <w:rFonts w:ascii="Times New Roman" w:eastAsia="宋体" w:hAnsi="Times New Roman" w:cs="Times New Roman"/>
          <w:sz w:val="24"/>
          <w:szCs w:val="24"/>
        </w:rPr>
        <w:br/>
        <w:t>circumstances,shallbesenttotheSecretary-GeneraloftheOrganization</w:t>
      </w:r>
      <w:r w:rsidRPr="00D85211">
        <w:rPr>
          <w:rFonts w:ascii="Times New Roman" w:eastAsia="宋体" w:hAnsi="Times New Roman" w:cs="Times New Roman"/>
          <w:sz w:val="24"/>
          <w:szCs w:val="24"/>
        </w:rPr>
        <w:br/>
        <w:t>bytheContractingGovernmentgrantingsuchpermission.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ArticleVIPriorTreatiesandConventions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(a)AsbetweentheContractingGovernments,thepresentConvention</w:t>
      </w:r>
      <w:r w:rsidRPr="00D85211">
        <w:rPr>
          <w:rFonts w:ascii="Times New Roman" w:eastAsia="宋体" w:hAnsi="Times New Roman" w:cs="Times New Roman"/>
          <w:sz w:val="24"/>
          <w:szCs w:val="24"/>
        </w:rPr>
        <w:br/>
        <w:t>replacesandabrogatestheInternationalConventionfortheSafetyofLife</w:t>
      </w:r>
      <w:r w:rsidRPr="00D85211">
        <w:rPr>
          <w:rFonts w:ascii="Times New Roman" w:eastAsia="宋体" w:hAnsi="Times New Roman" w:cs="Times New Roman"/>
          <w:sz w:val="24"/>
          <w:szCs w:val="24"/>
        </w:rPr>
        <w:br/>
        <w:t>atSeawhichwassignedinLondonon17June1960.</w:t>
      </w:r>
      <w:r w:rsidRPr="00D85211">
        <w:rPr>
          <w:rFonts w:ascii="Times New Roman" w:eastAsia="宋体" w:hAnsi="Times New Roman" w:cs="Times New Roman"/>
          <w:sz w:val="24"/>
          <w:szCs w:val="24"/>
        </w:rPr>
        <w:br/>
        <w:t>(b)Allothertreaties,conventionsandarrangementsrelatingto</w:t>
      </w:r>
      <w:r w:rsidRPr="00D85211">
        <w:rPr>
          <w:rFonts w:ascii="Times New Roman" w:eastAsia="宋体" w:hAnsi="Times New Roman" w:cs="Times New Roman"/>
          <w:sz w:val="24"/>
          <w:szCs w:val="24"/>
        </w:rPr>
        <w:br/>
        <w:t>safetyoflifeatsea,ormattersappertainingthereto,atpresentin</w:t>
      </w:r>
      <w:r w:rsidRPr="00D85211">
        <w:rPr>
          <w:rFonts w:ascii="Times New Roman" w:eastAsia="宋体" w:hAnsi="Times New Roman" w:cs="Times New Roman"/>
          <w:sz w:val="24"/>
          <w:szCs w:val="24"/>
        </w:rPr>
        <w:br/>
        <w:t>forcebetweenGovernmentspartiestothepresentconventionshallcontinue</w:t>
      </w:r>
      <w:r w:rsidRPr="00D85211">
        <w:rPr>
          <w:rFonts w:ascii="Times New Roman" w:eastAsia="宋体" w:hAnsi="Times New Roman" w:cs="Times New Roman"/>
          <w:sz w:val="24"/>
          <w:szCs w:val="24"/>
        </w:rPr>
        <w:br/>
        <w:t>tohavefullandcompleteeffectduringthetermsthereofasregards:</w:t>
      </w:r>
      <w:r w:rsidRPr="00D85211">
        <w:rPr>
          <w:rFonts w:ascii="Times New Roman" w:eastAsia="宋体" w:hAnsi="Times New Roman" w:cs="Times New Roman"/>
          <w:sz w:val="24"/>
          <w:szCs w:val="24"/>
        </w:rPr>
        <w:br/>
        <w:t>(i)shipstowhichthepresentConventiondoesnotapply;</w:t>
      </w:r>
      <w:r w:rsidRPr="00D85211">
        <w:rPr>
          <w:rFonts w:ascii="Times New Roman" w:eastAsia="宋体" w:hAnsi="Times New Roman" w:cs="Times New Roman"/>
          <w:sz w:val="24"/>
          <w:szCs w:val="24"/>
        </w:rPr>
        <w:br/>
        <w:t>(ii)shipstowhichthepresentConventionapplies,inrespectof</w:t>
      </w:r>
      <w:r w:rsidRPr="00D85211">
        <w:rPr>
          <w:rFonts w:ascii="Times New Roman" w:eastAsia="宋体" w:hAnsi="Times New Roman" w:cs="Times New Roman"/>
          <w:sz w:val="24"/>
          <w:szCs w:val="24"/>
        </w:rPr>
        <w:br/>
        <w:t>mattersforwhichithasnotexpresslyprovided.</w:t>
      </w:r>
      <w:r w:rsidRPr="00D85211">
        <w:rPr>
          <w:rFonts w:ascii="Times New Roman" w:eastAsia="宋体" w:hAnsi="Times New Roman" w:cs="Times New Roman"/>
          <w:sz w:val="24"/>
          <w:szCs w:val="24"/>
        </w:rPr>
        <w:br/>
        <w:t>(c)Totheextent,however,thatsuchtreaties,conventionsor</w:t>
      </w:r>
      <w:r w:rsidRPr="00D85211">
        <w:rPr>
          <w:rFonts w:ascii="Times New Roman" w:eastAsia="宋体" w:hAnsi="Times New Roman" w:cs="Times New Roman"/>
          <w:sz w:val="24"/>
          <w:szCs w:val="24"/>
        </w:rPr>
        <w:br/>
        <w:t>arrangementsconflictwiththeprovisionsofthepresentConvention,the</w:t>
      </w:r>
      <w:r w:rsidRPr="00D85211">
        <w:rPr>
          <w:rFonts w:ascii="Times New Roman" w:eastAsia="宋体" w:hAnsi="Times New Roman" w:cs="Times New Roman"/>
          <w:sz w:val="24"/>
          <w:szCs w:val="24"/>
        </w:rPr>
        <w:br/>
        <w:t>provisionsofthepresentConventionshallprevail.</w:t>
      </w:r>
      <w:r w:rsidRPr="00D85211">
        <w:rPr>
          <w:rFonts w:ascii="Times New Roman" w:eastAsia="宋体" w:hAnsi="Times New Roman" w:cs="Times New Roman"/>
          <w:sz w:val="24"/>
          <w:szCs w:val="24"/>
        </w:rPr>
        <w:br/>
        <w:t>(d)Allmatterswhicharenotexpresslyprovidedforinthepresent</w:t>
      </w:r>
      <w:r w:rsidRPr="00D85211">
        <w:rPr>
          <w:rFonts w:ascii="Times New Roman" w:eastAsia="宋体" w:hAnsi="Times New Roman" w:cs="Times New Roman"/>
          <w:sz w:val="24"/>
          <w:szCs w:val="24"/>
        </w:rPr>
        <w:br/>
        <w:t>ConventionremainsubjecttothelegislationoftheContracting</w:t>
      </w:r>
      <w:r w:rsidRPr="00D85211">
        <w:rPr>
          <w:rFonts w:ascii="Times New Roman" w:eastAsia="宋体" w:hAnsi="Times New Roman" w:cs="Times New Roman"/>
          <w:sz w:val="24"/>
          <w:szCs w:val="24"/>
        </w:rPr>
        <w:br/>
        <w:t>Governments.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ArticleVIISpecialRulesdrawnupbyAgreement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WheninaccordancewiththepresentConventionspecialrulesaredrawn</w:t>
      </w:r>
      <w:r w:rsidRPr="00D85211">
        <w:rPr>
          <w:rFonts w:ascii="Times New Roman" w:eastAsia="宋体" w:hAnsi="Times New Roman" w:cs="Times New Roman"/>
          <w:sz w:val="24"/>
          <w:szCs w:val="24"/>
        </w:rPr>
        <w:br/>
        <w:t>upbyagreementbetweenallorsomeoftheContractingGovernments,such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rulesshallbecommunicatedtotheSecretary-GeneraloftheOrganization</w:t>
      </w:r>
      <w:r w:rsidRPr="00D85211">
        <w:rPr>
          <w:rFonts w:ascii="Times New Roman" w:eastAsia="宋体" w:hAnsi="Times New Roman" w:cs="Times New Roman"/>
          <w:sz w:val="24"/>
          <w:szCs w:val="24"/>
        </w:rPr>
        <w:br/>
        <w:t>forcirculationtoallContractingGovernments.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ArticleVIIIAmendments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(a)ThepresentConventionmaybeamendedbyeitheroftheprocedures</w:t>
      </w:r>
      <w:r w:rsidRPr="00D85211">
        <w:rPr>
          <w:rFonts w:ascii="Times New Roman" w:eastAsia="宋体" w:hAnsi="Times New Roman" w:cs="Times New Roman"/>
          <w:sz w:val="24"/>
          <w:szCs w:val="24"/>
        </w:rPr>
        <w:br/>
        <w:t>specifiedinthefollowingparagraphs.</w:t>
      </w:r>
      <w:r w:rsidRPr="00D85211">
        <w:rPr>
          <w:rFonts w:ascii="Times New Roman" w:eastAsia="宋体" w:hAnsi="Times New Roman" w:cs="Times New Roman"/>
          <w:sz w:val="24"/>
          <w:szCs w:val="24"/>
        </w:rPr>
        <w:br/>
        <w:t>(b)AmendmentsafterconsiderationwithintheOrganization:</w:t>
      </w:r>
      <w:r w:rsidRPr="00D85211">
        <w:rPr>
          <w:rFonts w:ascii="Times New Roman" w:eastAsia="宋体" w:hAnsi="Times New Roman" w:cs="Times New Roman"/>
          <w:sz w:val="24"/>
          <w:szCs w:val="24"/>
        </w:rPr>
        <w:br/>
        <w:t>(i)AnyamendmentproposedbyaContractingGovernmentshallbe</w:t>
      </w:r>
      <w:r w:rsidRPr="00D85211">
        <w:rPr>
          <w:rFonts w:ascii="Times New Roman" w:eastAsia="宋体" w:hAnsi="Times New Roman" w:cs="Times New Roman"/>
          <w:sz w:val="24"/>
          <w:szCs w:val="24"/>
        </w:rPr>
        <w:br/>
        <w:t>submittedtotheSecretary-GeneraloftheOrganization,whoshallthen</w:t>
      </w:r>
      <w:r w:rsidRPr="00D85211">
        <w:rPr>
          <w:rFonts w:ascii="Times New Roman" w:eastAsia="宋体" w:hAnsi="Times New Roman" w:cs="Times New Roman"/>
          <w:sz w:val="24"/>
          <w:szCs w:val="24"/>
        </w:rPr>
        <w:br/>
        <w:t>circulateittoallMembersoftheOrganizationandallContracting</w:t>
      </w:r>
      <w:r w:rsidRPr="00D85211">
        <w:rPr>
          <w:rFonts w:ascii="Times New Roman" w:eastAsia="宋体" w:hAnsi="Times New Roman" w:cs="Times New Roman"/>
          <w:sz w:val="24"/>
          <w:szCs w:val="24"/>
        </w:rPr>
        <w:br/>
        <w:t>Governmentsatleastsixmonthspriortoitsconsideration.</w:t>
      </w:r>
      <w:r w:rsidRPr="00D85211">
        <w:rPr>
          <w:rFonts w:ascii="Times New Roman" w:eastAsia="宋体" w:hAnsi="Times New Roman" w:cs="Times New Roman"/>
          <w:sz w:val="24"/>
          <w:szCs w:val="24"/>
        </w:rPr>
        <w:br/>
        <w:t>(ii)Anyamendmentproposedandcirculatedasaboveshallbe</w:t>
      </w:r>
      <w:r w:rsidRPr="00D85211">
        <w:rPr>
          <w:rFonts w:ascii="Times New Roman" w:eastAsia="宋体" w:hAnsi="Times New Roman" w:cs="Times New Roman"/>
          <w:sz w:val="24"/>
          <w:szCs w:val="24"/>
        </w:rPr>
        <w:br/>
        <w:t>referredtotheMaritimeSafetyCommitteeoftheOrganizationfor</w:t>
      </w:r>
      <w:r w:rsidRPr="00D85211">
        <w:rPr>
          <w:rFonts w:ascii="Times New Roman" w:eastAsia="宋体" w:hAnsi="Times New Roman" w:cs="Times New Roman"/>
          <w:sz w:val="24"/>
          <w:szCs w:val="24"/>
        </w:rPr>
        <w:br/>
        <w:t>consideration.</w:t>
      </w:r>
      <w:r w:rsidRPr="00D85211">
        <w:rPr>
          <w:rFonts w:ascii="Times New Roman" w:eastAsia="宋体" w:hAnsi="Times New Roman" w:cs="Times New Roman"/>
          <w:sz w:val="24"/>
          <w:szCs w:val="24"/>
        </w:rPr>
        <w:br/>
        <w:t>(iii)ContractingGovernmentsofStates,whetherornotMembersof</w:t>
      </w:r>
      <w:r w:rsidRPr="00D85211">
        <w:rPr>
          <w:rFonts w:ascii="Times New Roman" w:eastAsia="宋体" w:hAnsi="Times New Roman" w:cs="Times New Roman"/>
          <w:sz w:val="24"/>
          <w:szCs w:val="24"/>
        </w:rPr>
        <w:br/>
        <w:t>theOrganization,shallbeentitledtoparticipateintheproceedingsof</w:t>
      </w:r>
      <w:r w:rsidRPr="00D85211">
        <w:rPr>
          <w:rFonts w:ascii="Times New Roman" w:eastAsia="宋体" w:hAnsi="Times New Roman" w:cs="Times New Roman"/>
          <w:sz w:val="24"/>
          <w:szCs w:val="24"/>
        </w:rPr>
        <w:br/>
        <w:t>theMaritimeSafetyCommitteefortheconsiderationandadoptionof</w:t>
      </w:r>
      <w:r w:rsidRPr="00D85211">
        <w:rPr>
          <w:rFonts w:ascii="Times New Roman" w:eastAsia="宋体" w:hAnsi="Times New Roman" w:cs="Times New Roman"/>
          <w:sz w:val="24"/>
          <w:szCs w:val="24"/>
        </w:rPr>
        <w:br/>
        <w:t>amendments.</w:t>
      </w:r>
      <w:r w:rsidRPr="00D85211">
        <w:rPr>
          <w:rFonts w:ascii="Times New Roman" w:eastAsia="宋体" w:hAnsi="Times New Roman" w:cs="Times New Roman"/>
          <w:sz w:val="24"/>
          <w:szCs w:val="24"/>
        </w:rPr>
        <w:br/>
        <w:t>(iv)Amendmentsshallbeadoptedbyatwo-thirdsmajorityofthe</w:t>
      </w:r>
      <w:r w:rsidRPr="00D85211">
        <w:rPr>
          <w:rFonts w:ascii="Times New Roman" w:eastAsia="宋体" w:hAnsi="Times New Roman" w:cs="Times New Roman"/>
          <w:sz w:val="24"/>
          <w:szCs w:val="24"/>
        </w:rPr>
        <w:br/>
        <w:t>ContractingGovernmentspresentandvotingintheMaritimeSafety</w:t>
      </w:r>
      <w:r w:rsidRPr="00D85211">
        <w:rPr>
          <w:rFonts w:ascii="Times New Roman" w:eastAsia="宋体" w:hAnsi="Times New Roman" w:cs="Times New Roman"/>
          <w:sz w:val="24"/>
          <w:szCs w:val="24"/>
        </w:rPr>
        <w:br/>
        <w:t>Committeeexpandedasprovidedforinsub-paragraph(iii)ofthis</w:t>
      </w:r>
      <w:r w:rsidRPr="00D85211">
        <w:rPr>
          <w:rFonts w:ascii="Times New Roman" w:eastAsia="宋体" w:hAnsi="Times New Roman" w:cs="Times New Roman"/>
          <w:sz w:val="24"/>
          <w:szCs w:val="24"/>
        </w:rPr>
        <w:br/>
        <w:t>paragraph(hereinafterreferredtoas"theexpandedMaritimeSafety</w:t>
      </w:r>
      <w:r w:rsidRPr="00D85211">
        <w:rPr>
          <w:rFonts w:ascii="Times New Roman" w:eastAsia="宋体" w:hAnsi="Times New Roman" w:cs="Times New Roman"/>
          <w:sz w:val="24"/>
          <w:szCs w:val="24"/>
        </w:rPr>
        <w:br/>
        <w:t>Committee")onconditionthatatleastone-thirdoftheContracting</w:t>
      </w:r>
      <w:r w:rsidRPr="00D85211">
        <w:rPr>
          <w:rFonts w:ascii="Times New Roman" w:eastAsia="宋体" w:hAnsi="Times New Roman" w:cs="Times New Roman"/>
          <w:sz w:val="24"/>
          <w:szCs w:val="24"/>
        </w:rPr>
        <w:br/>
        <w:t>Governmentsshallbepresentatthetimeofvoting.</w:t>
      </w:r>
      <w:r w:rsidRPr="00D85211">
        <w:rPr>
          <w:rFonts w:ascii="Times New Roman" w:eastAsia="宋体" w:hAnsi="Times New Roman" w:cs="Times New Roman"/>
          <w:sz w:val="24"/>
          <w:szCs w:val="24"/>
        </w:rPr>
        <w:br/>
        <w:t>(v)Amendmentsadoptedinaccordancewithsub-paragraph(iv)of</w:t>
      </w:r>
      <w:r w:rsidRPr="00D85211">
        <w:rPr>
          <w:rFonts w:ascii="Times New Roman" w:eastAsia="宋体" w:hAnsi="Times New Roman" w:cs="Times New Roman"/>
          <w:sz w:val="24"/>
          <w:szCs w:val="24"/>
        </w:rPr>
        <w:br/>
        <w:t>thisparagraphshallbecommunicatedbytheSecretary-Generalofthe</w:t>
      </w:r>
      <w:r w:rsidRPr="00D85211">
        <w:rPr>
          <w:rFonts w:ascii="Times New Roman" w:eastAsia="宋体" w:hAnsi="Times New Roman" w:cs="Times New Roman"/>
          <w:sz w:val="24"/>
          <w:szCs w:val="24"/>
        </w:rPr>
        <w:br/>
        <w:t>OrganizationtoallContractingGovernmentsforacceptance.</w:t>
      </w:r>
      <w:r w:rsidRPr="00D85211">
        <w:rPr>
          <w:rFonts w:ascii="Times New Roman" w:eastAsia="宋体" w:hAnsi="Times New Roman" w:cs="Times New Roman"/>
          <w:sz w:val="24"/>
          <w:szCs w:val="24"/>
        </w:rPr>
        <w:br/>
        <w:t>(vi)(1)AnamendmenttoanArticleoftheConventionorto</w:t>
      </w:r>
      <w:r w:rsidRPr="00D85211">
        <w:rPr>
          <w:rFonts w:ascii="Times New Roman" w:eastAsia="宋体" w:hAnsi="Times New Roman" w:cs="Times New Roman"/>
          <w:sz w:val="24"/>
          <w:szCs w:val="24"/>
        </w:rPr>
        <w:br/>
        <w:t>ChapterIoftheAnnexshallbedeemedtohavebeenacceptedonthedate</w:t>
      </w:r>
      <w:r w:rsidRPr="00D85211">
        <w:rPr>
          <w:rFonts w:ascii="Times New Roman" w:eastAsia="宋体" w:hAnsi="Times New Roman" w:cs="Times New Roman"/>
          <w:sz w:val="24"/>
          <w:szCs w:val="24"/>
        </w:rPr>
        <w:br/>
        <w:t>onwhichitisacceptedbytwo-thirdsoftheContractingGovernments.</w:t>
      </w:r>
      <w:r w:rsidRPr="00D85211">
        <w:rPr>
          <w:rFonts w:ascii="Times New Roman" w:eastAsia="宋体" w:hAnsi="Times New Roman" w:cs="Times New Roman"/>
          <w:sz w:val="24"/>
          <w:szCs w:val="24"/>
        </w:rPr>
        <w:br/>
        <w:t>(2)AnamendmenttotheAnnexotherthanChapterIshallbe</w:t>
      </w:r>
      <w:r w:rsidRPr="00D85211">
        <w:rPr>
          <w:rFonts w:ascii="Times New Roman" w:eastAsia="宋体" w:hAnsi="Times New Roman" w:cs="Times New Roman"/>
          <w:sz w:val="24"/>
          <w:szCs w:val="24"/>
        </w:rPr>
        <w:br/>
        <w:t>deemedtohavebeenaccepted:</w:t>
      </w:r>
      <w:r w:rsidRPr="00D85211">
        <w:rPr>
          <w:rFonts w:ascii="Times New Roman" w:eastAsia="宋体" w:hAnsi="Times New Roman" w:cs="Times New Roman"/>
          <w:sz w:val="24"/>
          <w:szCs w:val="24"/>
        </w:rPr>
        <w:br/>
        <w:t>(aa)attheendoftwoyearsfromthedateonwhichitis</w:t>
      </w:r>
      <w:r w:rsidRPr="00D85211">
        <w:rPr>
          <w:rFonts w:ascii="Times New Roman" w:eastAsia="宋体" w:hAnsi="Times New Roman" w:cs="Times New Roman"/>
          <w:sz w:val="24"/>
          <w:szCs w:val="24"/>
        </w:rPr>
        <w:br/>
        <w:t>communicatedtoContractingGovernmentsforacceptance;or</w:t>
      </w:r>
      <w:r w:rsidRPr="00D85211">
        <w:rPr>
          <w:rFonts w:ascii="Times New Roman" w:eastAsia="宋体" w:hAnsi="Times New Roman" w:cs="Times New Roman"/>
          <w:sz w:val="24"/>
          <w:szCs w:val="24"/>
        </w:rPr>
        <w:br/>
        <w:t>(bb)attheendofadifferentperiod,whichshallnotbe</w:t>
      </w:r>
      <w:r w:rsidRPr="00D85211">
        <w:rPr>
          <w:rFonts w:ascii="Times New Roman" w:eastAsia="宋体" w:hAnsi="Times New Roman" w:cs="Times New Roman"/>
          <w:sz w:val="24"/>
          <w:szCs w:val="24"/>
        </w:rPr>
        <w:br/>
        <w:t>lessthanoneyear,ifsodeterminedatthetimeofitsadoptionbya</w:t>
      </w:r>
      <w:r w:rsidRPr="00D85211">
        <w:rPr>
          <w:rFonts w:ascii="Times New Roman" w:eastAsia="宋体" w:hAnsi="Times New Roman" w:cs="Times New Roman"/>
          <w:sz w:val="24"/>
          <w:szCs w:val="24"/>
        </w:rPr>
        <w:br/>
        <w:t>two-thirdsmajorityoftheContractingGovernmentspresentandvotingin</w:t>
      </w:r>
      <w:r w:rsidRPr="00D85211">
        <w:rPr>
          <w:rFonts w:ascii="Times New Roman" w:eastAsia="宋体" w:hAnsi="Times New Roman" w:cs="Times New Roman"/>
          <w:sz w:val="24"/>
          <w:szCs w:val="24"/>
        </w:rPr>
        <w:br/>
        <w:t>theexpandedMaritimeSafetyCommittee.</w:t>
      </w:r>
      <w:r w:rsidRPr="00D85211">
        <w:rPr>
          <w:rFonts w:ascii="Times New Roman" w:eastAsia="宋体" w:hAnsi="Times New Roman" w:cs="Times New Roman"/>
          <w:sz w:val="24"/>
          <w:szCs w:val="24"/>
        </w:rPr>
        <w:br/>
        <w:t>However,ifwithinthespecifiedperiodeithermorethan</w:t>
      </w:r>
      <w:r w:rsidRPr="00D85211">
        <w:rPr>
          <w:rFonts w:ascii="Times New Roman" w:eastAsia="宋体" w:hAnsi="Times New Roman" w:cs="Times New Roman"/>
          <w:sz w:val="24"/>
          <w:szCs w:val="24"/>
        </w:rPr>
        <w:br/>
        <w:t>one-thirdofContractingGovernments,orContractingGovernmentsthe</w:t>
      </w:r>
      <w:r w:rsidRPr="00D85211">
        <w:rPr>
          <w:rFonts w:ascii="Times New Roman" w:eastAsia="宋体" w:hAnsi="Times New Roman" w:cs="Times New Roman"/>
          <w:sz w:val="24"/>
          <w:szCs w:val="24"/>
        </w:rPr>
        <w:br/>
        <w:t>combinedmerchantfleetsofwhichconstitutenotlessthan50percent,of</w:t>
      </w:r>
      <w:r w:rsidRPr="00D85211">
        <w:rPr>
          <w:rFonts w:ascii="Times New Roman" w:eastAsia="宋体" w:hAnsi="Times New Roman" w:cs="Times New Roman"/>
          <w:sz w:val="24"/>
          <w:szCs w:val="24"/>
        </w:rPr>
        <w:br/>
        <w:t>thegrosstonnageoftheworld\'smerchantfleet,notifythe</w:t>
      </w:r>
      <w:r w:rsidRPr="00D85211">
        <w:rPr>
          <w:rFonts w:ascii="Times New Roman" w:eastAsia="宋体" w:hAnsi="Times New Roman" w:cs="Times New Roman"/>
          <w:sz w:val="24"/>
          <w:szCs w:val="24"/>
        </w:rPr>
        <w:br/>
        <w:t>Secretary-GeneraloftheOrganizationthattheyobjecttotheamendment,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itshallbedeemednottohavebeenaccepted.</w:t>
      </w:r>
      <w:r w:rsidRPr="00D85211">
        <w:rPr>
          <w:rFonts w:ascii="Times New Roman" w:eastAsia="宋体" w:hAnsi="Times New Roman" w:cs="Times New Roman"/>
          <w:sz w:val="24"/>
          <w:szCs w:val="24"/>
        </w:rPr>
        <w:br/>
        <w:t>(vii)(1)AnamendmenttoanArticleoftheConventionorto</w:t>
      </w:r>
      <w:r w:rsidRPr="00D85211">
        <w:rPr>
          <w:rFonts w:ascii="Times New Roman" w:eastAsia="宋体" w:hAnsi="Times New Roman" w:cs="Times New Roman"/>
          <w:sz w:val="24"/>
          <w:szCs w:val="24"/>
        </w:rPr>
        <w:br/>
        <w:t>ChapterIoftheAnnexshallenterintoforcewithrespecttothose</w:t>
      </w:r>
      <w:r w:rsidRPr="00D85211">
        <w:rPr>
          <w:rFonts w:ascii="Times New Roman" w:eastAsia="宋体" w:hAnsi="Times New Roman" w:cs="Times New Roman"/>
          <w:sz w:val="24"/>
          <w:szCs w:val="24"/>
        </w:rPr>
        <w:br/>
        <w:t>ContractingGovernmentswhichhaveacceptedit,sixmonthsafterthedate</w:t>
      </w:r>
      <w:r w:rsidRPr="00D85211">
        <w:rPr>
          <w:rFonts w:ascii="Times New Roman" w:eastAsia="宋体" w:hAnsi="Times New Roman" w:cs="Times New Roman"/>
          <w:sz w:val="24"/>
          <w:szCs w:val="24"/>
        </w:rPr>
        <w:br/>
        <w:t>onwhichitisdeemedtohavebeenaccepted,andwithrespecttoeach</w:t>
      </w:r>
      <w:r w:rsidRPr="00D85211">
        <w:rPr>
          <w:rFonts w:ascii="Times New Roman" w:eastAsia="宋体" w:hAnsi="Times New Roman" w:cs="Times New Roman"/>
          <w:sz w:val="24"/>
          <w:szCs w:val="24"/>
        </w:rPr>
        <w:br/>
        <w:t>ContractingGovernmentwhichacceptsitafterthatdate,sixmonthsafter</w:t>
      </w:r>
      <w:r w:rsidRPr="00D85211">
        <w:rPr>
          <w:rFonts w:ascii="Times New Roman" w:eastAsia="宋体" w:hAnsi="Times New Roman" w:cs="Times New Roman"/>
          <w:sz w:val="24"/>
          <w:szCs w:val="24"/>
        </w:rPr>
        <w:br/>
        <w:t>thedateofthatContractingGovernment\'sacceptance.</w:t>
      </w:r>
      <w:r w:rsidRPr="00D85211">
        <w:rPr>
          <w:rFonts w:ascii="Times New Roman" w:eastAsia="宋体" w:hAnsi="Times New Roman" w:cs="Times New Roman"/>
          <w:sz w:val="24"/>
          <w:szCs w:val="24"/>
        </w:rPr>
        <w:br/>
        <w:t>(2)AnamendmenttotheAnnexotherthanChapterIshallenter</w:t>
      </w:r>
      <w:r w:rsidRPr="00D85211">
        <w:rPr>
          <w:rFonts w:ascii="Times New Roman" w:eastAsia="宋体" w:hAnsi="Times New Roman" w:cs="Times New Roman"/>
          <w:sz w:val="24"/>
          <w:szCs w:val="24"/>
        </w:rPr>
        <w:br/>
        <w:t>intoforcewithrespecttoallContractingGovernments,exceptthosewhich</w:t>
      </w:r>
      <w:r w:rsidRPr="00D85211">
        <w:rPr>
          <w:rFonts w:ascii="Times New Roman" w:eastAsia="宋体" w:hAnsi="Times New Roman" w:cs="Times New Roman"/>
          <w:sz w:val="24"/>
          <w:szCs w:val="24"/>
        </w:rPr>
        <w:br/>
        <w:t>haveobjectedtotheamendmentundersub-paragraph(vi)(2)ofthis</w:t>
      </w:r>
      <w:r w:rsidRPr="00D85211">
        <w:rPr>
          <w:rFonts w:ascii="Times New Roman" w:eastAsia="宋体" w:hAnsi="Times New Roman" w:cs="Times New Roman"/>
          <w:sz w:val="24"/>
          <w:szCs w:val="24"/>
        </w:rPr>
        <w:br/>
        <w:t>paragraphandwhichhavenotwithdrawnsuchobjections,sixmonthsafter</w:t>
      </w:r>
      <w:r w:rsidRPr="00D85211">
        <w:rPr>
          <w:rFonts w:ascii="Times New Roman" w:eastAsia="宋体" w:hAnsi="Times New Roman" w:cs="Times New Roman"/>
          <w:sz w:val="24"/>
          <w:szCs w:val="24"/>
        </w:rPr>
        <w:br/>
        <w:t>thedateonwhichitisdeemedtohavebeenaccepted.However,beforethe</w:t>
      </w:r>
      <w:r w:rsidRPr="00D85211">
        <w:rPr>
          <w:rFonts w:ascii="Times New Roman" w:eastAsia="宋体" w:hAnsi="Times New Roman" w:cs="Times New Roman"/>
          <w:sz w:val="24"/>
          <w:szCs w:val="24"/>
        </w:rPr>
        <w:br/>
        <w:t>datesetforentryintoforce,anyContractingGovernmentmaygivenotice</w:t>
      </w:r>
      <w:r w:rsidRPr="00D85211">
        <w:rPr>
          <w:rFonts w:ascii="Times New Roman" w:eastAsia="宋体" w:hAnsi="Times New Roman" w:cs="Times New Roman"/>
          <w:sz w:val="24"/>
          <w:szCs w:val="24"/>
        </w:rPr>
        <w:br/>
        <w:t>totheSecretary-GeneraloftheOrganizationthatitexemptsitselffrom</w:t>
      </w:r>
      <w:r w:rsidRPr="00D85211">
        <w:rPr>
          <w:rFonts w:ascii="Times New Roman" w:eastAsia="宋体" w:hAnsi="Times New Roman" w:cs="Times New Roman"/>
          <w:sz w:val="24"/>
          <w:szCs w:val="24"/>
        </w:rPr>
        <w:br/>
        <w:t>givingeffecttothatamendmentforaperiodnotlongerthanoneyearfrom</w:t>
      </w:r>
      <w:r w:rsidRPr="00D85211">
        <w:rPr>
          <w:rFonts w:ascii="Times New Roman" w:eastAsia="宋体" w:hAnsi="Times New Roman" w:cs="Times New Roman"/>
          <w:sz w:val="24"/>
          <w:szCs w:val="24"/>
        </w:rPr>
        <w:br/>
        <w:t>thedateofitsentryintoforce,orforsuchlongerperiodasmaybe</w:t>
      </w:r>
      <w:r w:rsidRPr="00D85211">
        <w:rPr>
          <w:rFonts w:ascii="Times New Roman" w:eastAsia="宋体" w:hAnsi="Times New Roman" w:cs="Times New Roman"/>
          <w:sz w:val="24"/>
          <w:szCs w:val="24"/>
        </w:rPr>
        <w:br/>
        <w:t>determinedbyatwo-thirdsmajorityoftheContractingGovernmentspresent</w:t>
      </w:r>
      <w:r w:rsidRPr="00D85211">
        <w:rPr>
          <w:rFonts w:ascii="Times New Roman" w:eastAsia="宋体" w:hAnsi="Times New Roman" w:cs="Times New Roman"/>
          <w:sz w:val="24"/>
          <w:szCs w:val="24"/>
        </w:rPr>
        <w:br/>
        <w:t>andvotingintheexpandedMaritimeSafetyCommitteeatthetimeofthe</w:t>
      </w:r>
      <w:r w:rsidRPr="00D85211">
        <w:rPr>
          <w:rFonts w:ascii="Times New Roman" w:eastAsia="宋体" w:hAnsi="Times New Roman" w:cs="Times New Roman"/>
          <w:sz w:val="24"/>
          <w:szCs w:val="24"/>
        </w:rPr>
        <w:br/>
        <w:t>adoptionoftheamendment.</w:t>
      </w:r>
      <w:r w:rsidRPr="00D85211">
        <w:rPr>
          <w:rFonts w:ascii="Times New Roman" w:eastAsia="宋体" w:hAnsi="Times New Roman" w:cs="Times New Roman"/>
          <w:sz w:val="24"/>
          <w:szCs w:val="24"/>
        </w:rPr>
        <w:br/>
        <w:t>(c)AmendmentbyaConference:</w:t>
      </w:r>
      <w:r w:rsidRPr="00D85211">
        <w:rPr>
          <w:rFonts w:ascii="Times New Roman" w:eastAsia="宋体" w:hAnsi="Times New Roman" w:cs="Times New Roman"/>
          <w:sz w:val="24"/>
          <w:szCs w:val="24"/>
        </w:rPr>
        <w:br/>
        <w:t>(i)UpontherequestofaContractingGovernmentconcurredinby</w:t>
      </w:r>
      <w:r w:rsidRPr="00D85211">
        <w:rPr>
          <w:rFonts w:ascii="Times New Roman" w:eastAsia="宋体" w:hAnsi="Times New Roman" w:cs="Times New Roman"/>
          <w:sz w:val="24"/>
          <w:szCs w:val="24"/>
        </w:rPr>
        <w:br/>
        <w:t>atleastone-thirdoftheContractingGovernments,theOrganizationshall</w:t>
      </w:r>
      <w:r w:rsidRPr="00D85211">
        <w:rPr>
          <w:rFonts w:ascii="Times New Roman" w:eastAsia="宋体" w:hAnsi="Times New Roman" w:cs="Times New Roman"/>
          <w:sz w:val="24"/>
          <w:szCs w:val="24"/>
        </w:rPr>
        <w:br/>
        <w:t>conveneaConferenceofContractingGovernmentstoconsideramendmentsto</w:t>
      </w:r>
      <w:r w:rsidRPr="00D85211">
        <w:rPr>
          <w:rFonts w:ascii="Times New Roman" w:eastAsia="宋体" w:hAnsi="Times New Roman" w:cs="Times New Roman"/>
          <w:sz w:val="24"/>
          <w:szCs w:val="24"/>
        </w:rPr>
        <w:br/>
        <w:t>thepresentConvention.</w:t>
      </w:r>
      <w:r w:rsidRPr="00D85211">
        <w:rPr>
          <w:rFonts w:ascii="Times New Roman" w:eastAsia="宋体" w:hAnsi="Times New Roman" w:cs="Times New Roman"/>
          <w:sz w:val="24"/>
          <w:szCs w:val="24"/>
        </w:rPr>
        <w:br/>
        <w:t>(ii)EveryamendmentadoptedbysuchaConferencebyatwo-thirds</w:t>
      </w:r>
      <w:r w:rsidRPr="00D85211">
        <w:rPr>
          <w:rFonts w:ascii="Times New Roman" w:eastAsia="宋体" w:hAnsi="Times New Roman" w:cs="Times New Roman"/>
          <w:sz w:val="24"/>
          <w:szCs w:val="24"/>
        </w:rPr>
        <w:br/>
        <w:t>majorityoftheContractingGovernmentspresentandvotingshallbe</w:t>
      </w:r>
      <w:r w:rsidRPr="00D85211">
        <w:rPr>
          <w:rFonts w:ascii="Times New Roman" w:eastAsia="宋体" w:hAnsi="Times New Roman" w:cs="Times New Roman"/>
          <w:sz w:val="24"/>
          <w:szCs w:val="24"/>
        </w:rPr>
        <w:br/>
        <w:t>communicatedbytheSecretary-GeneraloftheOrganizationtoall</w:t>
      </w:r>
      <w:r w:rsidRPr="00D85211">
        <w:rPr>
          <w:rFonts w:ascii="Times New Roman" w:eastAsia="宋体" w:hAnsi="Times New Roman" w:cs="Times New Roman"/>
          <w:sz w:val="24"/>
          <w:szCs w:val="24"/>
        </w:rPr>
        <w:br/>
        <w:t>ContractingGovernmentsforacceptance.</w:t>
      </w:r>
      <w:r w:rsidRPr="00D85211">
        <w:rPr>
          <w:rFonts w:ascii="Times New Roman" w:eastAsia="宋体" w:hAnsi="Times New Roman" w:cs="Times New Roman"/>
          <w:sz w:val="24"/>
          <w:szCs w:val="24"/>
        </w:rPr>
        <w:br/>
        <w:t>(iii)UnlesstheConferencedecidesotherwise,theamendmentshall</w:t>
      </w:r>
      <w:r w:rsidRPr="00D85211">
        <w:rPr>
          <w:rFonts w:ascii="Times New Roman" w:eastAsia="宋体" w:hAnsi="Times New Roman" w:cs="Times New Roman"/>
          <w:sz w:val="24"/>
          <w:szCs w:val="24"/>
        </w:rPr>
        <w:br/>
        <w:t>bedeemedtohavebeenacceptedandshallenterintoforceinaccordance</w:t>
      </w:r>
      <w:r w:rsidRPr="00D85211">
        <w:rPr>
          <w:rFonts w:ascii="Times New Roman" w:eastAsia="宋体" w:hAnsi="Times New Roman" w:cs="Times New Roman"/>
          <w:sz w:val="24"/>
          <w:szCs w:val="24"/>
        </w:rPr>
        <w:br/>
        <w:t>withtheproceduresspecifiedinsub-paragraphs(b)(vi)and(b)(vii)</w:t>
      </w:r>
      <w:r w:rsidRPr="00D85211">
        <w:rPr>
          <w:rFonts w:ascii="Times New Roman" w:eastAsia="宋体" w:hAnsi="Times New Roman" w:cs="Times New Roman"/>
          <w:sz w:val="24"/>
          <w:szCs w:val="24"/>
        </w:rPr>
        <w:br/>
        <w:t>respectivelyofthisArticle,providedthatreferencesinthese</w:t>
      </w:r>
      <w:r w:rsidRPr="00D85211">
        <w:rPr>
          <w:rFonts w:ascii="Times New Roman" w:eastAsia="宋体" w:hAnsi="Times New Roman" w:cs="Times New Roman"/>
          <w:sz w:val="24"/>
          <w:szCs w:val="24"/>
        </w:rPr>
        <w:br/>
        <w:t>paragraphstotheexpandedMaritimeSafetyCommitteeshallbetakento</w:t>
      </w:r>
      <w:r w:rsidRPr="00D85211">
        <w:rPr>
          <w:rFonts w:ascii="Times New Roman" w:eastAsia="宋体" w:hAnsi="Times New Roman" w:cs="Times New Roman"/>
          <w:sz w:val="24"/>
          <w:szCs w:val="24"/>
        </w:rPr>
        <w:br/>
        <w:t>meanreferencestotheConference.</w:t>
      </w:r>
      <w:r w:rsidRPr="00D85211">
        <w:rPr>
          <w:rFonts w:ascii="Times New Roman" w:eastAsia="宋体" w:hAnsi="Times New Roman" w:cs="Times New Roman"/>
          <w:sz w:val="24"/>
          <w:szCs w:val="24"/>
        </w:rPr>
        <w:br/>
        <w:t>(d)(i)AContractingGovernmentwhichhasacceptedanamendmentto</w:t>
      </w:r>
      <w:r w:rsidRPr="00D85211">
        <w:rPr>
          <w:rFonts w:ascii="Times New Roman" w:eastAsia="宋体" w:hAnsi="Times New Roman" w:cs="Times New Roman"/>
          <w:sz w:val="24"/>
          <w:szCs w:val="24"/>
        </w:rPr>
        <w:br/>
        <w:t>theAnnexwhichhasenteredintoforceshallnotbeobligedtoextendthe</w:t>
      </w:r>
      <w:r w:rsidRPr="00D85211">
        <w:rPr>
          <w:rFonts w:ascii="Times New Roman" w:eastAsia="宋体" w:hAnsi="Times New Roman" w:cs="Times New Roman"/>
          <w:sz w:val="24"/>
          <w:szCs w:val="24"/>
        </w:rPr>
        <w:br/>
        <w:t>benefitofthepresentConventioninrespectofthecertificatesissuedto</w:t>
      </w:r>
      <w:r w:rsidRPr="00D85211">
        <w:rPr>
          <w:rFonts w:ascii="Times New Roman" w:eastAsia="宋体" w:hAnsi="Times New Roman" w:cs="Times New Roman"/>
          <w:sz w:val="24"/>
          <w:szCs w:val="24"/>
        </w:rPr>
        <w:br/>
        <w:t>ashipentitledtoflytheflagofaStatetheGovernmentofwhich,</w:t>
      </w:r>
      <w:r w:rsidRPr="00D85211">
        <w:rPr>
          <w:rFonts w:ascii="Times New Roman" w:eastAsia="宋体" w:hAnsi="Times New Roman" w:cs="Times New Roman"/>
          <w:sz w:val="24"/>
          <w:szCs w:val="24"/>
        </w:rPr>
        <w:br/>
        <w:t>pursuanttotheprovisionsofsubparagraph(b)(vi)(2)ofthisArticle,</w:t>
      </w:r>
      <w:r w:rsidRPr="00D85211">
        <w:rPr>
          <w:rFonts w:ascii="Times New Roman" w:eastAsia="宋体" w:hAnsi="Times New Roman" w:cs="Times New Roman"/>
          <w:sz w:val="24"/>
          <w:szCs w:val="24"/>
        </w:rPr>
        <w:br/>
        <w:t>hasobjectedtotheamendmentandhasnotwithdrawnsuchanobjection,but</w:t>
      </w:r>
      <w:r w:rsidRPr="00D85211">
        <w:rPr>
          <w:rFonts w:ascii="Times New Roman" w:eastAsia="宋体" w:hAnsi="Times New Roman" w:cs="Times New Roman"/>
          <w:sz w:val="24"/>
          <w:szCs w:val="24"/>
        </w:rPr>
        <w:br/>
        <w:t>onlytotheextentthatsuchcertificatesrelatetomatterscoveredbythe</w:t>
      </w:r>
      <w:r w:rsidRPr="00D85211">
        <w:rPr>
          <w:rFonts w:ascii="Times New Roman" w:eastAsia="宋体" w:hAnsi="Times New Roman" w:cs="Times New Roman"/>
          <w:sz w:val="24"/>
          <w:szCs w:val="24"/>
        </w:rPr>
        <w:br/>
        <w:t>amendmentinquestion.</w:t>
      </w:r>
      <w:r w:rsidRPr="00D85211">
        <w:rPr>
          <w:rFonts w:ascii="Times New Roman" w:eastAsia="宋体" w:hAnsi="Times New Roman" w:cs="Times New Roman"/>
          <w:sz w:val="24"/>
          <w:szCs w:val="24"/>
        </w:rPr>
        <w:br/>
        <w:t>(ii)AContractingGovernmentwhichhasacceptedanamendmentto</w:t>
      </w:r>
      <w:r w:rsidRPr="00D85211">
        <w:rPr>
          <w:rFonts w:ascii="Times New Roman" w:eastAsia="宋体" w:hAnsi="Times New Roman" w:cs="Times New Roman"/>
          <w:sz w:val="24"/>
          <w:szCs w:val="24"/>
        </w:rPr>
        <w:br/>
        <w:t>theAnnexwhichhasenteredintoforceshallextendthebenefitofthe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presentConventioninrespectofthecertificatesissuedtoaship</w:t>
      </w:r>
      <w:r w:rsidRPr="00D85211">
        <w:rPr>
          <w:rFonts w:ascii="Times New Roman" w:eastAsia="宋体" w:hAnsi="Times New Roman" w:cs="Times New Roman"/>
          <w:sz w:val="24"/>
          <w:szCs w:val="24"/>
        </w:rPr>
        <w:br/>
        <w:t>entitledtoflytheflagofaStatetheGovernmentofwhich,pursuantto</w:t>
      </w:r>
      <w:r w:rsidRPr="00D85211">
        <w:rPr>
          <w:rFonts w:ascii="Times New Roman" w:eastAsia="宋体" w:hAnsi="Times New Roman" w:cs="Times New Roman"/>
          <w:sz w:val="24"/>
          <w:szCs w:val="24"/>
        </w:rPr>
        <w:br/>
        <w:t>theprovisionsofsub-paragraph(b)(vii)(2)ofthisArticle,has</w:t>
      </w:r>
      <w:r w:rsidRPr="00D85211">
        <w:rPr>
          <w:rFonts w:ascii="Times New Roman" w:eastAsia="宋体" w:hAnsi="Times New Roman" w:cs="Times New Roman"/>
          <w:sz w:val="24"/>
          <w:szCs w:val="24"/>
        </w:rPr>
        <w:br/>
        <w:t>notifiedtheSecretary-GeneraloftheOrganizationthatitexemptsitself</w:t>
      </w:r>
      <w:r w:rsidRPr="00D85211">
        <w:rPr>
          <w:rFonts w:ascii="Times New Roman" w:eastAsia="宋体" w:hAnsi="Times New Roman" w:cs="Times New Roman"/>
          <w:sz w:val="24"/>
          <w:szCs w:val="24"/>
        </w:rPr>
        <w:br/>
        <w:t>fromgivingeffecttotheamendment.</w:t>
      </w:r>
      <w:r w:rsidRPr="00D85211">
        <w:rPr>
          <w:rFonts w:ascii="Times New Roman" w:eastAsia="宋体" w:hAnsi="Times New Roman" w:cs="Times New Roman"/>
          <w:sz w:val="24"/>
          <w:szCs w:val="24"/>
        </w:rPr>
        <w:br/>
        <w:t>(e)Unlessexpresslyprovidedotherwise,anyamendmenttothepresent</w:t>
      </w:r>
      <w:r w:rsidRPr="00D85211">
        <w:rPr>
          <w:rFonts w:ascii="Times New Roman" w:eastAsia="宋体" w:hAnsi="Times New Roman" w:cs="Times New Roman"/>
          <w:sz w:val="24"/>
          <w:szCs w:val="24"/>
        </w:rPr>
        <w:br/>
        <w:t>ConventionmadeunderthisArticle,whichrelatestothestructureofa</w:t>
      </w:r>
      <w:r w:rsidRPr="00D85211">
        <w:rPr>
          <w:rFonts w:ascii="Times New Roman" w:eastAsia="宋体" w:hAnsi="Times New Roman" w:cs="Times New Roman"/>
          <w:sz w:val="24"/>
          <w:szCs w:val="24"/>
        </w:rPr>
        <w:br/>
        <w:t>ship,shallapplyonlytoshipsthekeelsofwhicharelaidorwhichare</w:t>
      </w:r>
      <w:r w:rsidRPr="00D85211">
        <w:rPr>
          <w:rFonts w:ascii="Times New Roman" w:eastAsia="宋体" w:hAnsi="Times New Roman" w:cs="Times New Roman"/>
          <w:sz w:val="24"/>
          <w:szCs w:val="24"/>
        </w:rPr>
        <w:br/>
        <w:t>atasimilarstageofconstruction,onorafterthedateonwhichthe</w:t>
      </w:r>
      <w:r w:rsidRPr="00D85211">
        <w:rPr>
          <w:rFonts w:ascii="Times New Roman" w:eastAsia="宋体" w:hAnsi="Times New Roman" w:cs="Times New Roman"/>
          <w:sz w:val="24"/>
          <w:szCs w:val="24"/>
        </w:rPr>
        <w:br/>
        <w:t>amendmententersintoforce.</w:t>
      </w:r>
      <w:r w:rsidRPr="00D85211">
        <w:rPr>
          <w:rFonts w:ascii="Times New Roman" w:eastAsia="宋体" w:hAnsi="Times New Roman" w:cs="Times New Roman"/>
          <w:sz w:val="24"/>
          <w:szCs w:val="24"/>
        </w:rPr>
        <w:br/>
        <w:t>(f)Anydeclarationofacceptanceof,orobjectionto,anamendmentor</w:t>
      </w:r>
      <w:r w:rsidRPr="00D85211">
        <w:rPr>
          <w:rFonts w:ascii="Times New Roman" w:eastAsia="宋体" w:hAnsi="Times New Roman" w:cs="Times New Roman"/>
          <w:sz w:val="24"/>
          <w:szCs w:val="24"/>
        </w:rPr>
        <w:br/>
        <w:t>anynoticegivenundersub-paragraph(b)(vii)(2)ofthisArticleshall</w:t>
      </w:r>
      <w:r w:rsidRPr="00D85211">
        <w:rPr>
          <w:rFonts w:ascii="Times New Roman" w:eastAsia="宋体" w:hAnsi="Times New Roman" w:cs="Times New Roman"/>
          <w:sz w:val="24"/>
          <w:szCs w:val="24"/>
        </w:rPr>
        <w:br/>
        <w:t>besubmittedinwritingtotheSecretary-GeneraloftheOrganization,who</w:t>
      </w:r>
      <w:r w:rsidRPr="00D85211">
        <w:rPr>
          <w:rFonts w:ascii="Times New Roman" w:eastAsia="宋体" w:hAnsi="Times New Roman" w:cs="Times New Roman"/>
          <w:sz w:val="24"/>
          <w:szCs w:val="24"/>
        </w:rPr>
        <w:br/>
        <w:t>shallinformallContractingGovernmentsofanysuchsubmissionandthe</w:t>
      </w:r>
      <w:r w:rsidRPr="00D85211">
        <w:rPr>
          <w:rFonts w:ascii="Times New Roman" w:eastAsia="宋体" w:hAnsi="Times New Roman" w:cs="Times New Roman"/>
          <w:sz w:val="24"/>
          <w:szCs w:val="24"/>
        </w:rPr>
        <w:br/>
        <w:t>dateofitsreceipt.</w:t>
      </w:r>
      <w:r w:rsidRPr="00D85211">
        <w:rPr>
          <w:rFonts w:ascii="Times New Roman" w:eastAsia="宋体" w:hAnsi="Times New Roman" w:cs="Times New Roman"/>
          <w:sz w:val="24"/>
          <w:szCs w:val="24"/>
        </w:rPr>
        <w:br/>
        <w:t>(g)TheSecretary-GeneraloftheOrganizationshallinformall</w:t>
      </w:r>
      <w:r w:rsidRPr="00D85211">
        <w:rPr>
          <w:rFonts w:ascii="Times New Roman" w:eastAsia="宋体" w:hAnsi="Times New Roman" w:cs="Times New Roman"/>
          <w:sz w:val="24"/>
          <w:szCs w:val="24"/>
        </w:rPr>
        <w:br/>
        <w:t>ContractingGovernmentsofanyamendmentswhichenterintoforceunder</w:t>
      </w:r>
      <w:r w:rsidRPr="00D85211">
        <w:rPr>
          <w:rFonts w:ascii="Times New Roman" w:eastAsia="宋体" w:hAnsi="Times New Roman" w:cs="Times New Roman"/>
          <w:sz w:val="24"/>
          <w:szCs w:val="24"/>
        </w:rPr>
        <w:br/>
        <w:t>thisArticle,togetherwiththedateonwhicheachsuchamendmententers</w:t>
      </w:r>
      <w:r w:rsidRPr="00D85211">
        <w:rPr>
          <w:rFonts w:ascii="Times New Roman" w:eastAsia="宋体" w:hAnsi="Times New Roman" w:cs="Times New Roman"/>
          <w:sz w:val="24"/>
          <w:szCs w:val="24"/>
        </w:rPr>
        <w:br/>
        <w:t>intoforce.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ArticleIXSignature,Ratification,Acceptance,ApprovalandAc-cession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(a)ThepresentConventionshallremainopenforsignatureatthe</w:t>
      </w:r>
      <w:r w:rsidRPr="00D85211">
        <w:rPr>
          <w:rFonts w:ascii="Times New Roman" w:eastAsia="宋体" w:hAnsi="Times New Roman" w:cs="Times New Roman"/>
          <w:sz w:val="24"/>
          <w:szCs w:val="24"/>
        </w:rPr>
        <w:br/>
        <w:t>HeadquartersoftheOrganizationfromNovember1,1974untilJuly1,1975</w:t>
      </w:r>
      <w:r w:rsidRPr="00D85211">
        <w:rPr>
          <w:rFonts w:ascii="Times New Roman" w:eastAsia="宋体" w:hAnsi="Times New Roman" w:cs="Times New Roman"/>
          <w:sz w:val="24"/>
          <w:szCs w:val="24"/>
        </w:rPr>
        <w:br/>
        <w:t>andshallthereafterremainopenforaccession.Statesmaybecomeparties</w:t>
      </w:r>
      <w:r w:rsidRPr="00D85211">
        <w:rPr>
          <w:rFonts w:ascii="Times New Roman" w:eastAsia="宋体" w:hAnsi="Times New Roman" w:cs="Times New Roman"/>
          <w:sz w:val="24"/>
          <w:szCs w:val="24"/>
        </w:rPr>
        <w:br/>
        <w:t>tothepresentConventionby:</w:t>
      </w:r>
      <w:r w:rsidRPr="00D85211">
        <w:rPr>
          <w:rFonts w:ascii="Times New Roman" w:eastAsia="宋体" w:hAnsi="Times New Roman" w:cs="Times New Roman"/>
          <w:sz w:val="24"/>
          <w:szCs w:val="24"/>
        </w:rPr>
        <w:br/>
        <w:t>(i)signaturewithoutreservationastoratification,acceptance</w:t>
      </w:r>
      <w:r w:rsidRPr="00D85211">
        <w:rPr>
          <w:rFonts w:ascii="Times New Roman" w:eastAsia="宋体" w:hAnsi="Times New Roman" w:cs="Times New Roman"/>
          <w:sz w:val="24"/>
          <w:szCs w:val="24"/>
        </w:rPr>
        <w:br/>
        <w:t>orapproval:or</w:t>
      </w:r>
      <w:r w:rsidRPr="00D85211">
        <w:rPr>
          <w:rFonts w:ascii="Times New Roman" w:eastAsia="宋体" w:hAnsi="Times New Roman" w:cs="Times New Roman"/>
          <w:sz w:val="24"/>
          <w:szCs w:val="24"/>
        </w:rPr>
        <w:br/>
        <w:t>(ii)signaturesubjecttoratification,acceptanceorapproval,</w:t>
      </w:r>
      <w:r w:rsidRPr="00D85211">
        <w:rPr>
          <w:rFonts w:ascii="Times New Roman" w:eastAsia="宋体" w:hAnsi="Times New Roman" w:cs="Times New Roman"/>
          <w:sz w:val="24"/>
          <w:szCs w:val="24"/>
        </w:rPr>
        <w:br/>
        <w:t>followedbyrectification,acceptanceorapproval;or</w:t>
      </w:r>
      <w:r w:rsidRPr="00D85211">
        <w:rPr>
          <w:rFonts w:ascii="Times New Roman" w:eastAsia="宋体" w:hAnsi="Times New Roman" w:cs="Times New Roman"/>
          <w:sz w:val="24"/>
          <w:szCs w:val="24"/>
        </w:rPr>
        <w:br/>
        <w:t>(iii)accession.</w:t>
      </w:r>
      <w:r w:rsidRPr="00D85211">
        <w:rPr>
          <w:rFonts w:ascii="Times New Roman" w:eastAsia="宋体" w:hAnsi="Times New Roman" w:cs="Times New Roman"/>
          <w:sz w:val="24"/>
          <w:szCs w:val="24"/>
        </w:rPr>
        <w:br/>
        <w:t>(b)Ratification,acceptance,approvaloraccessionshallbeeffected</w:t>
      </w:r>
      <w:r w:rsidRPr="00D85211">
        <w:rPr>
          <w:rFonts w:ascii="Times New Roman" w:eastAsia="宋体" w:hAnsi="Times New Roman" w:cs="Times New Roman"/>
          <w:sz w:val="24"/>
          <w:szCs w:val="24"/>
        </w:rPr>
        <w:br/>
        <w:t>bythedepositofaninstrumenttothateffectwiththeSecretary-General</w:t>
      </w:r>
      <w:r w:rsidRPr="00D85211">
        <w:rPr>
          <w:rFonts w:ascii="Times New Roman" w:eastAsia="宋体" w:hAnsi="Times New Roman" w:cs="Times New Roman"/>
          <w:sz w:val="24"/>
          <w:szCs w:val="24"/>
        </w:rPr>
        <w:br/>
        <w:t>oftheOrganization.</w:t>
      </w:r>
      <w:r w:rsidRPr="00D85211">
        <w:rPr>
          <w:rFonts w:ascii="Times New Roman" w:eastAsia="宋体" w:hAnsi="Times New Roman" w:cs="Times New Roman"/>
          <w:sz w:val="24"/>
          <w:szCs w:val="24"/>
        </w:rPr>
        <w:br/>
        <w:t>(c)TheSecretary-GeneraloftheOrganizationshallinformthe</w:t>
      </w:r>
      <w:r w:rsidRPr="00D85211">
        <w:rPr>
          <w:rFonts w:ascii="Times New Roman" w:eastAsia="宋体" w:hAnsi="Times New Roman" w:cs="Times New Roman"/>
          <w:sz w:val="24"/>
          <w:szCs w:val="24"/>
        </w:rPr>
        <w:br/>
        <w:t>GovernmentsofallStateswhichhavesignedthepresentConventionor</w:t>
      </w:r>
      <w:r w:rsidRPr="00D85211">
        <w:rPr>
          <w:rFonts w:ascii="Times New Roman" w:eastAsia="宋体" w:hAnsi="Times New Roman" w:cs="Times New Roman"/>
          <w:sz w:val="24"/>
          <w:szCs w:val="24"/>
        </w:rPr>
        <w:br/>
        <w:t>accededtoitofanysignatureorofthedepositofanyinstrumentof</w:t>
      </w:r>
      <w:r w:rsidRPr="00D85211">
        <w:rPr>
          <w:rFonts w:ascii="Times New Roman" w:eastAsia="宋体" w:hAnsi="Times New Roman" w:cs="Times New Roman"/>
          <w:sz w:val="24"/>
          <w:szCs w:val="24"/>
        </w:rPr>
        <w:br/>
        <w:t>ratification,acceptance,approvaloraccessionandthedateofits</w:t>
      </w:r>
      <w:r w:rsidRPr="00D85211">
        <w:rPr>
          <w:rFonts w:ascii="Times New Roman" w:eastAsia="宋体" w:hAnsi="Times New Roman" w:cs="Times New Roman"/>
          <w:sz w:val="24"/>
          <w:szCs w:val="24"/>
        </w:rPr>
        <w:br/>
        <w:t>deposit.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ArticleXEntryintoForce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(a)ThepresentConventionshallenterintoforce12monthsafterthe</w:t>
      </w:r>
      <w:r w:rsidRPr="00D85211">
        <w:rPr>
          <w:rFonts w:ascii="Times New Roman" w:eastAsia="宋体" w:hAnsi="Times New Roman" w:cs="Times New Roman"/>
          <w:sz w:val="24"/>
          <w:szCs w:val="24"/>
        </w:rPr>
        <w:br/>
        <w:t>dateonwhichnotlessthan25States,thecombinedmerchantfleetsof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whichconstitutenotlessthan50percent,ofthegrosstonnageofthe</w:t>
      </w:r>
      <w:r w:rsidRPr="00D85211">
        <w:rPr>
          <w:rFonts w:ascii="Times New Roman" w:eastAsia="宋体" w:hAnsi="Times New Roman" w:cs="Times New Roman"/>
          <w:sz w:val="24"/>
          <w:szCs w:val="24"/>
        </w:rPr>
        <w:br/>
        <w:t>world\'smerchantshipping,havebecomepartiestoitinaccordancewith</w:t>
      </w:r>
      <w:r w:rsidRPr="00D85211">
        <w:rPr>
          <w:rFonts w:ascii="Times New Roman" w:eastAsia="宋体" w:hAnsi="Times New Roman" w:cs="Times New Roman"/>
          <w:sz w:val="24"/>
          <w:szCs w:val="24"/>
        </w:rPr>
        <w:br/>
        <w:t>ArticleIX.</w:t>
      </w:r>
      <w:r w:rsidRPr="00D85211">
        <w:rPr>
          <w:rFonts w:ascii="Times New Roman" w:eastAsia="宋体" w:hAnsi="Times New Roman" w:cs="Times New Roman"/>
          <w:sz w:val="24"/>
          <w:szCs w:val="24"/>
        </w:rPr>
        <w:br/>
        <w:t>(b)Anyinstrumentofratification,acceptance,approvaloraccession</w:t>
      </w:r>
      <w:r w:rsidRPr="00D85211">
        <w:rPr>
          <w:rFonts w:ascii="Times New Roman" w:eastAsia="宋体" w:hAnsi="Times New Roman" w:cs="Times New Roman"/>
          <w:sz w:val="24"/>
          <w:szCs w:val="24"/>
        </w:rPr>
        <w:br/>
        <w:t>depositedafterthedateonwhichthepresentConventionentersintoforce</w:t>
      </w:r>
      <w:r w:rsidRPr="00D85211">
        <w:rPr>
          <w:rFonts w:ascii="Times New Roman" w:eastAsia="宋体" w:hAnsi="Times New Roman" w:cs="Times New Roman"/>
          <w:sz w:val="24"/>
          <w:szCs w:val="24"/>
        </w:rPr>
        <w:br/>
        <w:t>shalltakeeffectthreemonthsafterthedateofdeposit.</w:t>
      </w:r>
      <w:r w:rsidRPr="00D85211">
        <w:rPr>
          <w:rFonts w:ascii="Times New Roman" w:eastAsia="宋体" w:hAnsi="Times New Roman" w:cs="Times New Roman"/>
          <w:sz w:val="24"/>
          <w:szCs w:val="24"/>
        </w:rPr>
        <w:br/>
        <w:t>(c)AfterthedateonwhichanamendmenttothepresentConventionis</w:t>
      </w:r>
      <w:r w:rsidRPr="00D85211">
        <w:rPr>
          <w:rFonts w:ascii="Times New Roman" w:eastAsia="宋体" w:hAnsi="Times New Roman" w:cs="Times New Roman"/>
          <w:sz w:val="24"/>
          <w:szCs w:val="24"/>
        </w:rPr>
        <w:br/>
        <w:t>deemedtohavebeenacceptedunderArticleVIII,anyinstrumentof</w:t>
      </w:r>
      <w:r w:rsidRPr="00D85211">
        <w:rPr>
          <w:rFonts w:ascii="Times New Roman" w:eastAsia="宋体" w:hAnsi="Times New Roman" w:cs="Times New Roman"/>
          <w:sz w:val="24"/>
          <w:szCs w:val="24"/>
        </w:rPr>
        <w:br/>
        <w:t>rectification,acceptance,approvaloraccessiondepositedshallapplyto</w:t>
      </w:r>
      <w:r w:rsidRPr="00D85211">
        <w:rPr>
          <w:rFonts w:ascii="Times New Roman" w:eastAsia="宋体" w:hAnsi="Times New Roman" w:cs="Times New Roman"/>
          <w:sz w:val="24"/>
          <w:szCs w:val="24"/>
        </w:rPr>
        <w:br/>
        <w:t>theConventionasamended.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ArticleXIDenunciation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(a)ThepresentConventionmaybedenouncedbyanyContracting</w:t>
      </w:r>
      <w:r w:rsidRPr="00D85211">
        <w:rPr>
          <w:rFonts w:ascii="Times New Roman" w:eastAsia="宋体" w:hAnsi="Times New Roman" w:cs="Times New Roman"/>
          <w:sz w:val="24"/>
          <w:szCs w:val="24"/>
        </w:rPr>
        <w:br/>
        <w:t>Governmentatanytimeaftertheexpiryoffiveyearsfromthedateon</w:t>
      </w:r>
      <w:r w:rsidRPr="00D85211">
        <w:rPr>
          <w:rFonts w:ascii="Times New Roman" w:eastAsia="宋体" w:hAnsi="Times New Roman" w:cs="Times New Roman"/>
          <w:sz w:val="24"/>
          <w:szCs w:val="24"/>
        </w:rPr>
        <w:br/>
        <w:t>whichtheConventionentersintoforceforthatGovernment.</w:t>
      </w:r>
      <w:r w:rsidRPr="00D85211">
        <w:rPr>
          <w:rFonts w:ascii="Times New Roman" w:eastAsia="宋体" w:hAnsi="Times New Roman" w:cs="Times New Roman"/>
          <w:sz w:val="24"/>
          <w:szCs w:val="24"/>
        </w:rPr>
        <w:br/>
        <w:t>(b)Denunciationshallbeeffectedbythedepositofaninstrumentof</w:t>
      </w:r>
      <w:r w:rsidRPr="00D85211">
        <w:rPr>
          <w:rFonts w:ascii="Times New Roman" w:eastAsia="宋体" w:hAnsi="Times New Roman" w:cs="Times New Roman"/>
          <w:sz w:val="24"/>
          <w:szCs w:val="24"/>
        </w:rPr>
        <w:br/>
        <w:t>denunciationwiththeSecretary-GeneraloftheOrganizationwhoshall</w:t>
      </w:r>
      <w:r w:rsidRPr="00D85211">
        <w:rPr>
          <w:rFonts w:ascii="Times New Roman" w:eastAsia="宋体" w:hAnsi="Times New Roman" w:cs="Times New Roman"/>
          <w:sz w:val="24"/>
          <w:szCs w:val="24"/>
        </w:rPr>
        <w:br/>
        <w:t>notifyalltheotherContractingGovernmentsofanyinstrumentof</w:t>
      </w:r>
      <w:r w:rsidRPr="00D85211">
        <w:rPr>
          <w:rFonts w:ascii="Times New Roman" w:eastAsia="宋体" w:hAnsi="Times New Roman" w:cs="Times New Roman"/>
          <w:sz w:val="24"/>
          <w:szCs w:val="24"/>
        </w:rPr>
        <w:br/>
        <w:t>denunciationreceivedandofthedateofitsreceiptaswellasthedate</w:t>
      </w:r>
      <w:r w:rsidRPr="00D85211">
        <w:rPr>
          <w:rFonts w:ascii="Times New Roman" w:eastAsia="宋体" w:hAnsi="Times New Roman" w:cs="Times New Roman"/>
          <w:sz w:val="24"/>
          <w:szCs w:val="24"/>
        </w:rPr>
        <w:br/>
        <w:t>onwhichsuchdenunciationtakeseffect.</w:t>
      </w:r>
      <w:r w:rsidRPr="00D85211">
        <w:rPr>
          <w:rFonts w:ascii="Times New Roman" w:eastAsia="宋体" w:hAnsi="Times New Roman" w:cs="Times New Roman"/>
          <w:sz w:val="24"/>
          <w:szCs w:val="24"/>
        </w:rPr>
        <w:br/>
        <w:t>(c)Adenunciationshalltakeeffectoneyear,orsuchlongerperiod</w:t>
      </w:r>
      <w:r w:rsidRPr="00D85211">
        <w:rPr>
          <w:rFonts w:ascii="Times New Roman" w:eastAsia="宋体" w:hAnsi="Times New Roman" w:cs="Times New Roman"/>
          <w:sz w:val="24"/>
          <w:szCs w:val="24"/>
        </w:rPr>
        <w:br/>
        <w:t>asmaybespecifiedintheinstrumentofdenunciation,afteritsreceipt</w:t>
      </w:r>
      <w:r w:rsidRPr="00D85211">
        <w:rPr>
          <w:rFonts w:ascii="Times New Roman" w:eastAsia="宋体" w:hAnsi="Times New Roman" w:cs="Times New Roman"/>
          <w:sz w:val="24"/>
          <w:szCs w:val="24"/>
        </w:rPr>
        <w:br/>
        <w:t>bytheSecretary-GeneraloftheOrganization.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ArticleXIIDepositandRegistration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(a)ThepresentConventionshallbedepositedwiththe</w:t>
      </w:r>
      <w:r w:rsidRPr="00D85211">
        <w:rPr>
          <w:rFonts w:ascii="Times New Roman" w:eastAsia="宋体" w:hAnsi="Times New Roman" w:cs="Times New Roman"/>
          <w:sz w:val="24"/>
          <w:szCs w:val="24"/>
        </w:rPr>
        <w:br/>
        <w:t>Secretary-GeneraloftheOrganizationwhoshalltransmitcertifiedtrue</w:t>
      </w:r>
      <w:r w:rsidRPr="00D85211">
        <w:rPr>
          <w:rFonts w:ascii="Times New Roman" w:eastAsia="宋体" w:hAnsi="Times New Roman" w:cs="Times New Roman"/>
          <w:sz w:val="24"/>
          <w:szCs w:val="24"/>
        </w:rPr>
        <w:br/>
        <w:t>copiesthereoftotheGovernmentsofallStateswhichhavesignedthe</w:t>
      </w:r>
      <w:r w:rsidRPr="00D85211">
        <w:rPr>
          <w:rFonts w:ascii="Times New Roman" w:eastAsia="宋体" w:hAnsi="Times New Roman" w:cs="Times New Roman"/>
          <w:sz w:val="24"/>
          <w:szCs w:val="24"/>
        </w:rPr>
        <w:br/>
        <w:t>presentConventionoraccededtoit.</w:t>
      </w:r>
      <w:r w:rsidRPr="00D85211">
        <w:rPr>
          <w:rFonts w:ascii="Times New Roman" w:eastAsia="宋体" w:hAnsi="Times New Roman" w:cs="Times New Roman"/>
          <w:sz w:val="24"/>
          <w:szCs w:val="24"/>
        </w:rPr>
        <w:br/>
        <w:t>(b)AssoonasthepresentConventionentersintoforce,thetext</w:t>
      </w:r>
      <w:r w:rsidRPr="00D85211">
        <w:rPr>
          <w:rFonts w:ascii="Times New Roman" w:eastAsia="宋体" w:hAnsi="Times New Roman" w:cs="Times New Roman"/>
          <w:sz w:val="24"/>
          <w:szCs w:val="24"/>
        </w:rPr>
        <w:br/>
        <w:t>shallbetransmittedbytheSecretary-GeneraloftheOrganizationtothe</w:t>
      </w:r>
      <w:r w:rsidRPr="00D85211">
        <w:rPr>
          <w:rFonts w:ascii="Times New Roman" w:eastAsia="宋体" w:hAnsi="Times New Roman" w:cs="Times New Roman"/>
          <w:sz w:val="24"/>
          <w:szCs w:val="24"/>
        </w:rPr>
        <w:br/>
        <w:t>Secretary-GeneraloftheUnitedNationsforregistrationandpublication,</w:t>
      </w:r>
      <w:r w:rsidRPr="00D85211">
        <w:rPr>
          <w:rFonts w:ascii="Times New Roman" w:eastAsia="宋体" w:hAnsi="Times New Roman" w:cs="Times New Roman"/>
          <w:sz w:val="24"/>
          <w:szCs w:val="24"/>
        </w:rPr>
        <w:br/>
        <w:t>inaccordancewithArticle102oftheCharteroftheUnitedNations.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ArticleXIIILanguages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ThepresentConventionisestablishedinasinglecopyintheChinese,</w:t>
      </w:r>
      <w:r w:rsidRPr="00D85211">
        <w:rPr>
          <w:rFonts w:ascii="Times New Roman" w:eastAsia="宋体" w:hAnsi="Times New Roman" w:cs="Times New Roman"/>
          <w:sz w:val="24"/>
          <w:szCs w:val="24"/>
        </w:rPr>
        <w:br/>
        <w:t>English,French,RussianandSpanishlanguages,eachtextbeingequally</w:t>
      </w:r>
      <w:r w:rsidRPr="00D85211">
        <w:rPr>
          <w:rFonts w:ascii="Times New Roman" w:eastAsia="宋体" w:hAnsi="Times New Roman" w:cs="Times New Roman"/>
          <w:sz w:val="24"/>
          <w:szCs w:val="24"/>
        </w:rPr>
        <w:br/>
        <w:t>authentic.OfficialtranslationsintheArabic,GermanandItalian</w:t>
      </w:r>
      <w:r w:rsidRPr="00D85211">
        <w:rPr>
          <w:rFonts w:ascii="Times New Roman" w:eastAsia="宋体" w:hAnsi="Times New Roman" w:cs="Times New Roman"/>
          <w:sz w:val="24"/>
          <w:szCs w:val="24"/>
        </w:rPr>
        <w:br/>
        <w:t>languagesshallbepreparedanddepositedwiththesignedoriginal.</w:t>
      </w:r>
      <w:r w:rsidRPr="00D85211">
        <w:rPr>
          <w:rFonts w:ascii="Times New Roman" w:eastAsia="宋体" w:hAnsi="Times New Roman" w:cs="Times New Roman"/>
          <w:sz w:val="24"/>
          <w:szCs w:val="24"/>
        </w:rPr>
        <w:br/>
        <w:t>INWITNESSWHEREOFtheundersigned</w:t>
      </w:r>
      <w:r w:rsidRPr="00D85211">
        <w:rPr>
          <w:rFonts w:ascii="宋体" w:eastAsia="宋体" w:hAnsi="宋体" w:cs="宋体" w:hint="eastAsia"/>
          <w:sz w:val="24"/>
          <w:szCs w:val="24"/>
        </w:rPr>
        <w:t>①</w:t>
      </w:r>
      <w:r w:rsidRPr="00D85211">
        <w:rPr>
          <w:rFonts w:ascii="Times New Roman" w:eastAsia="宋体" w:hAnsi="Times New Roman" w:cs="Times New Roman"/>
          <w:sz w:val="24"/>
          <w:szCs w:val="24"/>
        </w:rPr>
        <w:t>,beingdulyauthorizedbytheir</w:t>
      </w:r>
      <w:r w:rsidRPr="00D85211">
        <w:rPr>
          <w:rFonts w:ascii="Times New Roman" w:eastAsia="宋体" w:hAnsi="Times New Roman" w:cs="Times New Roman"/>
          <w:sz w:val="24"/>
          <w:szCs w:val="24"/>
        </w:rPr>
        <w:br/>
        <w:t>respectiveGovernmentsforthatpurpose,havesignedthepresent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Convention.</w:t>
      </w:r>
      <w:r w:rsidRPr="00D85211">
        <w:rPr>
          <w:rFonts w:ascii="Times New Roman" w:eastAsia="宋体" w:hAnsi="Times New Roman" w:cs="Times New Roman"/>
          <w:sz w:val="24"/>
          <w:szCs w:val="24"/>
        </w:rPr>
        <w:br/>
        <w:t>[</w:t>
      </w:r>
      <w:r w:rsidRPr="00D85211">
        <w:rPr>
          <w:rFonts w:ascii="宋体" w:eastAsia="宋体" w:hAnsi="宋体" w:cs="宋体" w:hint="eastAsia"/>
          <w:sz w:val="24"/>
          <w:szCs w:val="24"/>
        </w:rPr>
        <w:t>①</w:t>
      </w:r>
      <w:r w:rsidRPr="00D85211">
        <w:rPr>
          <w:rFonts w:ascii="Times New Roman" w:eastAsia="宋体" w:hAnsi="Times New Roman" w:cs="Times New Roman"/>
          <w:sz w:val="24"/>
          <w:szCs w:val="24"/>
        </w:rPr>
        <w:t>Signatureomitted.]</w:t>
      </w:r>
      <w:r w:rsidRPr="00D85211">
        <w:rPr>
          <w:rFonts w:ascii="Times New Roman" w:eastAsia="宋体" w:hAnsi="Times New Roman" w:cs="Times New Roman"/>
          <w:sz w:val="24"/>
          <w:szCs w:val="24"/>
        </w:rPr>
        <w:br/>
        <w:t>DONEATLONDONthisfirstdayofNovemberonethousandninehundred</w:t>
      </w:r>
      <w:r w:rsidRPr="00D85211">
        <w:rPr>
          <w:rFonts w:ascii="Times New Roman" w:eastAsia="宋体" w:hAnsi="Times New Roman" w:cs="Times New Roman"/>
          <w:sz w:val="24"/>
          <w:szCs w:val="24"/>
        </w:rPr>
        <w:br/>
        <w:t>andseventy-four.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ANNEX</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CHAPTERIGENERALPROVISIONS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PARTAAPPLICATION,DEFINITIONS,ETC.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(a)Unlessexpresslyprovidedotherwise,thepresentRegulationsapply</w:t>
      </w:r>
      <w:r w:rsidRPr="00D85211">
        <w:rPr>
          <w:rFonts w:ascii="Times New Roman" w:eastAsia="宋体" w:hAnsi="Times New Roman" w:cs="Times New Roman"/>
          <w:sz w:val="24"/>
          <w:szCs w:val="24"/>
        </w:rPr>
        <w:br/>
        <w:t>onlytoshipsengagedoninternationalvoyages.</w:t>
      </w:r>
      <w:r w:rsidRPr="00D85211">
        <w:rPr>
          <w:rFonts w:ascii="Times New Roman" w:eastAsia="宋体" w:hAnsi="Times New Roman" w:cs="Times New Roman"/>
          <w:sz w:val="24"/>
          <w:szCs w:val="24"/>
        </w:rPr>
        <w:br/>
        <w:t>(b)TheclassesofshipstowhicheachChapterappliesaremore</w:t>
      </w:r>
      <w:r w:rsidRPr="00D85211">
        <w:rPr>
          <w:rFonts w:ascii="Times New Roman" w:eastAsia="宋体" w:hAnsi="Times New Roman" w:cs="Times New Roman"/>
          <w:sz w:val="24"/>
          <w:szCs w:val="24"/>
        </w:rPr>
        <w:br/>
        <w:t>preciselydefined,andtheextentoftheapplicationisshown,ineach</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Regulation2:Definitions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ForthepurposeofthepresentRegulations,unlessexpresslyprovided</w:t>
      </w:r>
      <w:r w:rsidRPr="00D85211">
        <w:rPr>
          <w:rFonts w:ascii="Times New Roman" w:eastAsia="宋体" w:hAnsi="Times New Roman" w:cs="Times New Roman"/>
          <w:sz w:val="24"/>
          <w:szCs w:val="24"/>
        </w:rPr>
        <w:br/>
        <w:t>otherwise:</w:t>
      </w:r>
      <w:r w:rsidRPr="00D85211">
        <w:rPr>
          <w:rFonts w:ascii="Times New Roman" w:eastAsia="宋体" w:hAnsi="Times New Roman" w:cs="Times New Roman"/>
          <w:sz w:val="24"/>
          <w:szCs w:val="24"/>
        </w:rPr>
        <w:br/>
        <w:t>(a)"Regulations"meanstheRegulationscontainedintheAnnextothe</w:t>
      </w:r>
      <w:r w:rsidRPr="00D85211">
        <w:rPr>
          <w:rFonts w:ascii="Times New Roman" w:eastAsia="宋体" w:hAnsi="Times New Roman" w:cs="Times New Roman"/>
          <w:sz w:val="24"/>
          <w:szCs w:val="24"/>
        </w:rPr>
        <w:br/>
        <w:t>presentConvention.</w:t>
      </w:r>
      <w:r w:rsidRPr="00D85211">
        <w:rPr>
          <w:rFonts w:ascii="Times New Roman" w:eastAsia="宋体" w:hAnsi="Times New Roman" w:cs="Times New Roman"/>
          <w:sz w:val="24"/>
          <w:szCs w:val="24"/>
        </w:rPr>
        <w:br/>
        <w:t>(b)"Administration"meanstheGovernmentoftheStatewhoseflagthe</w:t>
      </w:r>
      <w:r w:rsidRPr="00D85211">
        <w:rPr>
          <w:rFonts w:ascii="Times New Roman" w:eastAsia="宋体" w:hAnsi="Times New Roman" w:cs="Times New Roman"/>
          <w:sz w:val="24"/>
          <w:szCs w:val="24"/>
        </w:rPr>
        <w:br/>
        <w:t>shipisentitledtofly.</w:t>
      </w:r>
      <w:r w:rsidRPr="00D85211">
        <w:rPr>
          <w:rFonts w:ascii="Times New Roman" w:eastAsia="宋体" w:hAnsi="Times New Roman" w:cs="Times New Roman"/>
          <w:sz w:val="24"/>
          <w:szCs w:val="24"/>
        </w:rPr>
        <w:br/>
        <w:t>(c)"Approved"meansapprovedbytheAdministration.</w:t>
      </w:r>
      <w:r w:rsidRPr="00D85211">
        <w:rPr>
          <w:rFonts w:ascii="Times New Roman" w:eastAsia="宋体" w:hAnsi="Times New Roman" w:cs="Times New Roman"/>
          <w:sz w:val="24"/>
          <w:szCs w:val="24"/>
        </w:rPr>
        <w:br/>
        <w:t>(d)"Internationalvoyage"meansavoyagefromacountrytowhichthe</w:t>
      </w:r>
      <w:r w:rsidRPr="00D85211">
        <w:rPr>
          <w:rFonts w:ascii="Times New Roman" w:eastAsia="宋体" w:hAnsi="Times New Roman" w:cs="Times New Roman"/>
          <w:sz w:val="24"/>
          <w:szCs w:val="24"/>
        </w:rPr>
        <w:br/>
        <w:t>presentConventionappliestoaportoutsidesuchcountry,orconversely.</w:t>
      </w:r>
      <w:r w:rsidRPr="00D85211">
        <w:rPr>
          <w:rFonts w:ascii="Times New Roman" w:eastAsia="宋体" w:hAnsi="Times New Roman" w:cs="Times New Roman"/>
          <w:sz w:val="24"/>
          <w:szCs w:val="24"/>
        </w:rPr>
        <w:br/>
        <w:t>(e)Apassengeriseverypersonotherthan:</w:t>
      </w:r>
      <w:r w:rsidRPr="00D85211">
        <w:rPr>
          <w:rFonts w:ascii="Times New Roman" w:eastAsia="宋体" w:hAnsi="Times New Roman" w:cs="Times New Roman"/>
          <w:sz w:val="24"/>
          <w:szCs w:val="24"/>
        </w:rPr>
        <w:br/>
        <w:t>(i)themasterandthemembersofthecreworotherpersons</w:t>
      </w:r>
      <w:r w:rsidRPr="00D85211">
        <w:rPr>
          <w:rFonts w:ascii="Times New Roman" w:eastAsia="宋体" w:hAnsi="Times New Roman" w:cs="Times New Roman"/>
          <w:sz w:val="24"/>
          <w:szCs w:val="24"/>
        </w:rPr>
        <w:br/>
        <w:t>employedorengagedinanycapacityonboardashiponthebusinessof</w:t>
      </w:r>
      <w:r w:rsidRPr="00D85211">
        <w:rPr>
          <w:rFonts w:ascii="Times New Roman" w:eastAsia="宋体" w:hAnsi="Times New Roman" w:cs="Times New Roman"/>
          <w:sz w:val="24"/>
          <w:szCs w:val="24"/>
        </w:rPr>
        <w:br/>
        <w:t>thatship;and</w:t>
      </w:r>
      <w:r w:rsidRPr="00D85211">
        <w:rPr>
          <w:rFonts w:ascii="Times New Roman" w:eastAsia="宋体" w:hAnsi="Times New Roman" w:cs="Times New Roman"/>
          <w:sz w:val="24"/>
          <w:szCs w:val="24"/>
        </w:rPr>
        <w:br/>
        <w:t>(ii)achildunderoneyearofage.</w:t>
      </w:r>
      <w:r w:rsidRPr="00D85211">
        <w:rPr>
          <w:rFonts w:ascii="Times New Roman" w:eastAsia="宋体" w:hAnsi="Times New Roman" w:cs="Times New Roman"/>
          <w:sz w:val="24"/>
          <w:szCs w:val="24"/>
        </w:rPr>
        <w:br/>
        <w:t>(f)Apassengershipisashipwhichcarriesmorethan12passengers.</w:t>
      </w:r>
      <w:r w:rsidRPr="00D85211">
        <w:rPr>
          <w:rFonts w:ascii="Times New Roman" w:eastAsia="宋体" w:hAnsi="Times New Roman" w:cs="Times New Roman"/>
          <w:sz w:val="24"/>
          <w:szCs w:val="24"/>
        </w:rPr>
        <w:br/>
        <w:t>(g)Acargoshipisanyshipwhichisnotapassengership.</w:t>
      </w:r>
      <w:r w:rsidRPr="00D85211">
        <w:rPr>
          <w:rFonts w:ascii="Times New Roman" w:eastAsia="宋体" w:hAnsi="Times New Roman" w:cs="Times New Roman"/>
          <w:sz w:val="24"/>
          <w:szCs w:val="24"/>
        </w:rPr>
        <w:br/>
        <w:t>(h)Atankerisacargoshipconstructedoradaptedforthecarriage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inbulkofliquidcargoesofaninflammable*nature.</w:t>
      </w:r>
      <w:r w:rsidRPr="00D85211">
        <w:rPr>
          <w:rFonts w:ascii="Times New Roman" w:eastAsia="宋体" w:hAnsi="Times New Roman" w:cs="Times New Roman"/>
          <w:sz w:val="24"/>
          <w:szCs w:val="24"/>
        </w:rPr>
        <w:br/>
        <w:t>[*"Inflammable"hasthesamemeaningas"flammable".]</w:t>
      </w:r>
      <w:r w:rsidRPr="00D85211">
        <w:rPr>
          <w:rFonts w:ascii="Times New Roman" w:eastAsia="宋体" w:hAnsi="Times New Roman" w:cs="Times New Roman"/>
          <w:sz w:val="24"/>
          <w:szCs w:val="24"/>
        </w:rPr>
        <w:br/>
        <w:t>(i)Afishingvesselisavesselusedforcatchingfish,whales,</w:t>
      </w:r>
      <w:r w:rsidRPr="00D85211">
        <w:rPr>
          <w:rFonts w:ascii="Times New Roman" w:eastAsia="宋体" w:hAnsi="Times New Roman" w:cs="Times New Roman"/>
          <w:sz w:val="24"/>
          <w:szCs w:val="24"/>
        </w:rPr>
        <w:br/>
        <w:t>seals,walrusorotherlivingresourcesofthesea.</w:t>
      </w:r>
      <w:r w:rsidRPr="00D85211">
        <w:rPr>
          <w:rFonts w:ascii="Times New Roman" w:eastAsia="宋体" w:hAnsi="Times New Roman" w:cs="Times New Roman"/>
          <w:sz w:val="24"/>
          <w:szCs w:val="24"/>
        </w:rPr>
        <w:br/>
        <w:t>(j)Anuclearshipisashipprovidedwithanuclearpowerplant.</w:t>
      </w:r>
      <w:r w:rsidRPr="00D85211">
        <w:rPr>
          <w:rFonts w:ascii="Times New Roman" w:eastAsia="宋体" w:hAnsi="Times New Roman" w:cs="Times New Roman"/>
          <w:sz w:val="24"/>
          <w:szCs w:val="24"/>
        </w:rPr>
        <w:br/>
        <w:t>(k)"Newship"meansashipthekeelofwhichislaidorwhichisata</w:t>
      </w:r>
      <w:r w:rsidRPr="00D85211">
        <w:rPr>
          <w:rFonts w:ascii="Times New Roman" w:eastAsia="宋体" w:hAnsi="Times New Roman" w:cs="Times New Roman"/>
          <w:sz w:val="24"/>
          <w:szCs w:val="24"/>
        </w:rPr>
        <w:br/>
        <w:t>similarstageofconstructiononorafterthedateofcomingintoforceof</w:t>
      </w:r>
      <w:r w:rsidRPr="00D85211">
        <w:rPr>
          <w:rFonts w:ascii="Times New Roman" w:eastAsia="宋体" w:hAnsi="Times New Roman" w:cs="Times New Roman"/>
          <w:sz w:val="24"/>
          <w:szCs w:val="24"/>
        </w:rPr>
        <w:br/>
        <w:t>thepresentConvention.</w:t>
      </w:r>
      <w:r w:rsidRPr="00D85211">
        <w:rPr>
          <w:rFonts w:ascii="Times New Roman" w:eastAsia="宋体" w:hAnsi="Times New Roman" w:cs="Times New Roman"/>
          <w:sz w:val="24"/>
          <w:szCs w:val="24"/>
        </w:rPr>
        <w:br/>
        <w:t>(l)"Existingship"meansashipwhichisnotanewship.</w:t>
      </w:r>
      <w:r w:rsidRPr="00D85211">
        <w:rPr>
          <w:rFonts w:ascii="Times New Roman" w:eastAsia="宋体" w:hAnsi="Times New Roman" w:cs="Times New Roman"/>
          <w:sz w:val="24"/>
          <w:szCs w:val="24"/>
        </w:rPr>
        <w:br/>
        <w:t>(m)Amileis1,852metresor6,080feet.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Regulation3:Exceptions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(a)ThepresentRegulations,unlessexpresslyprovidedotherwise,do</w:t>
      </w:r>
      <w:r w:rsidRPr="00D85211">
        <w:rPr>
          <w:rFonts w:ascii="Times New Roman" w:eastAsia="宋体" w:hAnsi="Times New Roman" w:cs="Times New Roman"/>
          <w:sz w:val="24"/>
          <w:szCs w:val="24"/>
        </w:rPr>
        <w:br/>
        <w:t>notapplyto:</w:t>
      </w:r>
      <w:r w:rsidRPr="00D85211">
        <w:rPr>
          <w:rFonts w:ascii="Times New Roman" w:eastAsia="宋体" w:hAnsi="Times New Roman" w:cs="Times New Roman"/>
          <w:sz w:val="24"/>
          <w:szCs w:val="24"/>
        </w:rPr>
        <w:br/>
        <w:t>(i)Shipsofwarandtroopships.</w:t>
      </w:r>
      <w:r w:rsidRPr="00D85211">
        <w:rPr>
          <w:rFonts w:ascii="Times New Roman" w:eastAsia="宋体" w:hAnsi="Times New Roman" w:cs="Times New Roman"/>
          <w:sz w:val="24"/>
          <w:szCs w:val="24"/>
        </w:rPr>
        <w:br/>
        <w:t>(ii)Cargoshipsoflessthan500tonsgrosstonnage.</w:t>
      </w:r>
      <w:r w:rsidRPr="00D85211">
        <w:rPr>
          <w:rFonts w:ascii="Times New Roman" w:eastAsia="宋体" w:hAnsi="Times New Roman" w:cs="Times New Roman"/>
          <w:sz w:val="24"/>
          <w:szCs w:val="24"/>
        </w:rPr>
        <w:br/>
        <w:t>(iii)Shipsnotpropelledbymechanicalmeans.</w:t>
      </w:r>
      <w:r w:rsidRPr="00D85211">
        <w:rPr>
          <w:rFonts w:ascii="Times New Roman" w:eastAsia="宋体" w:hAnsi="Times New Roman" w:cs="Times New Roman"/>
          <w:sz w:val="24"/>
          <w:szCs w:val="24"/>
        </w:rPr>
        <w:br/>
        <w:t>(iv)Woodenshipsofprimitivebuild.</w:t>
      </w:r>
      <w:r w:rsidRPr="00D85211">
        <w:rPr>
          <w:rFonts w:ascii="Times New Roman" w:eastAsia="宋体" w:hAnsi="Times New Roman" w:cs="Times New Roman"/>
          <w:sz w:val="24"/>
          <w:szCs w:val="24"/>
        </w:rPr>
        <w:br/>
        <w:t>(v)Pleasureyachtsnotengagedintrade.</w:t>
      </w:r>
      <w:r w:rsidRPr="00D85211">
        <w:rPr>
          <w:rFonts w:ascii="Times New Roman" w:eastAsia="宋体" w:hAnsi="Times New Roman" w:cs="Times New Roman"/>
          <w:sz w:val="24"/>
          <w:szCs w:val="24"/>
        </w:rPr>
        <w:br/>
        <w:t>(vi)Fishingvessels.</w:t>
      </w:r>
      <w:r w:rsidRPr="00D85211">
        <w:rPr>
          <w:rFonts w:ascii="Times New Roman" w:eastAsia="宋体" w:hAnsi="Times New Roman" w:cs="Times New Roman"/>
          <w:sz w:val="24"/>
          <w:szCs w:val="24"/>
        </w:rPr>
        <w:br/>
        <w:t>(b)ExceptasexpresslyprovidedinChapterV,nothinghereinshall</w:t>
      </w:r>
      <w:r w:rsidRPr="00D85211">
        <w:rPr>
          <w:rFonts w:ascii="Times New Roman" w:eastAsia="宋体" w:hAnsi="Times New Roman" w:cs="Times New Roman"/>
          <w:sz w:val="24"/>
          <w:szCs w:val="24"/>
        </w:rPr>
        <w:br/>
        <w:t>applytoshipssolelynavigatingtheGreatLakesofNorthAmericaandThe</w:t>
      </w:r>
      <w:r w:rsidRPr="00D85211">
        <w:rPr>
          <w:rFonts w:ascii="Times New Roman" w:eastAsia="宋体" w:hAnsi="Times New Roman" w:cs="Times New Roman"/>
          <w:sz w:val="24"/>
          <w:szCs w:val="24"/>
        </w:rPr>
        <w:br/>
        <w:t>RiverSt.LawrenceasfareastasastraightlinedrawnfromCapdes</w:t>
      </w:r>
      <w:r w:rsidRPr="00D85211">
        <w:rPr>
          <w:rFonts w:ascii="Times New Roman" w:eastAsia="宋体" w:hAnsi="Times New Roman" w:cs="Times New Roman"/>
          <w:sz w:val="24"/>
          <w:szCs w:val="24"/>
        </w:rPr>
        <w:br/>
        <w:t>RosierstoWestPoint,AnticostiIslandand,onthenorthsideof</w:t>
      </w:r>
      <w:r w:rsidRPr="00D85211">
        <w:rPr>
          <w:rFonts w:ascii="Times New Roman" w:eastAsia="宋体" w:hAnsi="Times New Roman" w:cs="Times New Roman"/>
          <w:sz w:val="24"/>
          <w:szCs w:val="24"/>
        </w:rPr>
        <w:br/>
        <w:t>AnticostiIsland,the63rdMeridian.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Regulation4:Exemptions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(a)Ashipwhichisnotnormallyengagedoninternationalvoyagesbut</w:t>
      </w:r>
      <w:r w:rsidRPr="00D85211">
        <w:rPr>
          <w:rFonts w:ascii="Times New Roman" w:eastAsia="宋体" w:hAnsi="Times New Roman" w:cs="Times New Roman"/>
          <w:sz w:val="24"/>
          <w:szCs w:val="24"/>
        </w:rPr>
        <w:br/>
        <w:t>which,inexceptionalcircumstances,isrequiredtoundertakeasingle</w:t>
      </w:r>
      <w:r w:rsidRPr="00D85211">
        <w:rPr>
          <w:rFonts w:ascii="Times New Roman" w:eastAsia="宋体" w:hAnsi="Times New Roman" w:cs="Times New Roman"/>
          <w:sz w:val="24"/>
          <w:szCs w:val="24"/>
        </w:rPr>
        <w:br/>
        <w:t>internationalvoyagemaybeexemptedbytheAdministrationfromanyofthe</w:t>
      </w:r>
      <w:r w:rsidRPr="00D85211">
        <w:rPr>
          <w:rFonts w:ascii="Times New Roman" w:eastAsia="宋体" w:hAnsi="Times New Roman" w:cs="Times New Roman"/>
          <w:sz w:val="24"/>
          <w:szCs w:val="24"/>
        </w:rPr>
        <w:br/>
        <w:t>requirementsofthepresentRegulationsprovidedthatitcomplieswith</w:t>
      </w:r>
      <w:r w:rsidRPr="00D85211">
        <w:rPr>
          <w:rFonts w:ascii="Times New Roman" w:eastAsia="宋体" w:hAnsi="Times New Roman" w:cs="Times New Roman"/>
          <w:sz w:val="24"/>
          <w:szCs w:val="24"/>
        </w:rPr>
        <w:br/>
        <w:t>safetyrequirementswhichareadequateintheopinionofthe</w:t>
      </w:r>
      <w:r w:rsidRPr="00D85211">
        <w:rPr>
          <w:rFonts w:ascii="Times New Roman" w:eastAsia="宋体" w:hAnsi="Times New Roman" w:cs="Times New Roman"/>
          <w:sz w:val="24"/>
          <w:szCs w:val="24"/>
        </w:rPr>
        <w:br/>
        <w:t>Administrationforthevoyagewhichistobeundertakenbytheship.</w:t>
      </w:r>
      <w:r w:rsidRPr="00D85211">
        <w:rPr>
          <w:rFonts w:ascii="Times New Roman" w:eastAsia="宋体" w:hAnsi="Times New Roman" w:cs="Times New Roman"/>
          <w:sz w:val="24"/>
          <w:szCs w:val="24"/>
        </w:rPr>
        <w:br/>
        <w:t>(b)TheAdministrationmayexemptanyshipwhichembodiesfeaturesof</w:t>
      </w:r>
      <w:r w:rsidRPr="00D85211">
        <w:rPr>
          <w:rFonts w:ascii="Times New Roman" w:eastAsia="宋体" w:hAnsi="Times New Roman" w:cs="Times New Roman"/>
          <w:sz w:val="24"/>
          <w:szCs w:val="24"/>
        </w:rPr>
        <w:br/>
        <w:t>anovelkindfromanyoftheprovisionsofChaptersII-1,II-2,IIIandIV</w:t>
      </w:r>
      <w:r w:rsidRPr="00D85211">
        <w:rPr>
          <w:rFonts w:ascii="Times New Roman" w:eastAsia="宋体" w:hAnsi="Times New Roman" w:cs="Times New Roman"/>
          <w:sz w:val="24"/>
          <w:szCs w:val="24"/>
        </w:rPr>
        <w:br/>
        <w:t>oftheseRegulationtheapplicationofwhichmightseriouslyimpede</w:t>
      </w:r>
      <w:r w:rsidRPr="00D85211">
        <w:rPr>
          <w:rFonts w:ascii="Times New Roman" w:eastAsia="宋体" w:hAnsi="Times New Roman" w:cs="Times New Roman"/>
          <w:sz w:val="24"/>
          <w:szCs w:val="24"/>
        </w:rPr>
        <w:br/>
        <w:t>researchintothedevelopmentofsuchfeaturesandtheirincorporationin</w:t>
      </w:r>
      <w:r w:rsidRPr="00D85211">
        <w:rPr>
          <w:rFonts w:ascii="Times New Roman" w:eastAsia="宋体" w:hAnsi="Times New Roman" w:cs="Times New Roman"/>
          <w:sz w:val="24"/>
          <w:szCs w:val="24"/>
        </w:rPr>
        <w:br/>
        <w:t>shipsengagedoninternationalvoyages.Anysuchshipshall,however,</w:t>
      </w:r>
      <w:r w:rsidRPr="00D85211">
        <w:rPr>
          <w:rFonts w:ascii="Times New Roman" w:eastAsia="宋体" w:hAnsi="Times New Roman" w:cs="Times New Roman"/>
          <w:sz w:val="24"/>
          <w:szCs w:val="24"/>
        </w:rPr>
        <w:br/>
        <w:t>complywithsafetyrequirementswhich,intheopinionofthat</w:t>
      </w:r>
      <w:r w:rsidRPr="00D85211">
        <w:rPr>
          <w:rFonts w:ascii="Times New Roman" w:eastAsia="宋体" w:hAnsi="Times New Roman" w:cs="Times New Roman"/>
          <w:sz w:val="24"/>
          <w:szCs w:val="24"/>
        </w:rPr>
        <w:br/>
        <w:t>Administration,areadequatefortheserviceforwhichitisintendedand</w:t>
      </w:r>
      <w:r w:rsidRPr="00D85211">
        <w:rPr>
          <w:rFonts w:ascii="Times New Roman" w:eastAsia="宋体" w:hAnsi="Times New Roman" w:cs="Times New Roman"/>
          <w:sz w:val="24"/>
          <w:szCs w:val="24"/>
        </w:rPr>
        <w:br/>
        <w:t>aresuchastoensuretheoverallsafetyoftheshipandwhichare</w:t>
      </w:r>
      <w:r w:rsidRPr="00D85211">
        <w:rPr>
          <w:rFonts w:ascii="Times New Roman" w:eastAsia="宋体" w:hAnsi="Times New Roman" w:cs="Times New Roman"/>
          <w:sz w:val="24"/>
          <w:szCs w:val="24"/>
        </w:rPr>
        <w:br/>
        <w:t>acceptabletotheGovernmentsoftheStatestobevisitedbytheship.The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Administrationwhichallowsanysuchexemptionshallcommunicatetothe</w:t>
      </w:r>
      <w:r w:rsidRPr="00D85211">
        <w:rPr>
          <w:rFonts w:ascii="Times New Roman" w:eastAsia="宋体" w:hAnsi="Times New Roman" w:cs="Times New Roman"/>
          <w:sz w:val="24"/>
          <w:szCs w:val="24"/>
        </w:rPr>
        <w:br/>
        <w:t>Organizationparticularsofsameandthereasonsthereforwhichthe</w:t>
      </w:r>
      <w:r w:rsidRPr="00D85211">
        <w:rPr>
          <w:rFonts w:ascii="Times New Roman" w:eastAsia="宋体" w:hAnsi="Times New Roman" w:cs="Times New Roman"/>
          <w:sz w:val="24"/>
          <w:szCs w:val="24"/>
        </w:rPr>
        <w:br/>
        <w:t>OrganizationshallcirculatetotheContractingGovernmentsfortheir</w:t>
      </w:r>
      <w:r w:rsidRPr="00D85211">
        <w:rPr>
          <w:rFonts w:ascii="Times New Roman" w:eastAsia="宋体" w:hAnsi="Times New Roman" w:cs="Times New Roman"/>
          <w:sz w:val="24"/>
          <w:szCs w:val="24"/>
        </w:rPr>
        <w:br/>
        <w:t>information.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Regulation5:Equivalents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(a)WherethepresentRegulationsrequirethataparticularfitting,</w:t>
      </w:r>
      <w:r w:rsidRPr="00D85211">
        <w:rPr>
          <w:rFonts w:ascii="Times New Roman" w:eastAsia="宋体" w:hAnsi="Times New Roman" w:cs="Times New Roman"/>
          <w:sz w:val="24"/>
          <w:szCs w:val="24"/>
        </w:rPr>
        <w:br/>
        <w:t>material,applianceorapparatus,ortypethereof,shallbefittedor</w:t>
      </w:r>
      <w:r w:rsidRPr="00D85211">
        <w:rPr>
          <w:rFonts w:ascii="Times New Roman" w:eastAsia="宋体" w:hAnsi="Times New Roman" w:cs="Times New Roman"/>
          <w:sz w:val="24"/>
          <w:szCs w:val="24"/>
        </w:rPr>
        <w:br/>
        <w:t>carriedinaship,orthatanyparticularprovisionshallbemade,the</w:t>
      </w:r>
      <w:r w:rsidRPr="00D85211">
        <w:rPr>
          <w:rFonts w:ascii="Times New Roman" w:eastAsia="宋体" w:hAnsi="Times New Roman" w:cs="Times New Roman"/>
          <w:sz w:val="24"/>
          <w:szCs w:val="24"/>
        </w:rPr>
        <w:br/>
        <w:t>Administrationmayallowanyotherfitting,material,applianceor</w:t>
      </w:r>
      <w:r w:rsidRPr="00D85211">
        <w:rPr>
          <w:rFonts w:ascii="Times New Roman" w:eastAsia="宋体" w:hAnsi="Times New Roman" w:cs="Times New Roman"/>
          <w:sz w:val="24"/>
          <w:szCs w:val="24"/>
        </w:rPr>
        <w:br/>
        <w:t>apparatus,ortypethereof,tobefittedorcarried,oranyother</w:t>
      </w:r>
      <w:r w:rsidRPr="00D85211">
        <w:rPr>
          <w:rFonts w:ascii="Times New Roman" w:eastAsia="宋体" w:hAnsi="Times New Roman" w:cs="Times New Roman"/>
          <w:sz w:val="24"/>
          <w:szCs w:val="24"/>
        </w:rPr>
        <w:br/>
        <w:t>provisiontobemadeinthatship,ifitissatisfiedbytrialthereofor</w:t>
      </w:r>
      <w:r w:rsidRPr="00D85211">
        <w:rPr>
          <w:rFonts w:ascii="Times New Roman" w:eastAsia="宋体" w:hAnsi="Times New Roman" w:cs="Times New Roman"/>
          <w:sz w:val="24"/>
          <w:szCs w:val="24"/>
        </w:rPr>
        <w:br/>
        <w:t>otherwisethatsuchfitting,material,applianceorapparatus,ortype</w:t>
      </w:r>
      <w:r w:rsidRPr="00D85211">
        <w:rPr>
          <w:rFonts w:ascii="Times New Roman" w:eastAsia="宋体" w:hAnsi="Times New Roman" w:cs="Times New Roman"/>
          <w:sz w:val="24"/>
          <w:szCs w:val="24"/>
        </w:rPr>
        <w:br/>
        <w:t>thereof,orprovision,isatleastaseffectiveasthatrequiredbythe</w:t>
      </w:r>
      <w:r w:rsidRPr="00D85211">
        <w:rPr>
          <w:rFonts w:ascii="Times New Roman" w:eastAsia="宋体" w:hAnsi="Times New Roman" w:cs="Times New Roman"/>
          <w:sz w:val="24"/>
          <w:szCs w:val="24"/>
        </w:rPr>
        <w:br/>
        <w:t>presentRegulations.</w:t>
      </w:r>
      <w:r w:rsidRPr="00D85211">
        <w:rPr>
          <w:rFonts w:ascii="Times New Roman" w:eastAsia="宋体" w:hAnsi="Times New Roman" w:cs="Times New Roman"/>
          <w:sz w:val="24"/>
          <w:szCs w:val="24"/>
        </w:rPr>
        <w:br/>
        <w:t>(b)AnyAdministrationwhichsoallows,insubstitution,afitting,</w:t>
      </w:r>
      <w:r w:rsidRPr="00D85211">
        <w:rPr>
          <w:rFonts w:ascii="Times New Roman" w:eastAsia="宋体" w:hAnsi="Times New Roman" w:cs="Times New Roman"/>
          <w:sz w:val="24"/>
          <w:szCs w:val="24"/>
        </w:rPr>
        <w:br/>
        <w:t>material,applianceorapparatus,ortypethereof,orprovision,shall</w:t>
      </w:r>
      <w:r w:rsidRPr="00D85211">
        <w:rPr>
          <w:rFonts w:ascii="Times New Roman" w:eastAsia="宋体" w:hAnsi="Times New Roman" w:cs="Times New Roman"/>
          <w:sz w:val="24"/>
          <w:szCs w:val="24"/>
        </w:rPr>
        <w:br/>
        <w:t>communicatetotheOrganizationparticularsthereoftogetherwithareport</w:t>
      </w:r>
      <w:r w:rsidRPr="00D85211">
        <w:rPr>
          <w:rFonts w:ascii="Times New Roman" w:eastAsia="宋体" w:hAnsi="Times New Roman" w:cs="Times New Roman"/>
          <w:sz w:val="24"/>
          <w:szCs w:val="24"/>
        </w:rPr>
        <w:br/>
        <w:t>onanytrialsmadeandtheOrganizationshallcirculatesuchparticulars</w:t>
      </w:r>
      <w:r w:rsidRPr="00D85211">
        <w:rPr>
          <w:rFonts w:ascii="Times New Roman" w:eastAsia="宋体" w:hAnsi="Times New Roman" w:cs="Times New Roman"/>
          <w:sz w:val="24"/>
          <w:szCs w:val="24"/>
        </w:rPr>
        <w:br/>
        <w:t>tootherContractingGovernmentsfortheinformationoftheirofficers.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PARTBSURVEYSANDCERTIFICATES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Regulation6:InspectionandSurvey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Theinspectionandsurveyofships,sofarasregardstheenforcement</w:t>
      </w:r>
      <w:r w:rsidRPr="00D85211">
        <w:rPr>
          <w:rFonts w:ascii="Times New Roman" w:eastAsia="宋体" w:hAnsi="Times New Roman" w:cs="Times New Roman"/>
          <w:sz w:val="24"/>
          <w:szCs w:val="24"/>
        </w:rPr>
        <w:br/>
        <w:t>oftheprovisionsofthepresentRegulationsandthegrantingof</w:t>
      </w:r>
      <w:r w:rsidRPr="00D85211">
        <w:rPr>
          <w:rFonts w:ascii="Times New Roman" w:eastAsia="宋体" w:hAnsi="Times New Roman" w:cs="Times New Roman"/>
          <w:sz w:val="24"/>
          <w:szCs w:val="24"/>
        </w:rPr>
        <w:br/>
        <w:t>exemptionstherefrom,shallbecarriedoutbyofficersofthecountryin</w:t>
      </w:r>
      <w:r w:rsidRPr="00D85211">
        <w:rPr>
          <w:rFonts w:ascii="Times New Roman" w:eastAsia="宋体" w:hAnsi="Times New Roman" w:cs="Times New Roman"/>
          <w:sz w:val="24"/>
          <w:szCs w:val="24"/>
        </w:rPr>
        <w:br/>
        <w:t>whichtheshipisregistered,providedthattheGovernmentofeachcountry</w:t>
      </w:r>
      <w:r w:rsidRPr="00D85211">
        <w:rPr>
          <w:rFonts w:ascii="Times New Roman" w:eastAsia="宋体" w:hAnsi="Times New Roman" w:cs="Times New Roman"/>
          <w:sz w:val="24"/>
          <w:szCs w:val="24"/>
        </w:rPr>
        <w:br/>
        <w:t>mayentrusttheinspectionandsurveyeithertosurveyorsnominatedfor</w:t>
      </w:r>
      <w:r w:rsidRPr="00D85211">
        <w:rPr>
          <w:rFonts w:ascii="Times New Roman" w:eastAsia="宋体" w:hAnsi="Times New Roman" w:cs="Times New Roman"/>
          <w:sz w:val="24"/>
          <w:szCs w:val="24"/>
        </w:rPr>
        <w:br/>
        <w:t>thepurposeortoorganizationsrecognizedbyit.Ineverycasethe</w:t>
      </w:r>
      <w:r w:rsidRPr="00D85211">
        <w:rPr>
          <w:rFonts w:ascii="Times New Roman" w:eastAsia="宋体" w:hAnsi="Times New Roman" w:cs="Times New Roman"/>
          <w:sz w:val="24"/>
          <w:szCs w:val="24"/>
        </w:rPr>
        <w:br/>
        <w:t>Governmentconcernedfullyguaranteesthecompletenessandefficiencyof</w:t>
      </w:r>
      <w:r w:rsidRPr="00D85211">
        <w:rPr>
          <w:rFonts w:ascii="Times New Roman" w:eastAsia="宋体" w:hAnsi="Times New Roman" w:cs="Times New Roman"/>
          <w:sz w:val="24"/>
          <w:szCs w:val="24"/>
        </w:rPr>
        <w:br/>
        <w:t>theinspectionandsurvey.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Regulation7:SurveysofPassengerShips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(a)Apassengershipshallbesubjectedtothesurveysspecified</w:t>
      </w:r>
      <w:r w:rsidRPr="00D85211">
        <w:rPr>
          <w:rFonts w:ascii="Times New Roman" w:eastAsia="宋体" w:hAnsi="Times New Roman" w:cs="Times New Roman"/>
          <w:sz w:val="24"/>
          <w:szCs w:val="24"/>
        </w:rPr>
        <w:br/>
        <w:t>below:</w:t>
      </w:r>
      <w:r w:rsidRPr="00D85211">
        <w:rPr>
          <w:rFonts w:ascii="Times New Roman" w:eastAsia="宋体" w:hAnsi="Times New Roman" w:cs="Times New Roman"/>
          <w:sz w:val="24"/>
          <w:szCs w:val="24"/>
        </w:rPr>
        <w:br/>
        <w:t>(i)Asurveybeforetheshipisputinservice.</w:t>
      </w:r>
      <w:r w:rsidRPr="00D85211">
        <w:rPr>
          <w:rFonts w:ascii="Times New Roman" w:eastAsia="宋体" w:hAnsi="Times New Roman" w:cs="Times New Roman"/>
          <w:sz w:val="24"/>
          <w:szCs w:val="24"/>
        </w:rPr>
        <w:br/>
        <w:t>(ii)Aperiodicalsurveyonceevery12months.</w:t>
      </w:r>
      <w:r w:rsidRPr="00D85211">
        <w:rPr>
          <w:rFonts w:ascii="Times New Roman" w:eastAsia="宋体" w:hAnsi="Times New Roman" w:cs="Times New Roman"/>
          <w:sz w:val="24"/>
          <w:szCs w:val="24"/>
        </w:rPr>
        <w:br/>
        <w:t>(iii)Additionalsurveys,asoccasionarises.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(b)Thesurveysreferredtoaboveshallbecarriedoutasfollows:</w:t>
      </w:r>
      <w:r w:rsidRPr="00D85211">
        <w:rPr>
          <w:rFonts w:ascii="Times New Roman" w:eastAsia="宋体" w:hAnsi="Times New Roman" w:cs="Times New Roman"/>
          <w:sz w:val="24"/>
          <w:szCs w:val="24"/>
        </w:rPr>
        <w:br/>
        <w:t>(i)Thesurveybeforetheshipisputinserviceshallincludea</w:t>
      </w:r>
      <w:r w:rsidRPr="00D85211">
        <w:rPr>
          <w:rFonts w:ascii="Times New Roman" w:eastAsia="宋体" w:hAnsi="Times New Roman" w:cs="Times New Roman"/>
          <w:sz w:val="24"/>
          <w:szCs w:val="24"/>
        </w:rPr>
        <w:br/>
        <w:t>completeinspectionofitsstructure,machineryandequipment,including</w:t>
      </w:r>
      <w:r w:rsidRPr="00D85211">
        <w:rPr>
          <w:rFonts w:ascii="Times New Roman" w:eastAsia="宋体" w:hAnsi="Times New Roman" w:cs="Times New Roman"/>
          <w:sz w:val="24"/>
          <w:szCs w:val="24"/>
        </w:rPr>
        <w:br/>
        <w:t>theoutsideoftheship\'sbottomandtheinsideandoutsideofthe</w:t>
      </w:r>
      <w:r w:rsidRPr="00D85211">
        <w:rPr>
          <w:rFonts w:ascii="Times New Roman" w:eastAsia="宋体" w:hAnsi="Times New Roman" w:cs="Times New Roman"/>
          <w:sz w:val="24"/>
          <w:szCs w:val="24"/>
        </w:rPr>
        <w:br/>
        <w:t>boilers.Thissurveyshallbesuchastoensurethatthearrangements,</w:t>
      </w:r>
      <w:r w:rsidRPr="00D85211">
        <w:rPr>
          <w:rFonts w:ascii="Times New Roman" w:eastAsia="宋体" w:hAnsi="Times New Roman" w:cs="Times New Roman"/>
          <w:sz w:val="24"/>
          <w:szCs w:val="24"/>
        </w:rPr>
        <w:br/>
        <w:t>material,andscantlingsofthestructure,boilersandotherpressure</w:t>
      </w:r>
      <w:r w:rsidRPr="00D85211">
        <w:rPr>
          <w:rFonts w:ascii="Times New Roman" w:eastAsia="宋体" w:hAnsi="Times New Roman" w:cs="Times New Roman"/>
          <w:sz w:val="24"/>
          <w:szCs w:val="24"/>
        </w:rPr>
        <w:br/>
        <w:t>vesselsandtheirappurtenances,mainandauxiliarymachinery,electrical</w:t>
      </w:r>
      <w:r w:rsidRPr="00D85211">
        <w:rPr>
          <w:rFonts w:ascii="Times New Roman" w:eastAsia="宋体" w:hAnsi="Times New Roman" w:cs="Times New Roman"/>
          <w:sz w:val="24"/>
          <w:szCs w:val="24"/>
        </w:rPr>
        <w:br/>
        <w:t>installation,radioinstallation,radiotelegraphinstallationsinmotor</w:t>
      </w:r>
      <w:r w:rsidRPr="00D85211">
        <w:rPr>
          <w:rFonts w:ascii="Times New Roman" w:eastAsia="宋体" w:hAnsi="Times New Roman" w:cs="Times New Roman"/>
          <w:sz w:val="24"/>
          <w:szCs w:val="24"/>
        </w:rPr>
        <w:br/>
        <w:t>lifeboats,portableradioapparatusforsurvivalcraft,life-saving</w:t>
      </w:r>
      <w:r w:rsidRPr="00D85211">
        <w:rPr>
          <w:rFonts w:ascii="Times New Roman" w:eastAsia="宋体" w:hAnsi="Times New Roman" w:cs="Times New Roman"/>
          <w:sz w:val="24"/>
          <w:szCs w:val="24"/>
        </w:rPr>
        <w:br/>
        <w:t>appliances,fireprotection,firedetectingandextinguishingappliances,</w:t>
      </w:r>
      <w:r w:rsidRPr="00D85211">
        <w:rPr>
          <w:rFonts w:ascii="Times New Roman" w:eastAsia="宋体" w:hAnsi="Times New Roman" w:cs="Times New Roman"/>
          <w:sz w:val="24"/>
          <w:szCs w:val="24"/>
        </w:rPr>
        <w:br/>
        <w:t>radar,echo-soundingdevice,gyro-compass,pilotladders,mechanicalpilot</w:t>
      </w:r>
      <w:r w:rsidRPr="00D85211">
        <w:rPr>
          <w:rFonts w:ascii="Times New Roman" w:eastAsia="宋体" w:hAnsi="Times New Roman" w:cs="Times New Roman"/>
          <w:sz w:val="24"/>
          <w:szCs w:val="24"/>
        </w:rPr>
        <w:br/>
        <w:t>hoistsandotherequipment,fullycomplywiththerequirementsofthe</w:t>
      </w:r>
      <w:r w:rsidRPr="00D85211">
        <w:rPr>
          <w:rFonts w:ascii="Times New Roman" w:eastAsia="宋体" w:hAnsi="Times New Roman" w:cs="Times New Roman"/>
          <w:sz w:val="24"/>
          <w:szCs w:val="24"/>
        </w:rPr>
        <w:br/>
        <w:t>presentConvention,andofthelaws,decrees,ordersandregulations</w:t>
      </w:r>
      <w:r w:rsidRPr="00D85211">
        <w:rPr>
          <w:rFonts w:ascii="Times New Roman" w:eastAsia="宋体" w:hAnsi="Times New Roman" w:cs="Times New Roman"/>
          <w:sz w:val="24"/>
          <w:szCs w:val="24"/>
        </w:rPr>
        <w:br/>
        <w:t>promulgatedasaresultthereofbytheAdministrationforshipsofthe</w:t>
      </w:r>
      <w:r w:rsidRPr="00D85211">
        <w:rPr>
          <w:rFonts w:ascii="Times New Roman" w:eastAsia="宋体" w:hAnsi="Times New Roman" w:cs="Times New Roman"/>
          <w:sz w:val="24"/>
          <w:szCs w:val="24"/>
        </w:rPr>
        <w:br/>
        <w:t>serviceforwhichitisintended.Thesurveyshallalsobesuchasto</w:t>
      </w:r>
      <w:r w:rsidRPr="00D85211">
        <w:rPr>
          <w:rFonts w:ascii="Times New Roman" w:eastAsia="宋体" w:hAnsi="Times New Roman" w:cs="Times New Roman"/>
          <w:sz w:val="24"/>
          <w:szCs w:val="24"/>
        </w:rPr>
        <w:br/>
        <w:t>ensurethattheworkmanshipofallpartsoftheshipanditsequipmentis</w:t>
      </w:r>
      <w:r w:rsidRPr="00D85211">
        <w:rPr>
          <w:rFonts w:ascii="Times New Roman" w:eastAsia="宋体" w:hAnsi="Times New Roman" w:cs="Times New Roman"/>
          <w:sz w:val="24"/>
          <w:szCs w:val="24"/>
        </w:rPr>
        <w:br/>
        <w:t>inallrespectssatisfactory,andthattheshipisprovidedwiththe</w:t>
      </w:r>
      <w:r w:rsidRPr="00D85211">
        <w:rPr>
          <w:rFonts w:ascii="Times New Roman" w:eastAsia="宋体" w:hAnsi="Times New Roman" w:cs="Times New Roman"/>
          <w:sz w:val="24"/>
          <w:szCs w:val="24"/>
        </w:rPr>
        <w:br/>
        <w:t>lights,shapes,meansofmakingsoundsignalsanddistresssignalsas</w:t>
      </w:r>
      <w:r w:rsidRPr="00D85211">
        <w:rPr>
          <w:rFonts w:ascii="Times New Roman" w:eastAsia="宋体" w:hAnsi="Times New Roman" w:cs="Times New Roman"/>
          <w:sz w:val="24"/>
          <w:szCs w:val="24"/>
        </w:rPr>
        <w:br/>
        <w:t>requiredbytheprovisionsofthepresentConventionandtheInternational</w:t>
      </w:r>
      <w:r w:rsidRPr="00D85211">
        <w:rPr>
          <w:rFonts w:ascii="Times New Roman" w:eastAsia="宋体" w:hAnsi="Times New Roman" w:cs="Times New Roman"/>
          <w:sz w:val="24"/>
          <w:szCs w:val="24"/>
        </w:rPr>
        <w:br/>
        <w:t>RegulationsforPreventingCollisionsatSeainforce.</w:t>
      </w:r>
      <w:r w:rsidRPr="00D85211">
        <w:rPr>
          <w:rFonts w:ascii="Times New Roman" w:eastAsia="宋体" w:hAnsi="Times New Roman" w:cs="Times New Roman"/>
          <w:sz w:val="24"/>
          <w:szCs w:val="24"/>
        </w:rPr>
        <w:br/>
        <w:t>(ii)Theperiodicalsurveyshallincludeaninspectionofthe</w:t>
      </w:r>
      <w:r w:rsidRPr="00D85211">
        <w:rPr>
          <w:rFonts w:ascii="Times New Roman" w:eastAsia="宋体" w:hAnsi="Times New Roman" w:cs="Times New Roman"/>
          <w:sz w:val="24"/>
          <w:szCs w:val="24"/>
        </w:rPr>
        <w:br/>
        <w:t>structure,boilersandotherpressurevessels,machineryandequipment,</w:t>
      </w:r>
      <w:r w:rsidRPr="00D85211">
        <w:rPr>
          <w:rFonts w:ascii="Times New Roman" w:eastAsia="宋体" w:hAnsi="Times New Roman" w:cs="Times New Roman"/>
          <w:sz w:val="24"/>
          <w:szCs w:val="24"/>
        </w:rPr>
        <w:br/>
        <w:t>includingtheoutsideoftheship\'sbottom.Thesurveyshallbesuchasto</w:t>
      </w:r>
      <w:r w:rsidRPr="00D85211">
        <w:rPr>
          <w:rFonts w:ascii="Times New Roman" w:eastAsia="宋体" w:hAnsi="Times New Roman" w:cs="Times New Roman"/>
          <w:sz w:val="24"/>
          <w:szCs w:val="24"/>
        </w:rPr>
        <w:br/>
        <w:t>ensurethattheship,asregardsthestructure,boilersandotherpressure</w:t>
      </w:r>
      <w:r w:rsidRPr="00D85211">
        <w:rPr>
          <w:rFonts w:ascii="Times New Roman" w:eastAsia="宋体" w:hAnsi="Times New Roman" w:cs="Times New Roman"/>
          <w:sz w:val="24"/>
          <w:szCs w:val="24"/>
        </w:rPr>
        <w:br/>
        <w:t>vesselsandtheirappurtenances,mainandauxiliarymachinery,electrical</w:t>
      </w:r>
      <w:r w:rsidRPr="00D85211">
        <w:rPr>
          <w:rFonts w:ascii="Times New Roman" w:eastAsia="宋体" w:hAnsi="Times New Roman" w:cs="Times New Roman"/>
          <w:sz w:val="24"/>
          <w:szCs w:val="24"/>
        </w:rPr>
        <w:br/>
        <w:t>installation,radioinstallation,radiotelegraphinstallationsinmotor</w:t>
      </w:r>
      <w:r w:rsidRPr="00D85211">
        <w:rPr>
          <w:rFonts w:ascii="Times New Roman" w:eastAsia="宋体" w:hAnsi="Times New Roman" w:cs="Times New Roman"/>
          <w:sz w:val="24"/>
          <w:szCs w:val="24"/>
        </w:rPr>
        <w:br/>
        <w:t>lifeboats,portableradioapparatusforsurvivalcraft,life-saving</w:t>
      </w:r>
      <w:r w:rsidRPr="00D85211">
        <w:rPr>
          <w:rFonts w:ascii="Times New Roman" w:eastAsia="宋体" w:hAnsi="Times New Roman" w:cs="Times New Roman"/>
          <w:sz w:val="24"/>
          <w:szCs w:val="24"/>
        </w:rPr>
        <w:br/>
        <w:t>appliances,fireprotection,firedetectingandextinguishingappliances,</w:t>
      </w:r>
      <w:r w:rsidRPr="00D85211">
        <w:rPr>
          <w:rFonts w:ascii="Times New Roman" w:eastAsia="宋体" w:hAnsi="Times New Roman" w:cs="Times New Roman"/>
          <w:sz w:val="24"/>
          <w:szCs w:val="24"/>
        </w:rPr>
        <w:br/>
        <w:t>radar,echo-soundingdevice,gyro-compass,pilotladders,mechanical</w:t>
      </w:r>
      <w:r w:rsidRPr="00D85211">
        <w:rPr>
          <w:rFonts w:ascii="Times New Roman" w:eastAsia="宋体" w:hAnsi="Times New Roman" w:cs="Times New Roman"/>
          <w:sz w:val="24"/>
          <w:szCs w:val="24"/>
        </w:rPr>
        <w:br/>
        <w:t>pilothoistsandotherequipment,isinsatisfactoryconditionandfitfor</w:t>
      </w:r>
      <w:r w:rsidRPr="00D85211">
        <w:rPr>
          <w:rFonts w:ascii="Times New Roman" w:eastAsia="宋体" w:hAnsi="Times New Roman" w:cs="Times New Roman"/>
          <w:sz w:val="24"/>
          <w:szCs w:val="24"/>
        </w:rPr>
        <w:br/>
        <w:t>theserviceforwhichitisintended,andthatitcomplieswiththe</w:t>
      </w:r>
      <w:r w:rsidRPr="00D85211">
        <w:rPr>
          <w:rFonts w:ascii="Times New Roman" w:eastAsia="宋体" w:hAnsi="Times New Roman" w:cs="Times New Roman"/>
          <w:sz w:val="24"/>
          <w:szCs w:val="24"/>
        </w:rPr>
        <w:br/>
        <w:t>requirementsofthepresentConvention,andofthelaws,decrees,orders</w:t>
      </w:r>
      <w:r w:rsidRPr="00D85211">
        <w:rPr>
          <w:rFonts w:ascii="Times New Roman" w:eastAsia="宋体" w:hAnsi="Times New Roman" w:cs="Times New Roman"/>
          <w:sz w:val="24"/>
          <w:szCs w:val="24"/>
        </w:rPr>
        <w:br/>
        <w:t>andregulationspromulgatedasaresultthereofbytheAdministration.The</w:t>
      </w:r>
      <w:r w:rsidRPr="00D85211">
        <w:rPr>
          <w:rFonts w:ascii="Times New Roman" w:eastAsia="宋体" w:hAnsi="Times New Roman" w:cs="Times New Roman"/>
          <w:sz w:val="24"/>
          <w:szCs w:val="24"/>
        </w:rPr>
        <w:br/>
        <w:t>lights,shapesandmeansofmakingsoundsignalsandthedistresssignals</w:t>
      </w:r>
      <w:r w:rsidRPr="00D85211">
        <w:rPr>
          <w:rFonts w:ascii="Times New Roman" w:eastAsia="宋体" w:hAnsi="Times New Roman" w:cs="Times New Roman"/>
          <w:sz w:val="24"/>
          <w:szCs w:val="24"/>
        </w:rPr>
        <w:br/>
        <w:t>carriedbytheshipshallalsobesubjecttotheabove-mentionedsurvey</w:t>
      </w:r>
      <w:r w:rsidRPr="00D85211">
        <w:rPr>
          <w:rFonts w:ascii="Times New Roman" w:eastAsia="宋体" w:hAnsi="Times New Roman" w:cs="Times New Roman"/>
          <w:sz w:val="24"/>
          <w:szCs w:val="24"/>
        </w:rPr>
        <w:br/>
        <w:t>forthepurposeofensuringthattheycomplywiththerequirementsofthe</w:t>
      </w:r>
      <w:r w:rsidRPr="00D85211">
        <w:rPr>
          <w:rFonts w:ascii="Times New Roman" w:eastAsia="宋体" w:hAnsi="Times New Roman" w:cs="Times New Roman"/>
          <w:sz w:val="24"/>
          <w:szCs w:val="24"/>
        </w:rPr>
        <w:br/>
        <w:t>presentConventionandoftheInternationalRegulationsforPreventing</w:t>
      </w:r>
      <w:r w:rsidRPr="00D85211">
        <w:rPr>
          <w:rFonts w:ascii="Times New Roman" w:eastAsia="宋体" w:hAnsi="Times New Roman" w:cs="Times New Roman"/>
          <w:sz w:val="24"/>
          <w:szCs w:val="24"/>
        </w:rPr>
        <w:br/>
        <w:t>CollisionsatSeainforce.</w:t>
      </w:r>
      <w:r w:rsidRPr="00D85211">
        <w:rPr>
          <w:rFonts w:ascii="Times New Roman" w:eastAsia="宋体" w:hAnsi="Times New Roman" w:cs="Times New Roman"/>
          <w:sz w:val="24"/>
          <w:szCs w:val="24"/>
        </w:rPr>
        <w:br/>
        <w:t>(iii)Asurveyeithergeneralorpartial,accordingtothe</w:t>
      </w:r>
      <w:r w:rsidRPr="00D85211">
        <w:rPr>
          <w:rFonts w:ascii="Times New Roman" w:eastAsia="宋体" w:hAnsi="Times New Roman" w:cs="Times New Roman"/>
          <w:sz w:val="24"/>
          <w:szCs w:val="24"/>
        </w:rPr>
        <w:br/>
        <w:t>circumstances,shallbemadeeverytimeanaccidentoccursoradefectis</w:t>
      </w:r>
      <w:r w:rsidRPr="00D85211">
        <w:rPr>
          <w:rFonts w:ascii="Times New Roman" w:eastAsia="宋体" w:hAnsi="Times New Roman" w:cs="Times New Roman"/>
          <w:sz w:val="24"/>
          <w:szCs w:val="24"/>
        </w:rPr>
        <w:br/>
        <w:t>discoveredwhichaffectsthesafetyoftheshiportheefficiencyor</w:t>
      </w:r>
      <w:r w:rsidRPr="00D85211">
        <w:rPr>
          <w:rFonts w:ascii="Times New Roman" w:eastAsia="宋体" w:hAnsi="Times New Roman" w:cs="Times New Roman"/>
          <w:sz w:val="24"/>
          <w:szCs w:val="24"/>
        </w:rPr>
        <w:br/>
        <w:t>completenessofitslife-savingappliancesorotherequipment,or</w:t>
      </w:r>
      <w:r w:rsidRPr="00D85211">
        <w:rPr>
          <w:rFonts w:ascii="Times New Roman" w:eastAsia="宋体" w:hAnsi="Times New Roman" w:cs="Times New Roman"/>
          <w:sz w:val="24"/>
          <w:szCs w:val="24"/>
        </w:rPr>
        <w:br/>
        <w:t>wheneveranyimportantrepairsorrenewalsaremade.Thesurveyshallbe</w:t>
      </w:r>
      <w:r w:rsidRPr="00D85211">
        <w:rPr>
          <w:rFonts w:ascii="Times New Roman" w:eastAsia="宋体" w:hAnsi="Times New Roman" w:cs="Times New Roman"/>
          <w:sz w:val="24"/>
          <w:szCs w:val="24"/>
        </w:rPr>
        <w:br/>
        <w:t>suchastoensurethatthenecessaryrepairsorrenewalshavebeen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effectivelymade,thatthematerialandworkmanshipofsuchrepairsarein</w:t>
      </w:r>
      <w:r w:rsidRPr="00D85211">
        <w:rPr>
          <w:rFonts w:ascii="Times New Roman" w:eastAsia="宋体" w:hAnsi="Times New Roman" w:cs="Times New Roman"/>
          <w:sz w:val="24"/>
          <w:szCs w:val="24"/>
        </w:rPr>
        <w:br/>
        <w:t>allrespectssatisfactory,andthattheshipcompliesinallrespectswith</w:t>
      </w:r>
      <w:r w:rsidRPr="00D85211">
        <w:rPr>
          <w:rFonts w:ascii="Times New Roman" w:eastAsia="宋体" w:hAnsi="Times New Roman" w:cs="Times New Roman"/>
          <w:sz w:val="24"/>
          <w:szCs w:val="24"/>
        </w:rPr>
        <w:br/>
        <w:t>theprovisionsofthepresentConventionandoftheInternational</w:t>
      </w:r>
      <w:r w:rsidRPr="00D85211">
        <w:rPr>
          <w:rFonts w:ascii="Times New Roman" w:eastAsia="宋体" w:hAnsi="Times New Roman" w:cs="Times New Roman"/>
          <w:sz w:val="24"/>
          <w:szCs w:val="24"/>
        </w:rPr>
        <w:br/>
        <w:t>RegulationsforPreventingCollisionsatSeainforce,andofthelaws,</w:t>
      </w:r>
      <w:r w:rsidRPr="00D85211">
        <w:rPr>
          <w:rFonts w:ascii="Times New Roman" w:eastAsia="宋体" w:hAnsi="Times New Roman" w:cs="Times New Roman"/>
          <w:sz w:val="24"/>
          <w:szCs w:val="24"/>
        </w:rPr>
        <w:br/>
        <w:t>decrees,ordersandregulationspromulgatedasaresultthereofbythe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(c)(i)Thelaws,decrees,ordersandregulationsreferredtoin</w:t>
      </w:r>
      <w:r w:rsidRPr="00D85211">
        <w:rPr>
          <w:rFonts w:ascii="Times New Roman" w:eastAsia="宋体" w:hAnsi="Times New Roman" w:cs="Times New Roman"/>
          <w:sz w:val="24"/>
          <w:szCs w:val="24"/>
        </w:rPr>
        <w:br/>
        <w:t>paragraph(b)ofthisRegulationshallbeinallrespectssuchasto</w:t>
      </w:r>
      <w:r w:rsidRPr="00D85211">
        <w:rPr>
          <w:rFonts w:ascii="Times New Roman" w:eastAsia="宋体" w:hAnsi="Times New Roman" w:cs="Times New Roman"/>
          <w:sz w:val="24"/>
          <w:szCs w:val="24"/>
        </w:rPr>
        <w:br/>
        <w:t>ensurethat,fromthepointofviewofsafetyoflife,theshipisfitfor</w:t>
      </w:r>
      <w:r w:rsidRPr="00D85211">
        <w:rPr>
          <w:rFonts w:ascii="Times New Roman" w:eastAsia="宋体" w:hAnsi="Times New Roman" w:cs="Times New Roman"/>
          <w:sz w:val="24"/>
          <w:szCs w:val="24"/>
        </w:rPr>
        <w:br/>
        <w:t>theserviceforwhichitisintended.</w:t>
      </w:r>
      <w:r w:rsidRPr="00D85211">
        <w:rPr>
          <w:rFonts w:ascii="Times New Roman" w:eastAsia="宋体" w:hAnsi="Times New Roman" w:cs="Times New Roman"/>
          <w:sz w:val="24"/>
          <w:szCs w:val="24"/>
        </w:rPr>
        <w:br/>
        <w:t>(ii)Theyshallamongotherthingsprescribetherequirementsto</w:t>
      </w:r>
      <w:r w:rsidRPr="00D85211">
        <w:rPr>
          <w:rFonts w:ascii="Times New Roman" w:eastAsia="宋体" w:hAnsi="Times New Roman" w:cs="Times New Roman"/>
          <w:sz w:val="24"/>
          <w:szCs w:val="24"/>
        </w:rPr>
        <w:br/>
        <w:t>beobservedastotheinitialandsubsequenthydraulicorotheracceptable</w:t>
      </w:r>
      <w:r w:rsidRPr="00D85211">
        <w:rPr>
          <w:rFonts w:ascii="Times New Roman" w:eastAsia="宋体" w:hAnsi="Times New Roman" w:cs="Times New Roman"/>
          <w:sz w:val="24"/>
          <w:szCs w:val="24"/>
        </w:rPr>
        <w:br/>
        <w:t>alternativeteststowhichthemainandauxiliaryboilers,connexions,</w:t>
      </w:r>
      <w:r w:rsidRPr="00D85211">
        <w:rPr>
          <w:rFonts w:ascii="Times New Roman" w:eastAsia="宋体" w:hAnsi="Times New Roman" w:cs="Times New Roman"/>
          <w:sz w:val="24"/>
          <w:szCs w:val="24"/>
        </w:rPr>
        <w:br/>
        <w:t>steampipes,highpressurereceivers,andfueltanksforinternal</w:t>
      </w:r>
      <w:r w:rsidRPr="00D85211">
        <w:rPr>
          <w:rFonts w:ascii="Times New Roman" w:eastAsia="宋体" w:hAnsi="Times New Roman" w:cs="Times New Roman"/>
          <w:sz w:val="24"/>
          <w:szCs w:val="24"/>
        </w:rPr>
        <w:br/>
        <w:t>combustionenginesaretobesubmittedincludingthetestprocedurestobe</w:t>
      </w:r>
      <w:r w:rsidRPr="00D85211">
        <w:rPr>
          <w:rFonts w:ascii="Times New Roman" w:eastAsia="宋体" w:hAnsi="Times New Roman" w:cs="Times New Roman"/>
          <w:sz w:val="24"/>
          <w:szCs w:val="24"/>
        </w:rPr>
        <w:br/>
        <w:t>followedandtheintervalsbetweentwoconsecutivetests.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Regulation8:SurveysofLife-SavingappliancesandotherEquip-ment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Thelife-savingappliances,exceptaradiotelegraphinstallationina</w:t>
      </w:r>
      <w:r w:rsidRPr="00D85211">
        <w:rPr>
          <w:rFonts w:ascii="Times New Roman" w:eastAsia="宋体" w:hAnsi="Times New Roman" w:cs="Times New Roman"/>
          <w:sz w:val="24"/>
          <w:szCs w:val="24"/>
        </w:rPr>
        <w:br/>
        <w:t>motorlifeboatoraportableradioapparatusforsurvivalcraft,the</w:t>
      </w:r>
      <w:r w:rsidRPr="00D85211">
        <w:rPr>
          <w:rFonts w:ascii="Times New Roman" w:eastAsia="宋体" w:hAnsi="Times New Roman" w:cs="Times New Roman"/>
          <w:sz w:val="24"/>
          <w:szCs w:val="24"/>
        </w:rPr>
        <w:br/>
        <w:t>echo-soundingdevice,thegyro-compass,andthefire-extinguishing</w:t>
      </w:r>
      <w:r w:rsidRPr="00D85211">
        <w:rPr>
          <w:rFonts w:ascii="Times New Roman" w:eastAsia="宋体" w:hAnsi="Times New Roman" w:cs="Times New Roman"/>
          <w:sz w:val="24"/>
          <w:szCs w:val="24"/>
        </w:rPr>
        <w:br/>
        <w:t>appliancesofcargoshipstowhichChaptersII-1,II-2,IIIandVapply</w:t>
      </w:r>
      <w:r w:rsidRPr="00D85211">
        <w:rPr>
          <w:rFonts w:ascii="Times New Roman" w:eastAsia="宋体" w:hAnsi="Times New Roman" w:cs="Times New Roman"/>
          <w:sz w:val="24"/>
          <w:szCs w:val="24"/>
        </w:rPr>
        <w:br/>
        <w:t>shallbesubjecttoinitialandsubsequentsurveysasprovidedfor</w:t>
      </w:r>
      <w:r w:rsidRPr="00D85211">
        <w:rPr>
          <w:rFonts w:ascii="Times New Roman" w:eastAsia="宋体" w:hAnsi="Times New Roman" w:cs="Times New Roman"/>
          <w:sz w:val="24"/>
          <w:szCs w:val="24"/>
        </w:rPr>
        <w:br/>
        <w:t>passengershipsinRegulation7ofthisChapterwiththesubstitutionof</w:t>
      </w:r>
      <w:r w:rsidRPr="00D85211">
        <w:rPr>
          <w:rFonts w:ascii="Times New Roman" w:eastAsia="宋体" w:hAnsi="Times New Roman" w:cs="Times New Roman"/>
          <w:sz w:val="24"/>
          <w:szCs w:val="24"/>
        </w:rPr>
        <w:br/>
        <w:t>24monthsfor12monthsinsub-paragraph(a)(ii)ofthatRegulation.The</w:t>
      </w:r>
      <w:r w:rsidRPr="00D85211">
        <w:rPr>
          <w:rFonts w:ascii="Times New Roman" w:eastAsia="宋体" w:hAnsi="Times New Roman" w:cs="Times New Roman"/>
          <w:sz w:val="24"/>
          <w:szCs w:val="24"/>
        </w:rPr>
        <w:br/>
        <w:t>firecontrolplansinnewshipsandthepilotladders,mechanicalpilot</w:t>
      </w:r>
      <w:r w:rsidRPr="00D85211">
        <w:rPr>
          <w:rFonts w:ascii="Times New Roman" w:eastAsia="宋体" w:hAnsi="Times New Roman" w:cs="Times New Roman"/>
          <w:sz w:val="24"/>
          <w:szCs w:val="24"/>
        </w:rPr>
        <w:br/>
        <w:t>hoists,lights,shapesandmeansofmakingsoundsignalscarriedbynew</w:t>
      </w:r>
      <w:r w:rsidRPr="00D85211">
        <w:rPr>
          <w:rFonts w:ascii="Times New Roman" w:eastAsia="宋体" w:hAnsi="Times New Roman" w:cs="Times New Roman"/>
          <w:sz w:val="24"/>
          <w:szCs w:val="24"/>
        </w:rPr>
        <w:br/>
        <w:t>andexistingshipsshallbeincludedinthesurveysforthepurposeof</w:t>
      </w:r>
      <w:r w:rsidRPr="00D85211">
        <w:rPr>
          <w:rFonts w:ascii="Times New Roman" w:eastAsia="宋体" w:hAnsi="Times New Roman" w:cs="Times New Roman"/>
          <w:sz w:val="24"/>
          <w:szCs w:val="24"/>
        </w:rPr>
        <w:br/>
        <w:t>ensuringthattheycomplyfullywiththerequirementsofthepresent</w:t>
      </w:r>
      <w:r w:rsidRPr="00D85211">
        <w:rPr>
          <w:rFonts w:ascii="Times New Roman" w:eastAsia="宋体" w:hAnsi="Times New Roman" w:cs="Times New Roman"/>
          <w:sz w:val="24"/>
          <w:szCs w:val="24"/>
        </w:rPr>
        <w:br/>
        <w:t>Conventionand,whereapplicable,theInternationalRegulationsfor</w:t>
      </w:r>
      <w:r w:rsidRPr="00D85211">
        <w:rPr>
          <w:rFonts w:ascii="Times New Roman" w:eastAsia="宋体" w:hAnsi="Times New Roman" w:cs="Times New Roman"/>
          <w:sz w:val="24"/>
          <w:szCs w:val="24"/>
        </w:rPr>
        <w:br/>
        <w:t>PreventingCollisionsatSeainforce.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Regulation9:SurveysofRadioandRadarInstallationsofCargoShips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TheradioandradarinstallationsofcargoshipstowhichChaptersIV</w:t>
      </w:r>
      <w:r w:rsidRPr="00D85211">
        <w:rPr>
          <w:rFonts w:ascii="Times New Roman" w:eastAsia="宋体" w:hAnsi="Times New Roman" w:cs="Times New Roman"/>
          <w:sz w:val="24"/>
          <w:szCs w:val="24"/>
        </w:rPr>
        <w:br/>
        <w:t>andVapplyandanyradiotelegraphinstallationinamotorlifeboator</w:t>
      </w:r>
      <w:r w:rsidRPr="00D85211">
        <w:rPr>
          <w:rFonts w:ascii="Times New Roman" w:eastAsia="宋体" w:hAnsi="Times New Roman" w:cs="Times New Roman"/>
          <w:sz w:val="24"/>
          <w:szCs w:val="24"/>
        </w:rPr>
        <w:br/>
        <w:t>portableradioapparatusforsurvivalcraftwhichiscarriedincompliance</w:t>
      </w:r>
      <w:r w:rsidRPr="00D85211">
        <w:rPr>
          <w:rFonts w:ascii="Times New Roman" w:eastAsia="宋体" w:hAnsi="Times New Roman" w:cs="Times New Roman"/>
          <w:sz w:val="24"/>
          <w:szCs w:val="24"/>
        </w:rPr>
        <w:br/>
        <w:t>withtherequirementsofChapterIIIshallbesubjecttoinitialand</w:t>
      </w:r>
      <w:r w:rsidRPr="00D85211">
        <w:rPr>
          <w:rFonts w:ascii="Times New Roman" w:eastAsia="宋体" w:hAnsi="Times New Roman" w:cs="Times New Roman"/>
          <w:sz w:val="24"/>
          <w:szCs w:val="24"/>
        </w:rPr>
        <w:br/>
        <w:t>subsequentsurveysasprovidedforpassengershipsinRegulation7ofthis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Regulation10:SurveysofHull,MachineryandEquipmentofCargoShips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Thehull,machineryandequipment(otherthanitemsinrespectof</w:t>
      </w:r>
      <w:r w:rsidRPr="00D85211">
        <w:rPr>
          <w:rFonts w:ascii="Times New Roman" w:eastAsia="宋体" w:hAnsi="Times New Roman" w:cs="Times New Roman"/>
          <w:sz w:val="24"/>
          <w:szCs w:val="24"/>
        </w:rPr>
        <w:br/>
        <w:t>whichCargoShipSafetyEquipmentCertificates,CargoShipSafety</w:t>
      </w:r>
      <w:r w:rsidRPr="00D85211">
        <w:rPr>
          <w:rFonts w:ascii="Times New Roman" w:eastAsia="宋体" w:hAnsi="Times New Roman" w:cs="Times New Roman"/>
          <w:sz w:val="24"/>
          <w:szCs w:val="24"/>
        </w:rPr>
        <w:br/>
        <w:t>RadiotelegraphyCertificatesorCargoShipSafetyRadiotelephony</w:t>
      </w:r>
      <w:r w:rsidRPr="00D85211">
        <w:rPr>
          <w:rFonts w:ascii="Times New Roman" w:eastAsia="宋体" w:hAnsi="Times New Roman" w:cs="Times New Roman"/>
          <w:sz w:val="24"/>
          <w:szCs w:val="24"/>
        </w:rPr>
        <w:br/>
        <w:t>Certificatesareissued)ofacargoshipshallbesurveyedoncompletion</w:t>
      </w:r>
      <w:r w:rsidRPr="00D85211">
        <w:rPr>
          <w:rFonts w:ascii="Times New Roman" w:eastAsia="宋体" w:hAnsi="Times New Roman" w:cs="Times New Roman"/>
          <w:sz w:val="24"/>
          <w:szCs w:val="24"/>
        </w:rPr>
        <w:br/>
        <w:t>andthereafterinsuchmannerandatsuchintervalsastheAdministration</w:t>
      </w:r>
      <w:r w:rsidRPr="00D85211">
        <w:rPr>
          <w:rFonts w:ascii="Times New Roman" w:eastAsia="宋体" w:hAnsi="Times New Roman" w:cs="Times New Roman"/>
          <w:sz w:val="24"/>
          <w:szCs w:val="24"/>
        </w:rPr>
        <w:br/>
        <w:t>mayconsidernecessaryinordertoensurethattheirconditionisinall</w:t>
      </w:r>
      <w:r w:rsidRPr="00D85211">
        <w:rPr>
          <w:rFonts w:ascii="Times New Roman" w:eastAsia="宋体" w:hAnsi="Times New Roman" w:cs="Times New Roman"/>
          <w:sz w:val="24"/>
          <w:szCs w:val="24"/>
        </w:rPr>
        <w:br/>
        <w:t>respectssatisfactory.Thesurveyshallbesuchastoensurethatthe</w:t>
      </w:r>
      <w:r w:rsidRPr="00D85211">
        <w:rPr>
          <w:rFonts w:ascii="Times New Roman" w:eastAsia="宋体" w:hAnsi="Times New Roman" w:cs="Times New Roman"/>
          <w:sz w:val="24"/>
          <w:szCs w:val="24"/>
        </w:rPr>
        <w:br/>
        <w:t>arrangements,material,andscantlingsofthestructure,boilersand</w:t>
      </w:r>
      <w:r w:rsidRPr="00D85211">
        <w:rPr>
          <w:rFonts w:ascii="Times New Roman" w:eastAsia="宋体" w:hAnsi="Times New Roman" w:cs="Times New Roman"/>
          <w:sz w:val="24"/>
          <w:szCs w:val="24"/>
        </w:rPr>
        <w:br/>
        <w:t>otherpressurevesselsandtheirappurtenances,mainandauxiliary</w:t>
      </w:r>
      <w:r w:rsidRPr="00D85211">
        <w:rPr>
          <w:rFonts w:ascii="Times New Roman" w:eastAsia="宋体" w:hAnsi="Times New Roman" w:cs="Times New Roman"/>
          <w:sz w:val="24"/>
          <w:szCs w:val="24"/>
        </w:rPr>
        <w:br/>
        <w:t>machinery,electricalinstallationsandotherequipmentareinall</w:t>
      </w:r>
      <w:r w:rsidRPr="00D85211">
        <w:rPr>
          <w:rFonts w:ascii="Times New Roman" w:eastAsia="宋体" w:hAnsi="Times New Roman" w:cs="Times New Roman"/>
          <w:sz w:val="24"/>
          <w:szCs w:val="24"/>
        </w:rPr>
        <w:br/>
        <w:t>respectssatisfactoryfortheserviceforwhichtheshipisintended.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Regulation11:MaintenanceofConditionsafterSurvey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AfteranysurveyoftheshipunderRegulations7,8,9or10ofthis</w:t>
      </w:r>
      <w:r w:rsidRPr="00D85211">
        <w:rPr>
          <w:rFonts w:ascii="Times New Roman" w:eastAsia="宋体" w:hAnsi="Times New Roman" w:cs="Times New Roman"/>
          <w:sz w:val="24"/>
          <w:szCs w:val="24"/>
        </w:rPr>
        <w:br/>
        <w:t>Chapterhasbeencompleted,nochangeshallbemadeinthestructural</w:t>
      </w:r>
      <w:r w:rsidRPr="00D85211">
        <w:rPr>
          <w:rFonts w:ascii="Times New Roman" w:eastAsia="宋体" w:hAnsi="Times New Roman" w:cs="Times New Roman"/>
          <w:sz w:val="24"/>
          <w:szCs w:val="24"/>
        </w:rPr>
        <w:br/>
        <w:t>arrangements,machinery,equipment,etc.,coveredbythesurvey,without</w:t>
      </w:r>
      <w:r w:rsidRPr="00D85211">
        <w:rPr>
          <w:rFonts w:ascii="Times New Roman" w:eastAsia="宋体" w:hAnsi="Times New Roman" w:cs="Times New Roman"/>
          <w:sz w:val="24"/>
          <w:szCs w:val="24"/>
        </w:rPr>
        <w:br/>
        <w:t>thesanctionoftheAdministration.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Regulation12:IssueofCertificates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(a)(i)AcertificatecalledaPassengerShipSafetyCertificateshall</w:t>
      </w:r>
      <w:r w:rsidRPr="00D85211">
        <w:rPr>
          <w:rFonts w:ascii="Times New Roman" w:eastAsia="宋体" w:hAnsi="Times New Roman" w:cs="Times New Roman"/>
          <w:sz w:val="24"/>
          <w:szCs w:val="24"/>
        </w:rPr>
        <w:br/>
        <w:t>beissuedafterinspectionandsurveytoapassengershipwhichcomplies</w:t>
      </w:r>
      <w:r w:rsidRPr="00D85211">
        <w:rPr>
          <w:rFonts w:ascii="Times New Roman" w:eastAsia="宋体" w:hAnsi="Times New Roman" w:cs="Times New Roman"/>
          <w:sz w:val="24"/>
          <w:szCs w:val="24"/>
        </w:rPr>
        <w:br/>
        <w:t>withtherequirementsofChaptersII-1,II-2,IIIandIVandanyother</w:t>
      </w:r>
      <w:r w:rsidRPr="00D85211">
        <w:rPr>
          <w:rFonts w:ascii="Times New Roman" w:eastAsia="宋体" w:hAnsi="Times New Roman" w:cs="Times New Roman"/>
          <w:sz w:val="24"/>
          <w:szCs w:val="24"/>
        </w:rPr>
        <w:br/>
        <w:t>relevantrequirementsofthepresentRegulations.</w:t>
      </w:r>
      <w:r w:rsidRPr="00D85211">
        <w:rPr>
          <w:rFonts w:ascii="Times New Roman" w:eastAsia="宋体" w:hAnsi="Times New Roman" w:cs="Times New Roman"/>
          <w:sz w:val="24"/>
          <w:szCs w:val="24"/>
        </w:rPr>
        <w:br/>
        <w:t>(ii)AcertificatecalledaCargoShipSafetyConstruction</w:t>
      </w:r>
      <w:r w:rsidRPr="00D85211">
        <w:rPr>
          <w:rFonts w:ascii="Times New Roman" w:eastAsia="宋体" w:hAnsi="Times New Roman" w:cs="Times New Roman"/>
          <w:sz w:val="24"/>
          <w:szCs w:val="24"/>
        </w:rPr>
        <w:br/>
        <w:t>Certificateshallbeissuedaftersurveytoacargoshipwhichsatisfies</w:t>
      </w:r>
      <w:r w:rsidRPr="00D85211">
        <w:rPr>
          <w:rFonts w:ascii="Times New Roman" w:eastAsia="宋体" w:hAnsi="Times New Roman" w:cs="Times New Roman"/>
          <w:sz w:val="24"/>
          <w:szCs w:val="24"/>
        </w:rPr>
        <w:br/>
        <w:t>therequirementsforcargoshipsonsurveysetoutinRegulation10of</w:t>
      </w:r>
      <w:r w:rsidRPr="00D85211">
        <w:rPr>
          <w:rFonts w:ascii="Times New Roman" w:eastAsia="宋体" w:hAnsi="Times New Roman" w:cs="Times New Roman"/>
          <w:sz w:val="24"/>
          <w:szCs w:val="24"/>
        </w:rPr>
        <w:br/>
        <w:t>thisChapterandcomplieswiththeapplicablerequirementsofChapters</w:t>
      </w:r>
      <w:r w:rsidRPr="00D85211">
        <w:rPr>
          <w:rFonts w:ascii="Times New Roman" w:eastAsia="宋体" w:hAnsi="Times New Roman" w:cs="Times New Roman"/>
          <w:sz w:val="24"/>
          <w:szCs w:val="24"/>
        </w:rPr>
        <w:br/>
        <w:t>II-1andII-2otherthanthoserelatingtofire-extinguishingappliances</w:t>
      </w:r>
      <w:r w:rsidRPr="00D85211">
        <w:rPr>
          <w:rFonts w:ascii="Times New Roman" w:eastAsia="宋体" w:hAnsi="Times New Roman" w:cs="Times New Roman"/>
          <w:sz w:val="24"/>
          <w:szCs w:val="24"/>
        </w:rPr>
        <w:br/>
        <w:t>andfirecontrolplans.</w:t>
      </w:r>
      <w:r w:rsidRPr="00D85211">
        <w:rPr>
          <w:rFonts w:ascii="Times New Roman" w:eastAsia="宋体" w:hAnsi="Times New Roman" w:cs="Times New Roman"/>
          <w:sz w:val="24"/>
          <w:szCs w:val="24"/>
        </w:rPr>
        <w:br/>
        <w:t>(iii)AcertificatecalledaCargoShipSafetyEquipment</w:t>
      </w:r>
      <w:r w:rsidRPr="00D85211">
        <w:rPr>
          <w:rFonts w:ascii="Times New Roman" w:eastAsia="宋体" w:hAnsi="Times New Roman" w:cs="Times New Roman"/>
          <w:sz w:val="24"/>
          <w:szCs w:val="24"/>
        </w:rPr>
        <w:br/>
        <w:t>Certificateshallbeissuedafterinspectiontoacargoshipwhich</w:t>
      </w:r>
      <w:r w:rsidRPr="00D85211">
        <w:rPr>
          <w:rFonts w:ascii="Times New Roman" w:eastAsia="宋体" w:hAnsi="Times New Roman" w:cs="Times New Roman"/>
          <w:sz w:val="24"/>
          <w:szCs w:val="24"/>
        </w:rPr>
        <w:br/>
        <w:t>complieswhichtherelevantrequirementsofChaptersII-1,II-2andIII</w:t>
      </w:r>
      <w:r w:rsidRPr="00D85211">
        <w:rPr>
          <w:rFonts w:ascii="Times New Roman" w:eastAsia="宋体" w:hAnsi="Times New Roman" w:cs="Times New Roman"/>
          <w:sz w:val="24"/>
          <w:szCs w:val="24"/>
        </w:rPr>
        <w:br/>
        <w:t>andanyotherrelevantrequirementsofthepresentRegulations.</w:t>
      </w:r>
      <w:r w:rsidRPr="00D85211">
        <w:rPr>
          <w:rFonts w:ascii="Times New Roman" w:eastAsia="宋体" w:hAnsi="Times New Roman" w:cs="Times New Roman"/>
          <w:sz w:val="24"/>
          <w:szCs w:val="24"/>
        </w:rPr>
        <w:br/>
        <w:t>(iv)AcertificatecalledaCargoShipSafetyRadiotelegraphy</w:t>
      </w:r>
      <w:r w:rsidRPr="00D85211">
        <w:rPr>
          <w:rFonts w:ascii="Times New Roman" w:eastAsia="宋体" w:hAnsi="Times New Roman" w:cs="Times New Roman"/>
          <w:sz w:val="24"/>
          <w:szCs w:val="24"/>
        </w:rPr>
        <w:br/>
        <w:t>Certificateshallbeissuedafterinspectiontoacargoship,fittedwith</w:t>
      </w:r>
      <w:r w:rsidRPr="00D85211">
        <w:rPr>
          <w:rFonts w:ascii="Times New Roman" w:eastAsia="宋体" w:hAnsi="Times New Roman" w:cs="Times New Roman"/>
          <w:sz w:val="24"/>
          <w:szCs w:val="24"/>
        </w:rPr>
        <w:br/>
        <w:t>aradiotelegraphinstallation,whichcomplieswiththerequirementsof</w:t>
      </w:r>
      <w:r w:rsidRPr="00D85211">
        <w:rPr>
          <w:rFonts w:ascii="Times New Roman" w:eastAsia="宋体" w:hAnsi="Times New Roman" w:cs="Times New Roman"/>
          <w:sz w:val="24"/>
          <w:szCs w:val="24"/>
        </w:rPr>
        <w:br/>
        <w:t>ChapterIVandanyotherrelevantrequirementsofthepresentRegulations.</w:t>
      </w:r>
      <w:r w:rsidRPr="00D85211">
        <w:rPr>
          <w:rFonts w:ascii="Times New Roman" w:eastAsia="宋体" w:hAnsi="Times New Roman" w:cs="Times New Roman"/>
          <w:sz w:val="24"/>
          <w:szCs w:val="24"/>
        </w:rPr>
        <w:br/>
        <w:t>(v)AcertificatecalledaCargoShipSafetyRadiotelephony</w:t>
      </w:r>
      <w:r w:rsidRPr="00D85211">
        <w:rPr>
          <w:rFonts w:ascii="Times New Roman" w:eastAsia="宋体" w:hAnsi="Times New Roman" w:cs="Times New Roman"/>
          <w:sz w:val="24"/>
          <w:szCs w:val="24"/>
        </w:rPr>
        <w:br/>
        <w:t>Certificateshallbeissuedafterinspectiontoacargoship,fittedwith</w:t>
      </w:r>
      <w:r w:rsidRPr="00D85211">
        <w:rPr>
          <w:rFonts w:ascii="Times New Roman" w:eastAsia="宋体" w:hAnsi="Times New Roman" w:cs="Times New Roman"/>
          <w:sz w:val="24"/>
          <w:szCs w:val="24"/>
        </w:rPr>
        <w:br/>
        <w:t>aradiotelephoneinstallation,whichcomplieswhichtherequirementsof</w:t>
      </w:r>
      <w:r w:rsidRPr="00D85211">
        <w:rPr>
          <w:rFonts w:ascii="Times New Roman" w:eastAsia="宋体" w:hAnsi="Times New Roman" w:cs="Times New Roman"/>
          <w:sz w:val="24"/>
          <w:szCs w:val="24"/>
        </w:rPr>
        <w:br/>
        <w:t>ChapterIVandanyotherrelevantrequirementsofthepresentRegulations.</w:t>
      </w:r>
      <w:r w:rsidRPr="00D85211">
        <w:rPr>
          <w:rFonts w:ascii="Times New Roman" w:eastAsia="宋体" w:hAnsi="Times New Roman" w:cs="Times New Roman"/>
          <w:sz w:val="24"/>
          <w:szCs w:val="24"/>
        </w:rPr>
        <w:br/>
        <w:t>(vi)Whenanexemptionisgrantedtoashipunderandin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accordancewiththeprovisionsofthepresentRegulations,acertificate</w:t>
      </w:r>
      <w:r w:rsidRPr="00D85211">
        <w:rPr>
          <w:rFonts w:ascii="Times New Roman" w:eastAsia="宋体" w:hAnsi="Times New Roman" w:cs="Times New Roman"/>
          <w:sz w:val="24"/>
          <w:szCs w:val="24"/>
        </w:rPr>
        <w:br/>
        <w:t>calledanExemptionCertificateshallbeissuedinadditiontothe</w:t>
      </w:r>
      <w:r w:rsidRPr="00D85211">
        <w:rPr>
          <w:rFonts w:ascii="Times New Roman" w:eastAsia="宋体" w:hAnsi="Times New Roman" w:cs="Times New Roman"/>
          <w:sz w:val="24"/>
          <w:szCs w:val="24"/>
        </w:rPr>
        <w:br/>
        <w:t>certificatesprescribedinthisparagraph.</w:t>
      </w:r>
      <w:r w:rsidRPr="00D85211">
        <w:rPr>
          <w:rFonts w:ascii="Times New Roman" w:eastAsia="宋体" w:hAnsi="Times New Roman" w:cs="Times New Roman"/>
          <w:sz w:val="24"/>
          <w:szCs w:val="24"/>
        </w:rPr>
        <w:br/>
        <w:t>(vii)PassengerShipSafetyCertificates,CargoShipSafety</w:t>
      </w:r>
      <w:r w:rsidRPr="00D85211">
        <w:rPr>
          <w:rFonts w:ascii="Times New Roman" w:eastAsia="宋体" w:hAnsi="Times New Roman" w:cs="Times New Roman"/>
          <w:sz w:val="24"/>
          <w:szCs w:val="24"/>
        </w:rPr>
        <w:br/>
        <w:t>ConstructionCertificates,CargoShipSafetyEquipmentCertificates,</w:t>
      </w:r>
      <w:r w:rsidRPr="00D85211">
        <w:rPr>
          <w:rFonts w:ascii="Times New Roman" w:eastAsia="宋体" w:hAnsi="Times New Roman" w:cs="Times New Roman"/>
          <w:sz w:val="24"/>
          <w:szCs w:val="24"/>
        </w:rPr>
        <w:br/>
        <w:t>CargoShipSafetyRadiotelegraphyCertificates,CargoShipSafety</w:t>
      </w:r>
      <w:r w:rsidRPr="00D85211">
        <w:rPr>
          <w:rFonts w:ascii="Times New Roman" w:eastAsia="宋体" w:hAnsi="Times New Roman" w:cs="Times New Roman"/>
          <w:sz w:val="24"/>
          <w:szCs w:val="24"/>
        </w:rPr>
        <w:br/>
        <w:t>RadiotelephonyCertificatesandExemptionCertificatesshallbeissued</w:t>
      </w:r>
      <w:r w:rsidRPr="00D85211">
        <w:rPr>
          <w:rFonts w:ascii="Times New Roman" w:eastAsia="宋体" w:hAnsi="Times New Roman" w:cs="Times New Roman"/>
          <w:sz w:val="24"/>
          <w:szCs w:val="24"/>
        </w:rPr>
        <w:br/>
        <w:t>eitherbytheAdministrationorbyanypersonororganizationduly</w:t>
      </w:r>
      <w:r w:rsidRPr="00D85211">
        <w:rPr>
          <w:rFonts w:ascii="Times New Roman" w:eastAsia="宋体" w:hAnsi="Times New Roman" w:cs="Times New Roman"/>
          <w:sz w:val="24"/>
          <w:szCs w:val="24"/>
        </w:rPr>
        <w:br/>
        <w:t>authorizedbyit.Ineverycase,thatAdministrationassumesfull</w:t>
      </w:r>
      <w:r w:rsidRPr="00D85211">
        <w:rPr>
          <w:rFonts w:ascii="Times New Roman" w:eastAsia="宋体" w:hAnsi="Times New Roman" w:cs="Times New Roman"/>
          <w:sz w:val="24"/>
          <w:szCs w:val="24"/>
        </w:rPr>
        <w:br/>
        <w:t>responsibilityfortheCertificate.</w:t>
      </w:r>
      <w:r w:rsidRPr="00D85211">
        <w:rPr>
          <w:rFonts w:ascii="Times New Roman" w:eastAsia="宋体" w:hAnsi="Times New Roman" w:cs="Times New Roman"/>
          <w:sz w:val="24"/>
          <w:szCs w:val="24"/>
        </w:rPr>
        <w:br/>
        <w:t>(b)NotwithstandinganyotherprovisionofthepresentConventionany</w:t>
      </w:r>
      <w:r w:rsidRPr="00D85211">
        <w:rPr>
          <w:rFonts w:ascii="Times New Roman" w:eastAsia="宋体" w:hAnsi="Times New Roman" w:cs="Times New Roman"/>
          <w:sz w:val="24"/>
          <w:szCs w:val="24"/>
        </w:rPr>
        <w:br/>
        <w:t>certificateissuedunder,andinaccordancewith,theprovisionsofthe</w:t>
      </w:r>
      <w:r w:rsidRPr="00D85211">
        <w:rPr>
          <w:rFonts w:ascii="Times New Roman" w:eastAsia="宋体" w:hAnsi="Times New Roman" w:cs="Times New Roman"/>
          <w:sz w:val="24"/>
          <w:szCs w:val="24"/>
        </w:rPr>
        <w:br/>
        <w:t>InternationalConventionfortheSafetyofLifeatSea,1960,whichis</w:t>
      </w:r>
      <w:r w:rsidRPr="00D85211">
        <w:rPr>
          <w:rFonts w:ascii="Times New Roman" w:eastAsia="宋体" w:hAnsi="Times New Roman" w:cs="Times New Roman"/>
          <w:sz w:val="24"/>
          <w:szCs w:val="24"/>
        </w:rPr>
        <w:br/>
        <w:t>currentwhenthepresentConventioncomesintoforceinrespectofthe</w:t>
      </w:r>
      <w:r w:rsidRPr="00D85211">
        <w:rPr>
          <w:rFonts w:ascii="Times New Roman" w:eastAsia="宋体" w:hAnsi="Times New Roman" w:cs="Times New Roman"/>
          <w:sz w:val="24"/>
          <w:szCs w:val="24"/>
        </w:rPr>
        <w:br/>
        <w:t>Administrationbywhichthecertificateisissued,shallremainvalid</w:t>
      </w:r>
      <w:r w:rsidRPr="00D85211">
        <w:rPr>
          <w:rFonts w:ascii="Times New Roman" w:eastAsia="宋体" w:hAnsi="Times New Roman" w:cs="Times New Roman"/>
          <w:sz w:val="24"/>
          <w:szCs w:val="24"/>
        </w:rPr>
        <w:br/>
        <w:t>untilitexpiresunderthetermsofRegulation14ofChapterIofthat</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(c)AContractingGovernmentshallnotissuecertificatesunder,and</w:t>
      </w:r>
      <w:r w:rsidRPr="00D85211">
        <w:rPr>
          <w:rFonts w:ascii="Times New Roman" w:eastAsia="宋体" w:hAnsi="Times New Roman" w:cs="Times New Roman"/>
          <w:sz w:val="24"/>
          <w:szCs w:val="24"/>
        </w:rPr>
        <w:br/>
        <w:t>inaccordancewith,theprovisionsoftheInternationalConventionforthe</w:t>
      </w:r>
      <w:r w:rsidRPr="00D85211">
        <w:rPr>
          <w:rFonts w:ascii="Times New Roman" w:eastAsia="宋体" w:hAnsi="Times New Roman" w:cs="Times New Roman"/>
          <w:sz w:val="24"/>
          <w:szCs w:val="24"/>
        </w:rPr>
        <w:br/>
        <w:t>SafetyofLifeatSea,1960,1948or1929,afterthedateonwhich</w:t>
      </w:r>
      <w:r w:rsidRPr="00D85211">
        <w:rPr>
          <w:rFonts w:ascii="Times New Roman" w:eastAsia="宋体" w:hAnsi="Times New Roman" w:cs="Times New Roman"/>
          <w:sz w:val="24"/>
          <w:szCs w:val="24"/>
        </w:rPr>
        <w:br/>
        <w:t>acceptanceofthepresentConventionbytheGovernmenttakeseffect.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Regulation13:IssueofCertificatebyanotherGovernment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AContractingGovernmentmay,attherequestoftheAdministration,</w:t>
      </w:r>
      <w:r w:rsidRPr="00D85211">
        <w:rPr>
          <w:rFonts w:ascii="Times New Roman" w:eastAsia="宋体" w:hAnsi="Times New Roman" w:cs="Times New Roman"/>
          <w:sz w:val="24"/>
          <w:szCs w:val="24"/>
        </w:rPr>
        <w:br/>
        <w:t>causeashiptobesurveyedand,ifsatisfiedthattherequirementsofthe</w:t>
      </w:r>
      <w:r w:rsidRPr="00D85211">
        <w:rPr>
          <w:rFonts w:ascii="Times New Roman" w:eastAsia="宋体" w:hAnsi="Times New Roman" w:cs="Times New Roman"/>
          <w:sz w:val="24"/>
          <w:szCs w:val="24"/>
        </w:rPr>
        <w:br/>
        <w:t>presentRegulationsarecompliedwith,shallissuecertificatestothe</w:t>
      </w:r>
      <w:r w:rsidRPr="00D85211">
        <w:rPr>
          <w:rFonts w:ascii="Times New Roman" w:eastAsia="宋体" w:hAnsi="Times New Roman" w:cs="Times New Roman"/>
          <w:sz w:val="24"/>
          <w:szCs w:val="24"/>
        </w:rPr>
        <w:br/>
        <w:t>shipinaccordancewiththepresentRegulations.Anycertificatesoissued</w:t>
      </w:r>
      <w:r w:rsidRPr="00D85211">
        <w:rPr>
          <w:rFonts w:ascii="Times New Roman" w:eastAsia="宋体" w:hAnsi="Times New Roman" w:cs="Times New Roman"/>
          <w:sz w:val="24"/>
          <w:szCs w:val="24"/>
        </w:rPr>
        <w:br/>
        <w:t>mustcontainastatementtotheeffectthatithasbeenissuedatthe</w:t>
      </w:r>
      <w:r w:rsidRPr="00D85211">
        <w:rPr>
          <w:rFonts w:ascii="Times New Roman" w:eastAsia="宋体" w:hAnsi="Times New Roman" w:cs="Times New Roman"/>
          <w:sz w:val="24"/>
          <w:szCs w:val="24"/>
        </w:rPr>
        <w:br/>
        <w:t>requestoftheGovernmentofthecountryinwhichtheshipisorwillbe</w:t>
      </w:r>
      <w:r w:rsidRPr="00D85211">
        <w:rPr>
          <w:rFonts w:ascii="Times New Roman" w:eastAsia="宋体" w:hAnsi="Times New Roman" w:cs="Times New Roman"/>
          <w:sz w:val="24"/>
          <w:szCs w:val="24"/>
        </w:rPr>
        <w:br/>
        <w:t>registered,anditshallhavethesameforceandreceivethesame</w:t>
      </w:r>
      <w:r w:rsidRPr="00D85211">
        <w:rPr>
          <w:rFonts w:ascii="Times New Roman" w:eastAsia="宋体" w:hAnsi="Times New Roman" w:cs="Times New Roman"/>
          <w:sz w:val="24"/>
          <w:szCs w:val="24"/>
        </w:rPr>
        <w:br/>
        <w:t>recognitionasacertificateissuedunderRegulation12ofthisChapter.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Regulation14:DurationofCertificates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(a)CertificatesotherthanCargoshipSafetyConstruction</w:t>
      </w:r>
      <w:r w:rsidRPr="00D85211">
        <w:rPr>
          <w:rFonts w:ascii="Times New Roman" w:eastAsia="宋体" w:hAnsi="Times New Roman" w:cs="Times New Roman"/>
          <w:sz w:val="24"/>
          <w:szCs w:val="24"/>
        </w:rPr>
        <w:br/>
        <w:t>Certificates,CargoShipSafetyEquipmentCertificatesandExemption</w:t>
      </w:r>
      <w:r w:rsidRPr="00D85211">
        <w:rPr>
          <w:rFonts w:ascii="Times New Roman" w:eastAsia="宋体" w:hAnsi="Times New Roman" w:cs="Times New Roman"/>
          <w:sz w:val="24"/>
          <w:szCs w:val="24"/>
        </w:rPr>
        <w:br/>
        <w:t>Certificatesshallbeissuedforaperiodofnotmorethan12months.</w:t>
      </w:r>
      <w:r w:rsidRPr="00D85211">
        <w:rPr>
          <w:rFonts w:ascii="Times New Roman" w:eastAsia="宋体" w:hAnsi="Times New Roman" w:cs="Times New Roman"/>
          <w:sz w:val="24"/>
          <w:szCs w:val="24"/>
        </w:rPr>
        <w:br/>
        <w:t>CargoShipSafetyEquipmentCertificatesshallbeissuedforaperiodof</w:t>
      </w:r>
      <w:r w:rsidRPr="00D85211">
        <w:rPr>
          <w:rFonts w:ascii="Times New Roman" w:eastAsia="宋体" w:hAnsi="Times New Roman" w:cs="Times New Roman"/>
          <w:sz w:val="24"/>
          <w:szCs w:val="24"/>
        </w:rPr>
        <w:br/>
        <w:t>notmorethan24months.ExemptionCertificatesshallnotbevalidfor</w:t>
      </w:r>
      <w:r w:rsidRPr="00D85211">
        <w:rPr>
          <w:rFonts w:ascii="Times New Roman" w:eastAsia="宋体" w:hAnsi="Times New Roman" w:cs="Times New Roman"/>
          <w:sz w:val="24"/>
          <w:szCs w:val="24"/>
        </w:rPr>
        <w:br/>
        <w:t>longerthantheperiodofthecertificatestowhichtheyrefer.</w:t>
      </w:r>
      <w:r w:rsidRPr="00D85211">
        <w:rPr>
          <w:rFonts w:ascii="Times New Roman" w:eastAsia="宋体" w:hAnsi="Times New Roman" w:cs="Times New Roman"/>
          <w:sz w:val="24"/>
          <w:szCs w:val="24"/>
        </w:rPr>
        <w:br/>
        <w:t>(b)Ifasurveytakesplacewithintwomonthsbeforetheendofthe</w:t>
      </w:r>
      <w:r w:rsidRPr="00D85211">
        <w:rPr>
          <w:rFonts w:ascii="Times New Roman" w:eastAsia="宋体" w:hAnsi="Times New Roman" w:cs="Times New Roman"/>
          <w:sz w:val="24"/>
          <w:szCs w:val="24"/>
        </w:rPr>
        <w:br/>
        <w:t>periodforwhichaCargoShipSafetyRadiotelegraphyCertificateora</w:t>
      </w:r>
      <w:r w:rsidRPr="00D85211">
        <w:rPr>
          <w:rFonts w:ascii="Times New Roman" w:eastAsia="宋体" w:hAnsi="Times New Roman" w:cs="Times New Roman"/>
          <w:sz w:val="24"/>
          <w:szCs w:val="24"/>
        </w:rPr>
        <w:br/>
        <w:t>CargoShipSafetyRadiotelephonyCertificateissuedinrespectofcargo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shipsof300tonsgrosstonnageandupwards,butlessthan500tonsgross</w:t>
      </w:r>
      <w:r w:rsidRPr="00D85211">
        <w:rPr>
          <w:rFonts w:ascii="Times New Roman" w:eastAsia="宋体" w:hAnsi="Times New Roman" w:cs="Times New Roman"/>
          <w:sz w:val="24"/>
          <w:szCs w:val="24"/>
        </w:rPr>
        <w:br/>
        <w:t>tonnage,wasoriginallyissued,thatcertificatemaybewithdrawn,anda</w:t>
      </w:r>
      <w:r w:rsidRPr="00D85211">
        <w:rPr>
          <w:rFonts w:ascii="Times New Roman" w:eastAsia="宋体" w:hAnsi="Times New Roman" w:cs="Times New Roman"/>
          <w:sz w:val="24"/>
          <w:szCs w:val="24"/>
        </w:rPr>
        <w:br/>
        <w:t>newcertificatemaybeissuedwhichshallexpire12monthsaftertheend</w:t>
      </w:r>
      <w:r w:rsidRPr="00D85211">
        <w:rPr>
          <w:rFonts w:ascii="Times New Roman" w:eastAsia="宋体" w:hAnsi="Times New Roman" w:cs="Times New Roman"/>
          <w:sz w:val="24"/>
          <w:szCs w:val="24"/>
        </w:rPr>
        <w:br/>
        <w:t>ofthesaidperiod.</w:t>
      </w:r>
      <w:r w:rsidRPr="00D85211">
        <w:rPr>
          <w:rFonts w:ascii="Times New Roman" w:eastAsia="宋体" w:hAnsi="Times New Roman" w:cs="Times New Roman"/>
          <w:sz w:val="24"/>
          <w:szCs w:val="24"/>
        </w:rPr>
        <w:br/>
        <w:t>(c)Ifashipatthetimewhenitscertificateexpiresisnotina</w:t>
      </w:r>
      <w:r w:rsidRPr="00D85211">
        <w:rPr>
          <w:rFonts w:ascii="Times New Roman" w:eastAsia="宋体" w:hAnsi="Times New Roman" w:cs="Times New Roman"/>
          <w:sz w:val="24"/>
          <w:szCs w:val="24"/>
        </w:rPr>
        <w:br/>
        <w:t>portofthecountryinwhichitisregistered,thecertificatemaybe</w:t>
      </w:r>
      <w:r w:rsidRPr="00D85211">
        <w:rPr>
          <w:rFonts w:ascii="Times New Roman" w:eastAsia="宋体" w:hAnsi="Times New Roman" w:cs="Times New Roman"/>
          <w:sz w:val="24"/>
          <w:szCs w:val="24"/>
        </w:rPr>
        <w:br/>
        <w:t>extendedbytheAdministration,butsuchextensionshallbegrantedonly</w:t>
      </w:r>
      <w:r w:rsidRPr="00D85211">
        <w:rPr>
          <w:rFonts w:ascii="Times New Roman" w:eastAsia="宋体" w:hAnsi="Times New Roman" w:cs="Times New Roman"/>
          <w:sz w:val="24"/>
          <w:szCs w:val="24"/>
        </w:rPr>
        <w:br/>
        <w:t>forthepurposeofallowingtheshiptocompleteitsvoyagetothecountry</w:t>
      </w:r>
      <w:r w:rsidRPr="00D85211">
        <w:rPr>
          <w:rFonts w:ascii="Times New Roman" w:eastAsia="宋体" w:hAnsi="Times New Roman" w:cs="Times New Roman"/>
          <w:sz w:val="24"/>
          <w:szCs w:val="24"/>
        </w:rPr>
        <w:br/>
        <w:t>inwhichitisregisteredoristobesurveyed,andthenonlyincases</w:t>
      </w:r>
      <w:r w:rsidRPr="00D85211">
        <w:rPr>
          <w:rFonts w:ascii="Times New Roman" w:eastAsia="宋体" w:hAnsi="Times New Roman" w:cs="Times New Roman"/>
          <w:sz w:val="24"/>
          <w:szCs w:val="24"/>
        </w:rPr>
        <w:br/>
        <w:t>whereitappearsproperandreasonabletodoso.</w:t>
      </w:r>
      <w:r w:rsidRPr="00D85211">
        <w:rPr>
          <w:rFonts w:ascii="Times New Roman" w:eastAsia="宋体" w:hAnsi="Times New Roman" w:cs="Times New Roman"/>
          <w:sz w:val="24"/>
          <w:szCs w:val="24"/>
        </w:rPr>
        <w:br/>
        <w:t>(d)Nocertificateshallbethusextendedforalongerperiodthan</w:t>
      </w:r>
      <w:r w:rsidRPr="00D85211">
        <w:rPr>
          <w:rFonts w:ascii="Times New Roman" w:eastAsia="宋体" w:hAnsi="Times New Roman" w:cs="Times New Roman"/>
          <w:sz w:val="24"/>
          <w:szCs w:val="24"/>
        </w:rPr>
        <w:br/>
        <w:t>fivemonths,andashiptowhichsuchextensionisgrantedshallnot,on</w:t>
      </w:r>
      <w:r w:rsidRPr="00D85211">
        <w:rPr>
          <w:rFonts w:ascii="Times New Roman" w:eastAsia="宋体" w:hAnsi="Times New Roman" w:cs="Times New Roman"/>
          <w:sz w:val="24"/>
          <w:szCs w:val="24"/>
        </w:rPr>
        <w:br/>
        <w:t>itsarrivalinthecountryinwhichitisregisteredortheportinwhich</w:t>
      </w:r>
      <w:r w:rsidRPr="00D85211">
        <w:rPr>
          <w:rFonts w:ascii="Times New Roman" w:eastAsia="宋体" w:hAnsi="Times New Roman" w:cs="Times New Roman"/>
          <w:sz w:val="24"/>
          <w:szCs w:val="24"/>
        </w:rPr>
        <w:br/>
        <w:t>itistobesurveyed,beentitledbyvirtueofsuchextensiontoleave</w:t>
      </w:r>
      <w:r w:rsidRPr="00D85211">
        <w:rPr>
          <w:rFonts w:ascii="Times New Roman" w:eastAsia="宋体" w:hAnsi="Times New Roman" w:cs="Times New Roman"/>
          <w:sz w:val="24"/>
          <w:szCs w:val="24"/>
        </w:rPr>
        <w:br/>
        <w:t>thatportorcountrywithouthavingobtainedanewcertificate.</w:t>
      </w:r>
      <w:r w:rsidRPr="00D85211">
        <w:rPr>
          <w:rFonts w:ascii="Times New Roman" w:eastAsia="宋体" w:hAnsi="Times New Roman" w:cs="Times New Roman"/>
          <w:sz w:val="24"/>
          <w:szCs w:val="24"/>
        </w:rPr>
        <w:br/>
        <w:t>(e)Acertificatewhichhasnotbeenextendedundertheforegoing</w:t>
      </w:r>
      <w:r w:rsidRPr="00D85211">
        <w:rPr>
          <w:rFonts w:ascii="Times New Roman" w:eastAsia="宋体" w:hAnsi="Times New Roman" w:cs="Times New Roman"/>
          <w:sz w:val="24"/>
          <w:szCs w:val="24"/>
        </w:rPr>
        <w:br/>
        <w:t>provisionsofhisRegulationmaybeextendedbytheAdministrationfora</w:t>
      </w:r>
      <w:r w:rsidRPr="00D85211">
        <w:rPr>
          <w:rFonts w:ascii="Times New Roman" w:eastAsia="宋体" w:hAnsi="Times New Roman" w:cs="Times New Roman"/>
          <w:sz w:val="24"/>
          <w:szCs w:val="24"/>
        </w:rPr>
        <w:br/>
        <w:t>periodofgraceofuptoonemonthfromthedateofexpirystatedonit.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Regulation15:FormofCertificates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(a)Allcertificatesshallbedrawnupintheofficiallanguageor</w:t>
      </w:r>
      <w:r w:rsidRPr="00D85211">
        <w:rPr>
          <w:rFonts w:ascii="Times New Roman" w:eastAsia="宋体" w:hAnsi="Times New Roman" w:cs="Times New Roman"/>
          <w:sz w:val="24"/>
          <w:szCs w:val="24"/>
        </w:rPr>
        <w:br/>
        <w:t>languagesofthecountrybywhichtheyareissued.</w:t>
      </w:r>
      <w:r w:rsidRPr="00D85211">
        <w:rPr>
          <w:rFonts w:ascii="Times New Roman" w:eastAsia="宋体" w:hAnsi="Times New Roman" w:cs="Times New Roman"/>
          <w:sz w:val="24"/>
          <w:szCs w:val="24"/>
        </w:rPr>
        <w:br/>
        <w:t>(b)Theformofthecertificatesshallbethatofthemodelsgivenin</w:t>
      </w:r>
      <w:r w:rsidRPr="00D85211">
        <w:rPr>
          <w:rFonts w:ascii="Times New Roman" w:eastAsia="宋体" w:hAnsi="Times New Roman" w:cs="Times New Roman"/>
          <w:sz w:val="24"/>
          <w:szCs w:val="24"/>
        </w:rPr>
        <w:br/>
        <w:t>theAppendixtothepresentRegulations.Thearrangementoftheprinted</w:t>
      </w:r>
      <w:r w:rsidRPr="00D85211">
        <w:rPr>
          <w:rFonts w:ascii="Times New Roman" w:eastAsia="宋体" w:hAnsi="Times New Roman" w:cs="Times New Roman"/>
          <w:sz w:val="24"/>
          <w:szCs w:val="24"/>
        </w:rPr>
        <w:br/>
        <w:t>partofthemodelcertificatesshallbeexactlyreproducedinthe</w:t>
      </w:r>
      <w:r w:rsidRPr="00D85211">
        <w:rPr>
          <w:rFonts w:ascii="Times New Roman" w:eastAsia="宋体" w:hAnsi="Times New Roman" w:cs="Times New Roman"/>
          <w:sz w:val="24"/>
          <w:szCs w:val="24"/>
        </w:rPr>
        <w:br/>
        <w:t>certificatesissued,orincertifiedcopiesthereof,andtheparticulars</w:t>
      </w:r>
      <w:r w:rsidRPr="00D85211">
        <w:rPr>
          <w:rFonts w:ascii="Times New Roman" w:eastAsia="宋体" w:hAnsi="Times New Roman" w:cs="Times New Roman"/>
          <w:sz w:val="24"/>
          <w:szCs w:val="24"/>
        </w:rPr>
        <w:br/>
        <w:t>insertedinthecertificatesissued,orincertifiedcopiesthereof,shall</w:t>
      </w:r>
      <w:r w:rsidRPr="00D85211">
        <w:rPr>
          <w:rFonts w:ascii="Times New Roman" w:eastAsia="宋体" w:hAnsi="Times New Roman" w:cs="Times New Roman"/>
          <w:sz w:val="24"/>
          <w:szCs w:val="24"/>
        </w:rPr>
        <w:br/>
        <w:t>beinRomancharactersandArabicfigures.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Regulation16:PostingupofCertificates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Allcertificatesorcertifiedcopiesthereofissuedunderthepresent</w:t>
      </w:r>
      <w:r w:rsidRPr="00D85211">
        <w:rPr>
          <w:rFonts w:ascii="Times New Roman" w:eastAsia="宋体" w:hAnsi="Times New Roman" w:cs="Times New Roman"/>
          <w:sz w:val="24"/>
          <w:szCs w:val="24"/>
        </w:rPr>
        <w:br/>
        <w:t>Regulationsshallbepostedupinaprominentandaccessibleplaceinthe</w:t>
      </w:r>
      <w:r w:rsidRPr="00D85211">
        <w:rPr>
          <w:rFonts w:ascii="Times New Roman" w:eastAsia="宋体" w:hAnsi="Times New Roman" w:cs="Times New Roman"/>
          <w:sz w:val="24"/>
          <w:szCs w:val="24"/>
        </w:rPr>
        <w:br/>
        <w:t>ship.</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Regulation17:AcceptanceofCertificates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CertificatesissuedundertheauthorityofaContractingGovernment</w:t>
      </w:r>
      <w:r w:rsidRPr="00D85211">
        <w:rPr>
          <w:rFonts w:ascii="Times New Roman" w:eastAsia="宋体" w:hAnsi="Times New Roman" w:cs="Times New Roman"/>
          <w:sz w:val="24"/>
          <w:szCs w:val="24"/>
        </w:rPr>
        <w:br/>
        <w:t>shallbeacceptedbytheotherContractingGovernmentsforallpurposes</w:t>
      </w:r>
      <w:r w:rsidRPr="00D85211">
        <w:rPr>
          <w:rFonts w:ascii="Times New Roman" w:eastAsia="宋体" w:hAnsi="Times New Roman" w:cs="Times New Roman"/>
          <w:sz w:val="24"/>
          <w:szCs w:val="24"/>
        </w:rPr>
        <w:br/>
        <w:t>coveredbythepresentConvention.Theyshallberegardedbytheother</w:t>
      </w:r>
      <w:r w:rsidRPr="00D85211">
        <w:rPr>
          <w:rFonts w:ascii="Times New Roman" w:eastAsia="宋体" w:hAnsi="Times New Roman" w:cs="Times New Roman"/>
          <w:sz w:val="24"/>
          <w:szCs w:val="24"/>
        </w:rPr>
        <w:br/>
        <w:t>ContractingGovernmentsashavingthesameforceascertificatesissuedby</w:t>
      </w:r>
      <w:r w:rsidRPr="00D85211">
        <w:rPr>
          <w:rFonts w:ascii="Times New Roman" w:eastAsia="宋体" w:hAnsi="Times New Roman" w:cs="Times New Roman"/>
          <w:sz w:val="24"/>
          <w:szCs w:val="24"/>
        </w:rPr>
        <w:br/>
        <w:t>them.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Regulation18:QualificationofCertificates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(a)Ifinthecourseofaparticularvoyageashiphasonboarda</w:t>
      </w:r>
      <w:r w:rsidRPr="00D85211">
        <w:rPr>
          <w:rFonts w:ascii="Times New Roman" w:eastAsia="宋体" w:hAnsi="Times New Roman" w:cs="Times New Roman"/>
          <w:sz w:val="24"/>
          <w:szCs w:val="24"/>
        </w:rPr>
        <w:br/>
        <w:t>numberofpersonslessthanthetotalnumberstatedinthePassengerShip</w:t>
      </w:r>
      <w:r w:rsidRPr="00D85211">
        <w:rPr>
          <w:rFonts w:ascii="Times New Roman" w:eastAsia="宋体" w:hAnsi="Times New Roman" w:cs="Times New Roman"/>
          <w:sz w:val="24"/>
          <w:szCs w:val="24"/>
        </w:rPr>
        <w:br/>
        <w:t>SafetyCertificateandisinconsequence,inaccordancewiththe</w:t>
      </w:r>
      <w:r w:rsidRPr="00D85211">
        <w:rPr>
          <w:rFonts w:ascii="Times New Roman" w:eastAsia="宋体" w:hAnsi="Times New Roman" w:cs="Times New Roman"/>
          <w:sz w:val="24"/>
          <w:szCs w:val="24"/>
        </w:rPr>
        <w:br/>
        <w:t>provisionsofthepresentRegulations,freetocarryasmallernumberof</w:t>
      </w:r>
      <w:r w:rsidRPr="00D85211">
        <w:rPr>
          <w:rFonts w:ascii="Times New Roman" w:eastAsia="宋体" w:hAnsi="Times New Roman" w:cs="Times New Roman"/>
          <w:sz w:val="24"/>
          <w:szCs w:val="24"/>
        </w:rPr>
        <w:br/>
        <w:t>lifeboatsandotherlife-savingappliancesthanthatstatedinthe</w:t>
      </w:r>
      <w:r w:rsidRPr="00D85211">
        <w:rPr>
          <w:rFonts w:ascii="Times New Roman" w:eastAsia="宋体" w:hAnsi="Times New Roman" w:cs="Times New Roman"/>
          <w:sz w:val="24"/>
          <w:szCs w:val="24"/>
        </w:rPr>
        <w:br/>
        <w:t>Certificate,anannexmaybeissuedbytheGovernment,personor</w:t>
      </w:r>
      <w:r w:rsidRPr="00D85211">
        <w:rPr>
          <w:rFonts w:ascii="Times New Roman" w:eastAsia="宋体" w:hAnsi="Times New Roman" w:cs="Times New Roman"/>
          <w:sz w:val="24"/>
          <w:szCs w:val="24"/>
        </w:rPr>
        <w:br/>
        <w:t>organizationreferredtoinRegulation12or13ofthisChapter.</w:t>
      </w:r>
      <w:r w:rsidRPr="00D85211">
        <w:rPr>
          <w:rFonts w:ascii="Times New Roman" w:eastAsia="宋体" w:hAnsi="Times New Roman" w:cs="Times New Roman"/>
          <w:sz w:val="24"/>
          <w:szCs w:val="24"/>
        </w:rPr>
        <w:br/>
        <w:t>(b)Thisannexshallstatethatinthecircumstancesthereisno</w:t>
      </w:r>
      <w:r w:rsidRPr="00D85211">
        <w:rPr>
          <w:rFonts w:ascii="Times New Roman" w:eastAsia="宋体" w:hAnsi="Times New Roman" w:cs="Times New Roman"/>
          <w:sz w:val="24"/>
          <w:szCs w:val="24"/>
        </w:rPr>
        <w:br/>
        <w:t>infringementoftheprovisionsofthepresentRegulations.Itshallbe</w:t>
      </w:r>
      <w:r w:rsidRPr="00D85211">
        <w:rPr>
          <w:rFonts w:ascii="Times New Roman" w:eastAsia="宋体" w:hAnsi="Times New Roman" w:cs="Times New Roman"/>
          <w:sz w:val="24"/>
          <w:szCs w:val="24"/>
        </w:rPr>
        <w:br/>
        <w:t>annexedtotheCertificateandshallbesubstitutedforitinsofaras</w:t>
      </w:r>
      <w:r w:rsidRPr="00D85211">
        <w:rPr>
          <w:rFonts w:ascii="Times New Roman" w:eastAsia="宋体" w:hAnsi="Times New Roman" w:cs="Times New Roman"/>
          <w:sz w:val="24"/>
          <w:szCs w:val="24"/>
        </w:rPr>
        <w:br/>
        <w:t>thelife-savingappliancesareconcerned.Itshallbevalidonlyforthe</w:t>
      </w:r>
      <w:r w:rsidRPr="00D85211">
        <w:rPr>
          <w:rFonts w:ascii="Times New Roman" w:eastAsia="宋体" w:hAnsi="Times New Roman" w:cs="Times New Roman"/>
          <w:sz w:val="24"/>
          <w:szCs w:val="24"/>
        </w:rPr>
        <w:br/>
        <w:t>particularvoyageforwhichitisissued.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Regulation19:Control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EveryshipholdingacertificateissuedunderRegulation12or</w:t>
      </w:r>
      <w:r w:rsidRPr="00D85211">
        <w:rPr>
          <w:rFonts w:ascii="Times New Roman" w:eastAsia="宋体" w:hAnsi="Times New Roman" w:cs="Times New Roman"/>
          <w:sz w:val="24"/>
          <w:szCs w:val="24"/>
        </w:rPr>
        <w:br/>
        <w:t>Regulation13ofthisChapterissubjectintheportsoftheother</w:t>
      </w:r>
      <w:r w:rsidRPr="00D85211">
        <w:rPr>
          <w:rFonts w:ascii="Times New Roman" w:eastAsia="宋体" w:hAnsi="Times New Roman" w:cs="Times New Roman"/>
          <w:sz w:val="24"/>
          <w:szCs w:val="24"/>
        </w:rPr>
        <w:br/>
        <w:t>ContractingGovernmentstocontrolbyofficersdulyauthorizedbysuch</w:t>
      </w:r>
      <w:r w:rsidRPr="00D85211">
        <w:rPr>
          <w:rFonts w:ascii="Times New Roman" w:eastAsia="宋体" w:hAnsi="Times New Roman" w:cs="Times New Roman"/>
          <w:sz w:val="24"/>
          <w:szCs w:val="24"/>
        </w:rPr>
        <w:br/>
        <w:t>Governmentsinsofarasthiscontrolisdirectedtowardsverifyingthat</w:t>
      </w:r>
      <w:r w:rsidRPr="00D85211">
        <w:rPr>
          <w:rFonts w:ascii="Times New Roman" w:eastAsia="宋体" w:hAnsi="Times New Roman" w:cs="Times New Roman"/>
          <w:sz w:val="24"/>
          <w:szCs w:val="24"/>
        </w:rPr>
        <w:br/>
        <w:t>thereisonboardavalidcertificate.Suchcertificateshallbeaccepted</w:t>
      </w:r>
      <w:r w:rsidRPr="00D85211">
        <w:rPr>
          <w:rFonts w:ascii="Times New Roman" w:eastAsia="宋体" w:hAnsi="Times New Roman" w:cs="Times New Roman"/>
          <w:sz w:val="24"/>
          <w:szCs w:val="24"/>
        </w:rPr>
        <w:br/>
        <w:t>unlesstherearecleargroundsforbelievingthattheconditionofthe</w:t>
      </w:r>
      <w:r w:rsidRPr="00D85211">
        <w:rPr>
          <w:rFonts w:ascii="Times New Roman" w:eastAsia="宋体" w:hAnsi="Times New Roman" w:cs="Times New Roman"/>
          <w:sz w:val="24"/>
          <w:szCs w:val="24"/>
        </w:rPr>
        <w:br/>
        <w:t>shiporofitsequipmentdoesnotcorrespondsubstantiallywiththe</w:t>
      </w:r>
      <w:r w:rsidRPr="00D85211">
        <w:rPr>
          <w:rFonts w:ascii="Times New Roman" w:eastAsia="宋体" w:hAnsi="Times New Roman" w:cs="Times New Roman"/>
          <w:sz w:val="24"/>
          <w:szCs w:val="24"/>
        </w:rPr>
        <w:br/>
        <w:t>particularsofthatcertificate.Inthatcase,theofficercarryingout</w:t>
      </w:r>
      <w:r w:rsidRPr="00D85211">
        <w:rPr>
          <w:rFonts w:ascii="Times New Roman" w:eastAsia="宋体" w:hAnsi="Times New Roman" w:cs="Times New Roman"/>
          <w:sz w:val="24"/>
          <w:szCs w:val="24"/>
        </w:rPr>
        <w:br/>
        <w:t>thecontrolshalltakesuchstepsaswillensurethattheshipshallnot</w:t>
      </w:r>
      <w:r w:rsidRPr="00D85211">
        <w:rPr>
          <w:rFonts w:ascii="Times New Roman" w:eastAsia="宋体" w:hAnsi="Times New Roman" w:cs="Times New Roman"/>
          <w:sz w:val="24"/>
          <w:szCs w:val="24"/>
        </w:rPr>
        <w:br/>
        <w:t>sailuntilitcanproceedtoseawithoutdangertothepassengersorthe</w:t>
      </w:r>
      <w:r w:rsidRPr="00D85211">
        <w:rPr>
          <w:rFonts w:ascii="Times New Roman" w:eastAsia="宋体" w:hAnsi="Times New Roman" w:cs="Times New Roman"/>
          <w:sz w:val="24"/>
          <w:szCs w:val="24"/>
        </w:rPr>
        <w:br/>
        <w:t>crew.Intheeventofthiscontrolgivingrisetointerventionofany</w:t>
      </w:r>
      <w:r w:rsidRPr="00D85211">
        <w:rPr>
          <w:rFonts w:ascii="Times New Roman" w:eastAsia="宋体" w:hAnsi="Times New Roman" w:cs="Times New Roman"/>
          <w:sz w:val="24"/>
          <w:szCs w:val="24"/>
        </w:rPr>
        <w:br/>
        <w:t>kind,theofficercarryingoutthecontrolshallinformtheConsulofthe</w:t>
      </w:r>
      <w:r w:rsidRPr="00D85211">
        <w:rPr>
          <w:rFonts w:ascii="Times New Roman" w:eastAsia="宋体" w:hAnsi="Times New Roman" w:cs="Times New Roman"/>
          <w:sz w:val="24"/>
          <w:szCs w:val="24"/>
        </w:rPr>
        <w:br/>
        <w:t>countryinwhichtheshipisregisteredinwritingforthwithofallthe</w:t>
      </w:r>
      <w:r w:rsidRPr="00D85211">
        <w:rPr>
          <w:rFonts w:ascii="Times New Roman" w:eastAsia="宋体" w:hAnsi="Times New Roman" w:cs="Times New Roman"/>
          <w:sz w:val="24"/>
          <w:szCs w:val="24"/>
        </w:rPr>
        <w:br/>
        <w:t>circumstancesinwhichinterventionwasdeemedtobenecessary,andthe</w:t>
      </w:r>
      <w:r w:rsidRPr="00D85211">
        <w:rPr>
          <w:rFonts w:ascii="Times New Roman" w:eastAsia="宋体" w:hAnsi="Times New Roman" w:cs="Times New Roman"/>
          <w:sz w:val="24"/>
          <w:szCs w:val="24"/>
        </w:rPr>
        <w:br/>
        <w:t>factsshallbereportedtotheOrganization.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Regulation20:Privileges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ThePrivilegesofthepresentConventionmaynotbeclaimedinfavour</w:t>
      </w:r>
      <w:r w:rsidRPr="00D85211">
        <w:rPr>
          <w:rFonts w:ascii="Times New Roman" w:eastAsia="宋体" w:hAnsi="Times New Roman" w:cs="Times New Roman"/>
          <w:sz w:val="24"/>
          <w:szCs w:val="24"/>
        </w:rPr>
        <w:br/>
        <w:t>ofanyshipunlessitholdsappropriatevalidcertificates.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PARTCCASUALTIES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Regulation21:Casualties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(a)EachAdministrationundertakestoconductaninvestigationofany</w:t>
      </w:r>
      <w:r w:rsidRPr="00D85211">
        <w:rPr>
          <w:rFonts w:ascii="Times New Roman" w:eastAsia="宋体" w:hAnsi="Times New Roman" w:cs="Times New Roman"/>
          <w:sz w:val="24"/>
          <w:szCs w:val="24"/>
        </w:rPr>
        <w:br/>
        <w:t>casualtyoccurringtoanyofitsshipssubjecttotheprovisionsofthe</w:t>
      </w:r>
      <w:r w:rsidRPr="00D85211">
        <w:rPr>
          <w:rFonts w:ascii="Times New Roman" w:eastAsia="宋体" w:hAnsi="Times New Roman" w:cs="Times New Roman"/>
          <w:sz w:val="24"/>
          <w:szCs w:val="24"/>
        </w:rPr>
        <w:br/>
        <w:t>presentConventionwhenitjudgesthatsuchaninvestigationmayassistin</w:t>
      </w:r>
      <w:r w:rsidRPr="00D85211">
        <w:rPr>
          <w:rFonts w:ascii="Times New Roman" w:eastAsia="宋体" w:hAnsi="Times New Roman" w:cs="Times New Roman"/>
          <w:sz w:val="24"/>
          <w:szCs w:val="24"/>
        </w:rPr>
        <w:br/>
        <w:t>determiningwhatchangesinthepresentRegulationsmightbedesirable.</w:t>
      </w:r>
      <w:r w:rsidRPr="00D85211">
        <w:rPr>
          <w:rFonts w:ascii="Times New Roman" w:eastAsia="宋体" w:hAnsi="Times New Roman" w:cs="Times New Roman"/>
          <w:sz w:val="24"/>
          <w:szCs w:val="24"/>
        </w:rPr>
        <w:br/>
        <w:t>(b)EachContractingGovernmentundertakestosupplytheOrganization</w:t>
      </w:r>
      <w:r w:rsidRPr="00D85211">
        <w:rPr>
          <w:rFonts w:ascii="Times New Roman" w:eastAsia="宋体" w:hAnsi="Times New Roman" w:cs="Times New Roman"/>
          <w:sz w:val="24"/>
          <w:szCs w:val="24"/>
        </w:rPr>
        <w:br/>
        <w:t>withpertinentinformationconcerningthefindingsofsuchinvestigations.</w:t>
      </w:r>
      <w:r w:rsidRPr="00D85211">
        <w:rPr>
          <w:rFonts w:ascii="Times New Roman" w:eastAsia="宋体" w:hAnsi="Times New Roman" w:cs="Times New Roman"/>
          <w:sz w:val="24"/>
          <w:szCs w:val="24"/>
        </w:rPr>
        <w:br/>
        <w:t>NoreportsorrecommendationsoftheOrganizationbaseduponsuch</w:t>
      </w:r>
      <w:r w:rsidRPr="00D85211">
        <w:rPr>
          <w:rFonts w:ascii="Times New Roman" w:eastAsia="宋体" w:hAnsi="Times New Roman" w:cs="Times New Roman"/>
          <w:sz w:val="24"/>
          <w:szCs w:val="24"/>
        </w:rPr>
        <w:br/>
        <w:t>informationshalldisclosetheidentityornationalityoftheships</w:t>
      </w:r>
      <w:r w:rsidRPr="00D85211">
        <w:rPr>
          <w:rFonts w:ascii="Times New Roman" w:eastAsia="宋体" w:hAnsi="Times New Roman" w:cs="Times New Roman"/>
          <w:sz w:val="24"/>
          <w:szCs w:val="24"/>
        </w:rPr>
        <w:br/>
        <w:t>concernedorinanymannerfixorimplyresponsibilityuponanyshipor</w:t>
      </w:r>
      <w:r w:rsidRPr="00D85211">
        <w:rPr>
          <w:rFonts w:ascii="Times New Roman" w:eastAsia="宋体" w:hAnsi="Times New Roman" w:cs="Times New Roman"/>
          <w:sz w:val="24"/>
          <w:szCs w:val="24"/>
        </w:rPr>
        <w:br/>
        <w:t>person.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CHAPTERII-1CONSTRUCTION-SUBDIVISIONANDSTABILITY,MACHINERYANDELECTRICALINSTALLATIONS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PARTAGENERAL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Regulation1:Application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(a)(i)Unlessexpresslyprovidedotherwise,thisChapterappliesto</w:t>
      </w:r>
      <w:r w:rsidRPr="00D85211">
        <w:rPr>
          <w:rFonts w:ascii="Times New Roman" w:eastAsia="宋体" w:hAnsi="Times New Roman" w:cs="Times New Roman"/>
          <w:sz w:val="24"/>
          <w:szCs w:val="24"/>
        </w:rPr>
        <w:br/>
        <w:t>newships.</w:t>
      </w:r>
      <w:r w:rsidRPr="00D85211">
        <w:rPr>
          <w:rFonts w:ascii="Times New Roman" w:eastAsia="宋体" w:hAnsi="Times New Roman" w:cs="Times New Roman"/>
          <w:sz w:val="24"/>
          <w:szCs w:val="24"/>
        </w:rPr>
        <w:br/>
        <w:t>(ii)Existingpassengershipsandcargoshipsshallcomplywith</w:t>
      </w:r>
      <w:r w:rsidRPr="00D85211">
        <w:rPr>
          <w:rFonts w:ascii="Times New Roman" w:eastAsia="宋体" w:hAnsi="Times New Roman" w:cs="Times New Roman"/>
          <w:sz w:val="24"/>
          <w:szCs w:val="24"/>
        </w:rPr>
        <w:br/>
        <w:t>thefollowing:</w:t>
      </w:r>
      <w:r w:rsidRPr="00D85211">
        <w:rPr>
          <w:rFonts w:ascii="Times New Roman" w:eastAsia="宋体" w:hAnsi="Times New Roman" w:cs="Times New Roman"/>
          <w:sz w:val="24"/>
          <w:szCs w:val="24"/>
        </w:rPr>
        <w:br/>
        <w:t>(1)forshipsthekeelsofwhichwerelaidorwhichwereata</w:t>
      </w:r>
      <w:r w:rsidRPr="00D85211">
        <w:rPr>
          <w:rFonts w:ascii="Times New Roman" w:eastAsia="宋体" w:hAnsi="Times New Roman" w:cs="Times New Roman"/>
          <w:sz w:val="24"/>
          <w:szCs w:val="24"/>
        </w:rPr>
        <w:br/>
        <w:t>similarstageofconstructiononorafterthedateofcomingintoforceof</w:t>
      </w:r>
      <w:r w:rsidRPr="00D85211">
        <w:rPr>
          <w:rFonts w:ascii="Times New Roman" w:eastAsia="宋体" w:hAnsi="Times New Roman" w:cs="Times New Roman"/>
          <w:sz w:val="24"/>
          <w:szCs w:val="24"/>
        </w:rPr>
        <w:br/>
        <w:t>theInternationalConventionfortheSafetyofLifeatSea,1960,the</w:t>
      </w:r>
      <w:r w:rsidRPr="00D85211">
        <w:rPr>
          <w:rFonts w:ascii="Times New Roman" w:eastAsia="宋体" w:hAnsi="Times New Roman" w:cs="Times New Roman"/>
          <w:sz w:val="24"/>
          <w:szCs w:val="24"/>
        </w:rPr>
        <w:br/>
        <w:t>Administrationshallensurethattherequirementswhichwereappliedunder</w:t>
      </w:r>
      <w:r w:rsidRPr="00D85211">
        <w:rPr>
          <w:rFonts w:ascii="Times New Roman" w:eastAsia="宋体" w:hAnsi="Times New Roman" w:cs="Times New Roman"/>
          <w:sz w:val="24"/>
          <w:szCs w:val="24"/>
        </w:rPr>
        <w:br/>
        <w:t>ChapterIIofthatConventiontonewshipsasdefinedinthatChapterare</w:t>
      </w:r>
      <w:r w:rsidRPr="00D85211">
        <w:rPr>
          <w:rFonts w:ascii="Times New Roman" w:eastAsia="宋体" w:hAnsi="Times New Roman" w:cs="Times New Roman"/>
          <w:sz w:val="24"/>
          <w:szCs w:val="24"/>
        </w:rPr>
        <w:br/>
        <w:t>compliedwith;</w:t>
      </w:r>
      <w:r w:rsidRPr="00D85211">
        <w:rPr>
          <w:rFonts w:ascii="Times New Roman" w:eastAsia="宋体" w:hAnsi="Times New Roman" w:cs="Times New Roman"/>
          <w:sz w:val="24"/>
          <w:szCs w:val="24"/>
        </w:rPr>
        <w:br/>
        <w:t>(2)forshipsthekeelsofwhichwerelaidorwhichwereata</w:t>
      </w:r>
      <w:r w:rsidRPr="00D85211">
        <w:rPr>
          <w:rFonts w:ascii="Times New Roman" w:eastAsia="宋体" w:hAnsi="Times New Roman" w:cs="Times New Roman"/>
          <w:sz w:val="24"/>
          <w:szCs w:val="24"/>
        </w:rPr>
        <w:br/>
        <w:t>similarstageofconstructiononorafterdateofcomingintoforceofthe</w:t>
      </w:r>
      <w:r w:rsidRPr="00D85211">
        <w:rPr>
          <w:rFonts w:ascii="Times New Roman" w:eastAsia="宋体" w:hAnsi="Times New Roman" w:cs="Times New Roman"/>
          <w:sz w:val="24"/>
          <w:szCs w:val="24"/>
        </w:rPr>
        <w:br/>
        <w:t>InternationalConventionfortheSafetyofLifeatSea,1948,butbefore</w:t>
      </w:r>
      <w:r w:rsidRPr="00D85211">
        <w:rPr>
          <w:rFonts w:ascii="Times New Roman" w:eastAsia="宋体" w:hAnsi="Times New Roman" w:cs="Times New Roman"/>
          <w:sz w:val="24"/>
          <w:szCs w:val="24"/>
        </w:rPr>
        <w:br/>
        <w:t>thedateofcomingintoforceoftheInternationalConventionforthe</w:t>
      </w:r>
      <w:r w:rsidRPr="00D85211">
        <w:rPr>
          <w:rFonts w:ascii="Times New Roman" w:eastAsia="宋体" w:hAnsi="Times New Roman" w:cs="Times New Roman"/>
          <w:sz w:val="24"/>
          <w:szCs w:val="24"/>
        </w:rPr>
        <w:br/>
        <w:t>SafetyofLifeatSea,1960,theAdministrationshallensurethatthe</w:t>
      </w:r>
      <w:r w:rsidRPr="00D85211">
        <w:rPr>
          <w:rFonts w:ascii="Times New Roman" w:eastAsia="宋体" w:hAnsi="Times New Roman" w:cs="Times New Roman"/>
          <w:sz w:val="24"/>
          <w:szCs w:val="24"/>
        </w:rPr>
        <w:br/>
        <w:t>requirementswhichwereappliedunderChapterIIofthe1948Conventionto</w:t>
      </w:r>
      <w:r w:rsidRPr="00D85211">
        <w:rPr>
          <w:rFonts w:ascii="Times New Roman" w:eastAsia="宋体" w:hAnsi="Times New Roman" w:cs="Times New Roman"/>
          <w:sz w:val="24"/>
          <w:szCs w:val="24"/>
        </w:rPr>
        <w:br/>
        <w:t>newshipsasdefinedinthatChapterarecompliedwith;</w:t>
      </w:r>
      <w:r w:rsidRPr="00D85211">
        <w:rPr>
          <w:rFonts w:ascii="Times New Roman" w:eastAsia="宋体" w:hAnsi="Times New Roman" w:cs="Times New Roman"/>
          <w:sz w:val="24"/>
          <w:szCs w:val="24"/>
        </w:rPr>
        <w:br/>
        <w:t>(3)forshipsthekeelsofwhichwerelaidorwhichwereata</w:t>
      </w:r>
      <w:r w:rsidRPr="00D85211">
        <w:rPr>
          <w:rFonts w:ascii="Times New Roman" w:eastAsia="宋体" w:hAnsi="Times New Roman" w:cs="Times New Roman"/>
          <w:sz w:val="24"/>
          <w:szCs w:val="24"/>
        </w:rPr>
        <w:br/>
        <w:t>similarstageofconstructionbeforethedateofcomingintoforceofthe</w:t>
      </w:r>
      <w:r w:rsidRPr="00D85211">
        <w:rPr>
          <w:rFonts w:ascii="Times New Roman" w:eastAsia="宋体" w:hAnsi="Times New Roman" w:cs="Times New Roman"/>
          <w:sz w:val="24"/>
          <w:szCs w:val="24"/>
        </w:rPr>
        <w:br/>
        <w:t>InternationalConventionfortheSafetyofLifeatSea,1948,the</w:t>
      </w:r>
      <w:r w:rsidRPr="00D85211">
        <w:rPr>
          <w:rFonts w:ascii="Times New Roman" w:eastAsia="宋体" w:hAnsi="Times New Roman" w:cs="Times New Roman"/>
          <w:sz w:val="24"/>
          <w:szCs w:val="24"/>
        </w:rPr>
        <w:br/>
        <w:t>Administrationshallensurethattherequirementswhichwereappliedunder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ChapterIIofthatConventiontoexistingshipsasdefinedinthatChapter</w:t>
      </w:r>
      <w:r w:rsidRPr="00D85211">
        <w:rPr>
          <w:rFonts w:ascii="Times New Roman" w:eastAsia="宋体" w:hAnsi="Times New Roman" w:cs="Times New Roman"/>
          <w:sz w:val="24"/>
          <w:szCs w:val="24"/>
        </w:rPr>
        <w:br/>
        <w:t>arecompliedwith;</w:t>
      </w:r>
      <w:r w:rsidRPr="00D85211">
        <w:rPr>
          <w:rFonts w:ascii="Times New Roman" w:eastAsia="宋体" w:hAnsi="Times New Roman" w:cs="Times New Roman"/>
          <w:sz w:val="24"/>
          <w:szCs w:val="24"/>
        </w:rPr>
        <w:br/>
        <w:t>(4)asregardstherequirementsofChapterII-1ofthepresent</w:t>
      </w:r>
      <w:r w:rsidRPr="00D85211">
        <w:rPr>
          <w:rFonts w:ascii="Times New Roman" w:eastAsia="宋体" w:hAnsi="Times New Roman" w:cs="Times New Roman"/>
          <w:sz w:val="24"/>
          <w:szCs w:val="24"/>
        </w:rPr>
        <w:br/>
        <w:t>ConventionwhicharenotcontainedinChapterIIofthe1960and1948</w:t>
      </w:r>
      <w:r w:rsidRPr="00D85211">
        <w:rPr>
          <w:rFonts w:ascii="Times New Roman" w:eastAsia="宋体" w:hAnsi="Times New Roman" w:cs="Times New Roman"/>
          <w:sz w:val="24"/>
          <w:szCs w:val="24"/>
        </w:rPr>
        <w:br/>
        <w:t>Conventions,theAdministrationshalldecidewhichoftheserequirements</w:t>
      </w:r>
      <w:r w:rsidRPr="00D85211">
        <w:rPr>
          <w:rFonts w:ascii="Times New Roman" w:eastAsia="宋体" w:hAnsi="Times New Roman" w:cs="Times New Roman"/>
          <w:sz w:val="24"/>
          <w:szCs w:val="24"/>
        </w:rPr>
        <w:br/>
        <w:t>shallbeappliedtoexistingshipsasdefinedinthepresentConvention.</w:t>
      </w:r>
      <w:r w:rsidRPr="00D85211">
        <w:rPr>
          <w:rFonts w:ascii="Times New Roman" w:eastAsia="宋体" w:hAnsi="Times New Roman" w:cs="Times New Roman"/>
          <w:sz w:val="24"/>
          <w:szCs w:val="24"/>
        </w:rPr>
        <w:br/>
        <w:t>(iii)Ashipwhichundergoesrepairs,alterations,modifications</w:t>
      </w:r>
      <w:r w:rsidRPr="00D85211">
        <w:rPr>
          <w:rFonts w:ascii="Times New Roman" w:eastAsia="宋体" w:hAnsi="Times New Roman" w:cs="Times New Roman"/>
          <w:sz w:val="24"/>
          <w:szCs w:val="24"/>
        </w:rPr>
        <w:br/>
        <w:t>andoutfittingrelatedtheretoshallcontinuetocomplywithatleastthe</w:t>
      </w:r>
      <w:r w:rsidRPr="00D85211">
        <w:rPr>
          <w:rFonts w:ascii="Times New Roman" w:eastAsia="宋体" w:hAnsi="Times New Roman" w:cs="Times New Roman"/>
          <w:sz w:val="24"/>
          <w:szCs w:val="24"/>
        </w:rPr>
        <w:br/>
        <w:t>requirementspreviouslyapplicabletotheship.Anexistingshipinsucha</w:t>
      </w:r>
      <w:r w:rsidRPr="00D85211">
        <w:rPr>
          <w:rFonts w:ascii="Times New Roman" w:eastAsia="宋体" w:hAnsi="Times New Roman" w:cs="Times New Roman"/>
          <w:sz w:val="24"/>
          <w:szCs w:val="24"/>
        </w:rPr>
        <w:br/>
        <w:t>caseshallnot,asarule,complytoalesserextentwiththerequirements</w:t>
      </w:r>
      <w:r w:rsidRPr="00D85211">
        <w:rPr>
          <w:rFonts w:ascii="Times New Roman" w:eastAsia="宋体" w:hAnsi="Times New Roman" w:cs="Times New Roman"/>
          <w:sz w:val="24"/>
          <w:szCs w:val="24"/>
        </w:rPr>
        <w:br/>
        <w:t>foranewshipthanitdidbefore.Repairs,alterationsandmodifications</w:t>
      </w:r>
      <w:r w:rsidRPr="00D85211">
        <w:rPr>
          <w:rFonts w:ascii="Times New Roman" w:eastAsia="宋体" w:hAnsi="Times New Roman" w:cs="Times New Roman"/>
          <w:sz w:val="24"/>
          <w:szCs w:val="24"/>
        </w:rPr>
        <w:br/>
        <w:t>ofamajorcharacterandoutfittingrelatedtheretoshouldmeetthe</w:t>
      </w:r>
      <w:r w:rsidRPr="00D85211">
        <w:rPr>
          <w:rFonts w:ascii="Times New Roman" w:eastAsia="宋体" w:hAnsi="Times New Roman" w:cs="Times New Roman"/>
          <w:sz w:val="24"/>
          <w:szCs w:val="24"/>
        </w:rPr>
        <w:br/>
        <w:t>requirementsforanewshipinsofarastheAdministrationdeems</w:t>
      </w:r>
      <w:r w:rsidRPr="00D85211">
        <w:rPr>
          <w:rFonts w:ascii="Times New Roman" w:eastAsia="宋体" w:hAnsi="Times New Roman" w:cs="Times New Roman"/>
          <w:sz w:val="24"/>
          <w:szCs w:val="24"/>
        </w:rPr>
        <w:br/>
        <w:t>reasonableandpracticable.</w:t>
      </w:r>
      <w:r w:rsidRPr="00D85211">
        <w:rPr>
          <w:rFonts w:ascii="Times New Roman" w:eastAsia="宋体" w:hAnsi="Times New Roman" w:cs="Times New Roman"/>
          <w:sz w:val="24"/>
          <w:szCs w:val="24"/>
        </w:rPr>
        <w:br/>
        <w:t>(b)ForthepurposeofthisChapter:</w:t>
      </w:r>
      <w:r w:rsidRPr="00D85211">
        <w:rPr>
          <w:rFonts w:ascii="Times New Roman" w:eastAsia="宋体" w:hAnsi="Times New Roman" w:cs="Times New Roman"/>
          <w:sz w:val="24"/>
          <w:szCs w:val="24"/>
        </w:rPr>
        <w:br/>
        <w:t>(i)Anewpassengershipisapassengershipthekeelofwhichis</w:t>
      </w:r>
      <w:r w:rsidRPr="00D85211">
        <w:rPr>
          <w:rFonts w:ascii="Times New Roman" w:eastAsia="宋体" w:hAnsi="Times New Roman" w:cs="Times New Roman"/>
          <w:sz w:val="24"/>
          <w:szCs w:val="24"/>
        </w:rPr>
        <w:br/>
        <w:t>laidorwhichisatasimilarstageofconstructiononorafterthedate</w:t>
      </w:r>
      <w:r w:rsidRPr="00D85211">
        <w:rPr>
          <w:rFonts w:ascii="Times New Roman" w:eastAsia="宋体" w:hAnsi="Times New Roman" w:cs="Times New Roman"/>
          <w:sz w:val="24"/>
          <w:szCs w:val="24"/>
        </w:rPr>
        <w:br/>
        <w:t>ofcomingintoforceofthepresentConvention,oracargoshipwhichis</w:t>
      </w:r>
      <w:r w:rsidRPr="00D85211">
        <w:rPr>
          <w:rFonts w:ascii="Times New Roman" w:eastAsia="宋体" w:hAnsi="Times New Roman" w:cs="Times New Roman"/>
          <w:sz w:val="24"/>
          <w:szCs w:val="24"/>
        </w:rPr>
        <w:br/>
        <w:t>convertedtoapassengershiponorafterthatdate,allotherpassenger</w:t>
      </w:r>
      <w:r w:rsidRPr="00D85211">
        <w:rPr>
          <w:rFonts w:ascii="Times New Roman" w:eastAsia="宋体" w:hAnsi="Times New Roman" w:cs="Times New Roman"/>
          <w:sz w:val="24"/>
          <w:szCs w:val="24"/>
        </w:rPr>
        <w:br/>
        <w:t>shipsbeingdescribedasexistingpassengerships.</w:t>
      </w:r>
      <w:r w:rsidRPr="00D85211">
        <w:rPr>
          <w:rFonts w:ascii="Times New Roman" w:eastAsia="宋体" w:hAnsi="Times New Roman" w:cs="Times New Roman"/>
          <w:sz w:val="24"/>
          <w:szCs w:val="24"/>
        </w:rPr>
        <w:br/>
        <w:t>(ii)Anewcargoshipisacargoshipthekeelofwhichislaidor</w:t>
      </w:r>
      <w:r w:rsidRPr="00D85211">
        <w:rPr>
          <w:rFonts w:ascii="Times New Roman" w:eastAsia="宋体" w:hAnsi="Times New Roman" w:cs="Times New Roman"/>
          <w:sz w:val="24"/>
          <w:szCs w:val="24"/>
        </w:rPr>
        <w:br/>
        <w:t>whichisatasimilarstageofconstructionafterthedateofcominginto</w:t>
      </w:r>
      <w:r w:rsidRPr="00D85211">
        <w:rPr>
          <w:rFonts w:ascii="Times New Roman" w:eastAsia="宋体" w:hAnsi="Times New Roman" w:cs="Times New Roman"/>
          <w:sz w:val="24"/>
          <w:szCs w:val="24"/>
        </w:rPr>
        <w:br/>
        <w:t>forceofthepresentConvention.</w:t>
      </w:r>
      <w:r w:rsidRPr="00D85211">
        <w:rPr>
          <w:rFonts w:ascii="Times New Roman" w:eastAsia="宋体" w:hAnsi="Times New Roman" w:cs="Times New Roman"/>
          <w:sz w:val="24"/>
          <w:szCs w:val="24"/>
        </w:rPr>
        <w:br/>
        <w:t>(c)TheAdministrationmay,ifitconsidersthattheshelterednature</w:t>
      </w:r>
      <w:r w:rsidRPr="00D85211">
        <w:rPr>
          <w:rFonts w:ascii="Times New Roman" w:eastAsia="宋体" w:hAnsi="Times New Roman" w:cs="Times New Roman"/>
          <w:sz w:val="24"/>
          <w:szCs w:val="24"/>
        </w:rPr>
        <w:br/>
        <w:t>andconditionsofthevoyagearesuchastorendertheapplicationofany</w:t>
      </w:r>
      <w:r w:rsidRPr="00D85211">
        <w:rPr>
          <w:rFonts w:ascii="Times New Roman" w:eastAsia="宋体" w:hAnsi="Times New Roman" w:cs="Times New Roman"/>
          <w:sz w:val="24"/>
          <w:szCs w:val="24"/>
        </w:rPr>
        <w:br/>
        <w:t>specificrequirementsofthisChapterunreasonableorunnecessary,exempt</w:t>
      </w:r>
      <w:r w:rsidRPr="00D85211">
        <w:rPr>
          <w:rFonts w:ascii="Times New Roman" w:eastAsia="宋体" w:hAnsi="Times New Roman" w:cs="Times New Roman"/>
          <w:sz w:val="24"/>
          <w:szCs w:val="24"/>
        </w:rPr>
        <w:br/>
        <w:t>fromthoserequirementsindividualshipsorclassesofshipsbelongingto</w:t>
      </w:r>
      <w:r w:rsidRPr="00D85211">
        <w:rPr>
          <w:rFonts w:ascii="Times New Roman" w:eastAsia="宋体" w:hAnsi="Times New Roman" w:cs="Times New Roman"/>
          <w:sz w:val="24"/>
          <w:szCs w:val="24"/>
        </w:rPr>
        <w:br/>
        <w:t>itscountrywhichinthecourseoftheirvoyage,donotproceedmorethan</w:t>
      </w:r>
      <w:r w:rsidRPr="00D85211">
        <w:rPr>
          <w:rFonts w:ascii="Times New Roman" w:eastAsia="宋体" w:hAnsi="Times New Roman" w:cs="Times New Roman"/>
          <w:sz w:val="24"/>
          <w:szCs w:val="24"/>
        </w:rPr>
        <w:br/>
        <w:t>20milesfromthenearestland.</w:t>
      </w:r>
      <w:r w:rsidRPr="00D85211">
        <w:rPr>
          <w:rFonts w:ascii="Times New Roman" w:eastAsia="宋体" w:hAnsi="Times New Roman" w:cs="Times New Roman"/>
          <w:sz w:val="24"/>
          <w:szCs w:val="24"/>
        </w:rPr>
        <w:br/>
        <w:t>(d)Inthecaseofapassengershipwhichispermittedunderparagraph</w:t>
      </w:r>
      <w:r w:rsidRPr="00D85211">
        <w:rPr>
          <w:rFonts w:ascii="Times New Roman" w:eastAsia="宋体" w:hAnsi="Times New Roman" w:cs="Times New Roman"/>
          <w:sz w:val="24"/>
          <w:szCs w:val="24"/>
        </w:rPr>
        <w:br/>
        <w:t>(c)ofRegulation27ofChapterIIItocarryanumberofpersonsonboard</w:t>
      </w:r>
      <w:r w:rsidRPr="00D85211">
        <w:rPr>
          <w:rFonts w:ascii="Times New Roman" w:eastAsia="宋体" w:hAnsi="Times New Roman" w:cs="Times New Roman"/>
          <w:sz w:val="24"/>
          <w:szCs w:val="24"/>
        </w:rPr>
        <w:br/>
        <w:t>inexcessofthelifeboatcapacityprovided,itshallcomplywiththe</w:t>
      </w:r>
      <w:r w:rsidRPr="00D85211">
        <w:rPr>
          <w:rFonts w:ascii="Times New Roman" w:eastAsia="宋体" w:hAnsi="Times New Roman" w:cs="Times New Roman"/>
          <w:sz w:val="24"/>
          <w:szCs w:val="24"/>
        </w:rPr>
        <w:br/>
        <w:t>specialstandardsofsubdivisionsetoutinparagraph(e)ofRegulation5</w:t>
      </w:r>
      <w:r w:rsidRPr="00D85211">
        <w:rPr>
          <w:rFonts w:ascii="Times New Roman" w:eastAsia="宋体" w:hAnsi="Times New Roman" w:cs="Times New Roman"/>
          <w:sz w:val="24"/>
          <w:szCs w:val="24"/>
        </w:rPr>
        <w:br/>
        <w:t>ofthisChapter,andtheassociatedspecialprovisionsregarding</w:t>
      </w:r>
      <w:r w:rsidRPr="00D85211">
        <w:rPr>
          <w:rFonts w:ascii="Times New Roman" w:eastAsia="宋体" w:hAnsi="Times New Roman" w:cs="Times New Roman"/>
          <w:sz w:val="24"/>
          <w:szCs w:val="24"/>
        </w:rPr>
        <w:br/>
        <w:t>permeabilityinparagraph(d)ofRegulation4ofthisChapter,unlessthe</w:t>
      </w:r>
      <w:r w:rsidRPr="00D85211">
        <w:rPr>
          <w:rFonts w:ascii="Times New Roman" w:eastAsia="宋体" w:hAnsi="Times New Roman" w:cs="Times New Roman"/>
          <w:sz w:val="24"/>
          <w:szCs w:val="24"/>
        </w:rPr>
        <w:br/>
        <w:t>Administrationissatisfiedthat,havingregardtothenatureand</w:t>
      </w:r>
      <w:r w:rsidRPr="00D85211">
        <w:rPr>
          <w:rFonts w:ascii="Times New Roman" w:eastAsia="宋体" w:hAnsi="Times New Roman" w:cs="Times New Roman"/>
          <w:sz w:val="24"/>
          <w:szCs w:val="24"/>
        </w:rPr>
        <w:br/>
        <w:t>conditionsofthevoyage,compliancewiththeotherprovisionsofthe</w:t>
      </w:r>
      <w:r w:rsidRPr="00D85211">
        <w:rPr>
          <w:rFonts w:ascii="Times New Roman" w:eastAsia="宋体" w:hAnsi="Times New Roman" w:cs="Times New Roman"/>
          <w:sz w:val="24"/>
          <w:szCs w:val="24"/>
        </w:rPr>
        <w:br/>
        <w:t>RegulationsofthisChapterandChapterII-2ofthepresentConventionis</w:t>
      </w:r>
      <w:r w:rsidRPr="00D85211">
        <w:rPr>
          <w:rFonts w:ascii="Times New Roman" w:eastAsia="宋体" w:hAnsi="Times New Roman" w:cs="Times New Roman"/>
          <w:sz w:val="24"/>
          <w:szCs w:val="24"/>
        </w:rPr>
        <w:br/>
        <w:t>sufficient.</w:t>
      </w:r>
      <w:r w:rsidRPr="00D85211">
        <w:rPr>
          <w:rFonts w:ascii="Times New Roman" w:eastAsia="宋体" w:hAnsi="Times New Roman" w:cs="Times New Roman"/>
          <w:sz w:val="24"/>
          <w:szCs w:val="24"/>
        </w:rPr>
        <w:br/>
        <w:t>(e)Inthecaseofpassengershipswhichareemployedinspecial</w:t>
      </w:r>
      <w:r w:rsidRPr="00D85211">
        <w:rPr>
          <w:rFonts w:ascii="Times New Roman" w:eastAsia="宋体" w:hAnsi="Times New Roman" w:cs="Times New Roman"/>
          <w:sz w:val="24"/>
          <w:szCs w:val="24"/>
        </w:rPr>
        <w:br/>
        <w:t>tradesforthecarriageoflargenumbersofspecialtradepassengers,such</w:t>
      </w:r>
      <w:r w:rsidRPr="00D85211">
        <w:rPr>
          <w:rFonts w:ascii="Times New Roman" w:eastAsia="宋体" w:hAnsi="Times New Roman" w:cs="Times New Roman"/>
          <w:sz w:val="24"/>
          <w:szCs w:val="24"/>
        </w:rPr>
        <w:br/>
        <w:t>asthepilgrimtrade,theAdministration,ifsatisfiedthatitis</w:t>
      </w:r>
      <w:r w:rsidRPr="00D85211">
        <w:rPr>
          <w:rFonts w:ascii="Times New Roman" w:eastAsia="宋体" w:hAnsi="Times New Roman" w:cs="Times New Roman"/>
          <w:sz w:val="24"/>
          <w:szCs w:val="24"/>
        </w:rPr>
        <w:br/>
        <w:t>impracticabletoenforcecompliancewiththerequirementsofthisChapter,</w:t>
      </w:r>
      <w:r w:rsidRPr="00D85211">
        <w:rPr>
          <w:rFonts w:ascii="Times New Roman" w:eastAsia="宋体" w:hAnsi="Times New Roman" w:cs="Times New Roman"/>
          <w:sz w:val="24"/>
          <w:szCs w:val="24"/>
        </w:rPr>
        <w:br/>
        <w:t>mayexemptsuchships,whentheybelongtoitscountry,fromthose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requirements,providedthattheycomplyfullywiththeprovisionsof:</w:t>
      </w:r>
      <w:r w:rsidRPr="00D85211">
        <w:rPr>
          <w:rFonts w:ascii="Times New Roman" w:eastAsia="宋体" w:hAnsi="Times New Roman" w:cs="Times New Roman"/>
          <w:sz w:val="24"/>
          <w:szCs w:val="24"/>
        </w:rPr>
        <w:br/>
        <w:t>(i)theRulesannexedtotheSpecialTradePassengerShips</w:t>
      </w:r>
      <w:r w:rsidRPr="00D85211">
        <w:rPr>
          <w:rFonts w:ascii="Times New Roman" w:eastAsia="宋体" w:hAnsi="Times New Roman" w:cs="Times New Roman"/>
          <w:sz w:val="24"/>
          <w:szCs w:val="24"/>
        </w:rPr>
        <w:br/>
        <w:t>Agreement,1971,and</w:t>
      </w:r>
      <w:r w:rsidRPr="00D85211">
        <w:rPr>
          <w:rFonts w:ascii="Times New Roman" w:eastAsia="宋体" w:hAnsi="Times New Roman" w:cs="Times New Roman"/>
          <w:sz w:val="24"/>
          <w:szCs w:val="24"/>
        </w:rPr>
        <w:br/>
        <w:t>(ii)theRulesannexedtotheProtocolonSpaceRequirementsfor</w:t>
      </w:r>
      <w:r w:rsidRPr="00D85211">
        <w:rPr>
          <w:rFonts w:ascii="Times New Roman" w:eastAsia="宋体" w:hAnsi="Times New Roman" w:cs="Times New Roman"/>
          <w:sz w:val="24"/>
          <w:szCs w:val="24"/>
        </w:rPr>
        <w:br/>
        <w:t>SpecialTradePassengerships,1973,whenitentersintoforce.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Regulation2:Definitions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ForthepurposeofthisChapter,unlessexpresslyprovidedotherwise:</w:t>
      </w:r>
      <w:r w:rsidRPr="00D85211">
        <w:rPr>
          <w:rFonts w:ascii="Times New Roman" w:eastAsia="宋体" w:hAnsi="Times New Roman" w:cs="Times New Roman"/>
          <w:sz w:val="24"/>
          <w:szCs w:val="24"/>
        </w:rPr>
        <w:br/>
        <w:t>(a)(i)Asubdivisionload-lineisawater-lineusedindetermining</w:t>
      </w:r>
      <w:r w:rsidRPr="00D85211">
        <w:rPr>
          <w:rFonts w:ascii="Times New Roman" w:eastAsia="宋体" w:hAnsi="Times New Roman" w:cs="Times New Roman"/>
          <w:sz w:val="24"/>
          <w:szCs w:val="24"/>
        </w:rPr>
        <w:br/>
        <w:t>thesubdivisionoftheship.</w:t>
      </w:r>
      <w:r w:rsidRPr="00D85211">
        <w:rPr>
          <w:rFonts w:ascii="Times New Roman" w:eastAsia="宋体" w:hAnsi="Times New Roman" w:cs="Times New Roman"/>
          <w:sz w:val="24"/>
          <w:szCs w:val="24"/>
        </w:rPr>
        <w:br/>
        <w:t>(ii)Thedeepestsubdivisionload-lineisthewater-linewhich</w:t>
      </w:r>
      <w:r w:rsidRPr="00D85211">
        <w:rPr>
          <w:rFonts w:ascii="Times New Roman" w:eastAsia="宋体" w:hAnsi="Times New Roman" w:cs="Times New Roman"/>
          <w:sz w:val="24"/>
          <w:szCs w:val="24"/>
        </w:rPr>
        <w:br/>
        <w:t>correspondstothegreatestdraughtpermittedbythesubdivision</w:t>
      </w:r>
      <w:r w:rsidRPr="00D85211">
        <w:rPr>
          <w:rFonts w:ascii="Times New Roman" w:eastAsia="宋体" w:hAnsi="Times New Roman" w:cs="Times New Roman"/>
          <w:sz w:val="24"/>
          <w:szCs w:val="24"/>
        </w:rPr>
        <w:br/>
        <w:t>requirementswhichareapplicable.</w:t>
      </w:r>
      <w:r w:rsidRPr="00D85211">
        <w:rPr>
          <w:rFonts w:ascii="Times New Roman" w:eastAsia="宋体" w:hAnsi="Times New Roman" w:cs="Times New Roman"/>
          <w:sz w:val="24"/>
          <w:szCs w:val="24"/>
        </w:rPr>
        <w:br/>
        <w:t>(b)Thelengthoftheshipisthelengthmeasuredbetween</w:t>
      </w:r>
      <w:r w:rsidRPr="00D85211">
        <w:rPr>
          <w:rFonts w:ascii="Times New Roman" w:eastAsia="宋体" w:hAnsi="Times New Roman" w:cs="Times New Roman"/>
          <w:sz w:val="24"/>
          <w:szCs w:val="24"/>
        </w:rPr>
        <w:br/>
        <w:t>perpendicularstakenattheextremitiesofthedeepestsubdivision</w:t>
      </w:r>
      <w:r w:rsidRPr="00D85211">
        <w:rPr>
          <w:rFonts w:ascii="Times New Roman" w:eastAsia="宋体" w:hAnsi="Times New Roman" w:cs="Times New Roman"/>
          <w:sz w:val="24"/>
          <w:szCs w:val="24"/>
        </w:rPr>
        <w:br/>
        <w:t>load-line.</w:t>
      </w:r>
      <w:r w:rsidRPr="00D85211">
        <w:rPr>
          <w:rFonts w:ascii="Times New Roman" w:eastAsia="宋体" w:hAnsi="Times New Roman" w:cs="Times New Roman"/>
          <w:sz w:val="24"/>
          <w:szCs w:val="24"/>
        </w:rPr>
        <w:br/>
        <w:t>(c)Thebreadthoftheshipistheextremewidthfromoutsideofframe</w:t>
      </w:r>
      <w:r w:rsidRPr="00D85211">
        <w:rPr>
          <w:rFonts w:ascii="Times New Roman" w:eastAsia="宋体" w:hAnsi="Times New Roman" w:cs="Times New Roman"/>
          <w:sz w:val="24"/>
          <w:szCs w:val="24"/>
        </w:rPr>
        <w:br/>
        <w:t>tooutsideofframeatorbelowthedeepestsubdivisionload-line.</w:t>
      </w:r>
      <w:r w:rsidRPr="00D85211">
        <w:rPr>
          <w:rFonts w:ascii="Times New Roman" w:eastAsia="宋体" w:hAnsi="Times New Roman" w:cs="Times New Roman"/>
          <w:sz w:val="24"/>
          <w:szCs w:val="24"/>
        </w:rPr>
        <w:br/>
        <w:t>(d)Thedraughtistheverticaldistancefromthemouldedbaseline</w:t>
      </w:r>
      <w:r w:rsidRPr="00D85211">
        <w:rPr>
          <w:rFonts w:ascii="Times New Roman" w:eastAsia="宋体" w:hAnsi="Times New Roman" w:cs="Times New Roman"/>
          <w:sz w:val="24"/>
          <w:szCs w:val="24"/>
        </w:rPr>
        <w:br/>
        <w:t>amidshipstothesubdivisionload-lineinquestion.</w:t>
      </w:r>
      <w:r w:rsidRPr="00D85211">
        <w:rPr>
          <w:rFonts w:ascii="Times New Roman" w:eastAsia="宋体" w:hAnsi="Times New Roman" w:cs="Times New Roman"/>
          <w:sz w:val="24"/>
          <w:szCs w:val="24"/>
        </w:rPr>
        <w:br/>
        <w:t>(e)Thebulkheaddeckistheuppermostdeckuptowhichthetransverse</w:t>
      </w:r>
      <w:r w:rsidRPr="00D85211">
        <w:rPr>
          <w:rFonts w:ascii="Times New Roman" w:eastAsia="宋体" w:hAnsi="Times New Roman" w:cs="Times New Roman"/>
          <w:sz w:val="24"/>
          <w:szCs w:val="24"/>
        </w:rPr>
        <w:br/>
        <w:t>watertightbulkheadsarecarried.</w:t>
      </w:r>
      <w:r w:rsidRPr="00D85211">
        <w:rPr>
          <w:rFonts w:ascii="Times New Roman" w:eastAsia="宋体" w:hAnsi="Times New Roman" w:cs="Times New Roman"/>
          <w:sz w:val="24"/>
          <w:szCs w:val="24"/>
        </w:rPr>
        <w:br/>
        <w:t>(f)Themarginlineisalinedrawnatleast76millimetres(3inches)</w:t>
      </w:r>
      <w:r w:rsidRPr="00D85211">
        <w:rPr>
          <w:rFonts w:ascii="Times New Roman" w:eastAsia="宋体" w:hAnsi="Times New Roman" w:cs="Times New Roman"/>
          <w:sz w:val="24"/>
          <w:szCs w:val="24"/>
        </w:rPr>
        <w:br/>
        <w:t>belowtheuppersurfaceofthebulkheaddeckatside.</w:t>
      </w:r>
      <w:r w:rsidRPr="00D85211">
        <w:rPr>
          <w:rFonts w:ascii="Times New Roman" w:eastAsia="宋体" w:hAnsi="Times New Roman" w:cs="Times New Roman"/>
          <w:sz w:val="24"/>
          <w:szCs w:val="24"/>
        </w:rPr>
        <w:br/>
        <w:t>(g)Thepermeabilityofaspaceisthepercentageofthatspacewhich</w:t>
      </w:r>
      <w:r w:rsidRPr="00D85211">
        <w:rPr>
          <w:rFonts w:ascii="Times New Roman" w:eastAsia="宋体" w:hAnsi="Times New Roman" w:cs="Times New Roman"/>
          <w:sz w:val="24"/>
          <w:szCs w:val="24"/>
        </w:rPr>
        <w:br/>
        <w:t>canbeoccupiedbywater.</w:t>
      </w:r>
      <w:r w:rsidRPr="00D85211">
        <w:rPr>
          <w:rFonts w:ascii="Times New Roman" w:eastAsia="宋体" w:hAnsi="Times New Roman" w:cs="Times New Roman"/>
          <w:sz w:val="24"/>
          <w:szCs w:val="24"/>
        </w:rPr>
        <w:br/>
        <w:t>Thevolumeofaspacewhichextendsabovethemarginlineshallbe</w:t>
      </w:r>
      <w:r w:rsidRPr="00D85211">
        <w:rPr>
          <w:rFonts w:ascii="Times New Roman" w:eastAsia="宋体" w:hAnsi="Times New Roman" w:cs="Times New Roman"/>
          <w:sz w:val="24"/>
          <w:szCs w:val="24"/>
        </w:rPr>
        <w:br/>
        <w:t>measuredonlytotheheightofthatline.</w:t>
      </w:r>
      <w:r w:rsidRPr="00D85211">
        <w:rPr>
          <w:rFonts w:ascii="Times New Roman" w:eastAsia="宋体" w:hAnsi="Times New Roman" w:cs="Times New Roman"/>
          <w:sz w:val="24"/>
          <w:szCs w:val="24"/>
        </w:rPr>
        <w:br/>
        <w:t>(h)Themachineryspaceistobetakenasextendingfromthemoulded</w:t>
      </w:r>
      <w:r w:rsidRPr="00D85211">
        <w:rPr>
          <w:rFonts w:ascii="Times New Roman" w:eastAsia="宋体" w:hAnsi="Times New Roman" w:cs="Times New Roman"/>
          <w:sz w:val="24"/>
          <w:szCs w:val="24"/>
        </w:rPr>
        <w:br/>
        <w:t>baselinetothemarginlineandbetweentheextrememaintransverse</w:t>
      </w:r>
      <w:r w:rsidRPr="00D85211">
        <w:rPr>
          <w:rFonts w:ascii="Times New Roman" w:eastAsia="宋体" w:hAnsi="Times New Roman" w:cs="Times New Roman"/>
          <w:sz w:val="24"/>
          <w:szCs w:val="24"/>
        </w:rPr>
        <w:br/>
        <w:t>watertightbulkheadsboundingthespacescontainingthemainandauxiliary</w:t>
      </w:r>
      <w:r w:rsidRPr="00D85211">
        <w:rPr>
          <w:rFonts w:ascii="Times New Roman" w:eastAsia="宋体" w:hAnsi="Times New Roman" w:cs="Times New Roman"/>
          <w:sz w:val="24"/>
          <w:szCs w:val="24"/>
        </w:rPr>
        <w:br/>
        <w:t>propellingmachinery,boilersservingtheneedsofpropulsion,andall</w:t>
      </w:r>
      <w:r w:rsidRPr="00D85211">
        <w:rPr>
          <w:rFonts w:ascii="Times New Roman" w:eastAsia="宋体" w:hAnsi="Times New Roman" w:cs="Times New Roman"/>
          <w:sz w:val="24"/>
          <w:szCs w:val="24"/>
        </w:rPr>
        <w:br/>
        <w:t>permanentcoalbunkers.</w:t>
      </w:r>
      <w:r w:rsidRPr="00D85211">
        <w:rPr>
          <w:rFonts w:ascii="Times New Roman" w:eastAsia="宋体" w:hAnsi="Times New Roman" w:cs="Times New Roman"/>
          <w:sz w:val="24"/>
          <w:szCs w:val="24"/>
        </w:rPr>
        <w:br/>
        <w:t>Inthecaseofunusualarrangements,theAdministrationmaydefinethe</w:t>
      </w:r>
      <w:r w:rsidRPr="00D85211">
        <w:rPr>
          <w:rFonts w:ascii="Times New Roman" w:eastAsia="宋体" w:hAnsi="Times New Roman" w:cs="Times New Roman"/>
          <w:sz w:val="24"/>
          <w:szCs w:val="24"/>
        </w:rPr>
        <w:br/>
        <w:t>limitsofthemachineryspaces.</w:t>
      </w:r>
      <w:r w:rsidRPr="00D85211">
        <w:rPr>
          <w:rFonts w:ascii="Times New Roman" w:eastAsia="宋体" w:hAnsi="Times New Roman" w:cs="Times New Roman"/>
          <w:sz w:val="24"/>
          <w:szCs w:val="24"/>
        </w:rPr>
        <w:br/>
        <w:t>(i)Passengerspacesarethosewhichareprovidedforthe</w:t>
      </w:r>
      <w:r w:rsidRPr="00D85211">
        <w:rPr>
          <w:rFonts w:ascii="Times New Roman" w:eastAsia="宋体" w:hAnsi="Times New Roman" w:cs="Times New Roman"/>
          <w:sz w:val="24"/>
          <w:szCs w:val="24"/>
        </w:rPr>
        <w:br/>
        <w:t>accommodationanduseofpassengers,excludingbaggage,store,provision</w:t>
      </w:r>
      <w:r w:rsidRPr="00D85211">
        <w:rPr>
          <w:rFonts w:ascii="Times New Roman" w:eastAsia="宋体" w:hAnsi="Times New Roman" w:cs="Times New Roman"/>
          <w:sz w:val="24"/>
          <w:szCs w:val="24"/>
        </w:rPr>
        <w:br/>
        <w:t>andmailrooms.</w:t>
      </w:r>
      <w:r w:rsidRPr="00D85211">
        <w:rPr>
          <w:rFonts w:ascii="Times New Roman" w:eastAsia="宋体" w:hAnsi="Times New Roman" w:cs="Times New Roman"/>
          <w:sz w:val="24"/>
          <w:szCs w:val="24"/>
        </w:rPr>
        <w:br/>
        <w:t>ForthepurposesofRegulations4and5ofthisChapter,spaces</w:t>
      </w:r>
      <w:r w:rsidRPr="00D85211">
        <w:rPr>
          <w:rFonts w:ascii="Times New Roman" w:eastAsia="宋体" w:hAnsi="Times New Roman" w:cs="Times New Roman"/>
          <w:sz w:val="24"/>
          <w:szCs w:val="24"/>
        </w:rPr>
        <w:br/>
        <w:t>providedbelowthemarginlinefortheaccommodationanduseofthecrew</w:t>
      </w:r>
      <w:r w:rsidRPr="00D85211">
        <w:rPr>
          <w:rFonts w:ascii="Times New Roman" w:eastAsia="宋体" w:hAnsi="Times New Roman" w:cs="Times New Roman"/>
          <w:sz w:val="24"/>
          <w:szCs w:val="24"/>
        </w:rPr>
        <w:br/>
        <w:t>shallberegardedaspassengerspaces.</w:t>
      </w:r>
      <w:r w:rsidRPr="00D85211">
        <w:rPr>
          <w:rFonts w:ascii="Times New Roman" w:eastAsia="宋体" w:hAnsi="Times New Roman" w:cs="Times New Roman"/>
          <w:sz w:val="24"/>
          <w:szCs w:val="24"/>
        </w:rPr>
        <w:br/>
        <w:t>(j)Inallcasesvolumesandareasshallbecalculatedtomoulded</w:t>
      </w:r>
      <w:r w:rsidRPr="00D85211">
        <w:rPr>
          <w:rFonts w:ascii="Times New Roman" w:eastAsia="宋体" w:hAnsi="Times New Roman" w:cs="Times New Roman"/>
          <w:sz w:val="24"/>
          <w:szCs w:val="24"/>
        </w:rPr>
        <w:br/>
        <w:t>lines.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br/>
        <w:t>PARTBSUBDIVISIONANDSTABILITY*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[*InsteadoftherequirementsinthisPart,theRegulationson</w:t>
      </w:r>
      <w:r w:rsidRPr="00D85211">
        <w:rPr>
          <w:rFonts w:ascii="Times New Roman" w:eastAsia="宋体" w:hAnsi="Times New Roman" w:cs="Times New Roman"/>
          <w:sz w:val="24"/>
          <w:szCs w:val="24"/>
        </w:rPr>
        <w:br/>
        <w:t>SubdivisionandStabilityofPassengerShipsasanEquivalenttoPartBof</w:t>
      </w:r>
      <w:r w:rsidRPr="00D85211">
        <w:rPr>
          <w:rFonts w:ascii="Times New Roman" w:eastAsia="宋体" w:hAnsi="Times New Roman" w:cs="Times New Roman"/>
          <w:sz w:val="24"/>
          <w:szCs w:val="24"/>
        </w:rPr>
        <w:br/>
        <w:t>ChapterIIoftheInternationalConventionfortheSafetyofLifeatSea,</w:t>
      </w:r>
      <w:r w:rsidRPr="00D85211">
        <w:rPr>
          <w:rFonts w:ascii="Times New Roman" w:eastAsia="宋体" w:hAnsi="Times New Roman" w:cs="Times New Roman"/>
          <w:sz w:val="24"/>
          <w:szCs w:val="24"/>
        </w:rPr>
        <w:br/>
        <w:t>1960,adoptedbytheOrganizationbyResolutionA.265(VIII),maybe</w:t>
      </w:r>
      <w:r w:rsidRPr="00D85211">
        <w:rPr>
          <w:rFonts w:ascii="Times New Roman" w:eastAsia="宋体" w:hAnsi="Times New Roman" w:cs="Times New Roman"/>
          <w:sz w:val="24"/>
          <w:szCs w:val="24"/>
        </w:rPr>
        <w:br/>
        <w:t>used,ifapplied,intheirentirety.]</w:t>
      </w:r>
      <w:r w:rsidRPr="00D85211">
        <w:rPr>
          <w:rFonts w:ascii="Times New Roman" w:eastAsia="宋体" w:hAnsi="Times New Roman" w:cs="Times New Roman"/>
          <w:sz w:val="24"/>
          <w:szCs w:val="24"/>
        </w:rPr>
        <w:br/>
        <w:t>(PartBappliestopassengershiponly,exceptthatRegulation19also</w:t>
      </w:r>
      <w:r w:rsidRPr="00D85211">
        <w:rPr>
          <w:rFonts w:ascii="Times New Roman" w:eastAsia="宋体" w:hAnsi="Times New Roman" w:cs="Times New Roman"/>
          <w:sz w:val="24"/>
          <w:szCs w:val="24"/>
        </w:rPr>
        <w:br/>
        <w:t>appliestocargoships.)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Regulation3:FloodableLength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(a)Thefloodablelengthatanypointofthelengthofashipshallbe</w:t>
      </w:r>
      <w:r w:rsidRPr="00D85211">
        <w:rPr>
          <w:rFonts w:ascii="Times New Roman" w:eastAsia="宋体" w:hAnsi="Times New Roman" w:cs="Times New Roman"/>
          <w:sz w:val="24"/>
          <w:szCs w:val="24"/>
        </w:rPr>
        <w:br/>
        <w:t>determinedbyamethodofcalculationwhichtakesintoconsiderationthe</w:t>
      </w:r>
      <w:r w:rsidRPr="00D85211">
        <w:rPr>
          <w:rFonts w:ascii="Times New Roman" w:eastAsia="宋体" w:hAnsi="Times New Roman" w:cs="Times New Roman"/>
          <w:sz w:val="24"/>
          <w:szCs w:val="24"/>
        </w:rPr>
        <w:br/>
        <w:t>form,draughtandothercharacteristicsoftheshipinquestion.</w:t>
      </w:r>
      <w:r w:rsidRPr="00D85211">
        <w:rPr>
          <w:rFonts w:ascii="Times New Roman" w:eastAsia="宋体" w:hAnsi="Times New Roman" w:cs="Times New Roman"/>
          <w:sz w:val="24"/>
          <w:szCs w:val="24"/>
        </w:rPr>
        <w:br/>
        <w:t>(b)Inashipwithacontinuousbulkheaddeck,thefloodablelengthat</w:t>
      </w:r>
      <w:r w:rsidRPr="00D85211">
        <w:rPr>
          <w:rFonts w:ascii="Times New Roman" w:eastAsia="宋体" w:hAnsi="Times New Roman" w:cs="Times New Roman"/>
          <w:sz w:val="24"/>
          <w:szCs w:val="24"/>
        </w:rPr>
        <w:br/>
        <w:t>agivenpointisthemaximumportionofthelengthoftheship,havingits</w:t>
      </w:r>
      <w:r w:rsidRPr="00D85211">
        <w:rPr>
          <w:rFonts w:ascii="Times New Roman" w:eastAsia="宋体" w:hAnsi="Times New Roman" w:cs="Times New Roman"/>
          <w:sz w:val="24"/>
          <w:szCs w:val="24"/>
        </w:rPr>
        <w:br/>
        <w:t>centreatthepointinquestion,whichcanbefloodedunderthedefinite</w:t>
      </w:r>
      <w:r w:rsidRPr="00D85211">
        <w:rPr>
          <w:rFonts w:ascii="Times New Roman" w:eastAsia="宋体" w:hAnsi="Times New Roman" w:cs="Times New Roman"/>
          <w:sz w:val="24"/>
          <w:szCs w:val="24"/>
        </w:rPr>
        <w:br/>
        <w:t>assumptionssetfrothinRegulation4ofthisChapterwithouttheship</w:t>
      </w:r>
      <w:r w:rsidRPr="00D85211">
        <w:rPr>
          <w:rFonts w:ascii="Times New Roman" w:eastAsia="宋体" w:hAnsi="Times New Roman" w:cs="Times New Roman"/>
          <w:sz w:val="24"/>
          <w:szCs w:val="24"/>
        </w:rPr>
        <w:br/>
        <w:t>beingsubmergedbeyondthemarginline.</w:t>
      </w:r>
      <w:r w:rsidRPr="00D85211">
        <w:rPr>
          <w:rFonts w:ascii="Times New Roman" w:eastAsia="宋体" w:hAnsi="Times New Roman" w:cs="Times New Roman"/>
          <w:sz w:val="24"/>
          <w:szCs w:val="24"/>
        </w:rPr>
        <w:br/>
        <w:t>(c)(i)Inthecaseofashipnothavingacontinuousbulkheaddeck,</w:t>
      </w:r>
      <w:r w:rsidRPr="00D85211">
        <w:rPr>
          <w:rFonts w:ascii="Times New Roman" w:eastAsia="宋体" w:hAnsi="Times New Roman" w:cs="Times New Roman"/>
          <w:sz w:val="24"/>
          <w:szCs w:val="24"/>
        </w:rPr>
        <w:br/>
        <w:t>thefloodablelengthatanypointmaybedeterminedtoanassumed</w:t>
      </w:r>
      <w:r w:rsidRPr="00D85211">
        <w:rPr>
          <w:rFonts w:ascii="Times New Roman" w:eastAsia="宋体" w:hAnsi="Times New Roman" w:cs="Times New Roman"/>
          <w:sz w:val="24"/>
          <w:szCs w:val="24"/>
        </w:rPr>
        <w:br/>
        <w:t>continuousmarginlinewhichatnopointislessthan76millimetres(3</w:t>
      </w:r>
      <w:r w:rsidRPr="00D85211">
        <w:rPr>
          <w:rFonts w:ascii="Times New Roman" w:eastAsia="宋体" w:hAnsi="Times New Roman" w:cs="Times New Roman"/>
          <w:sz w:val="24"/>
          <w:szCs w:val="24"/>
        </w:rPr>
        <w:br/>
        <w:t>inches)belowthetopofthedeck(atside)towhichthebulkheads</w:t>
      </w:r>
      <w:r w:rsidRPr="00D85211">
        <w:rPr>
          <w:rFonts w:ascii="Times New Roman" w:eastAsia="宋体" w:hAnsi="Times New Roman" w:cs="Times New Roman"/>
          <w:sz w:val="24"/>
          <w:szCs w:val="24"/>
        </w:rPr>
        <w:br/>
        <w:t>concernedandtheshellarecarriedwatertight.</w:t>
      </w:r>
      <w:r w:rsidRPr="00D85211">
        <w:rPr>
          <w:rFonts w:ascii="Times New Roman" w:eastAsia="宋体" w:hAnsi="Times New Roman" w:cs="Times New Roman"/>
          <w:sz w:val="24"/>
          <w:szCs w:val="24"/>
        </w:rPr>
        <w:br/>
        <w:t>(ii)Whereaportionofanassumedmarginlineisappreciably</w:t>
      </w:r>
      <w:r w:rsidRPr="00D85211">
        <w:rPr>
          <w:rFonts w:ascii="Times New Roman" w:eastAsia="宋体" w:hAnsi="Times New Roman" w:cs="Times New Roman"/>
          <w:sz w:val="24"/>
          <w:szCs w:val="24"/>
        </w:rPr>
        <w:br/>
        <w:t>belowthedecktowhichbulkheadsarecarried,theAdministrationmay</w:t>
      </w:r>
      <w:r w:rsidRPr="00D85211">
        <w:rPr>
          <w:rFonts w:ascii="Times New Roman" w:eastAsia="宋体" w:hAnsi="Times New Roman" w:cs="Times New Roman"/>
          <w:sz w:val="24"/>
          <w:szCs w:val="24"/>
        </w:rPr>
        <w:br/>
        <w:t>permitalimitedrelaxationinthewatertightnessofthoseportionsofthe</w:t>
      </w:r>
      <w:r w:rsidRPr="00D85211">
        <w:rPr>
          <w:rFonts w:ascii="Times New Roman" w:eastAsia="宋体" w:hAnsi="Times New Roman" w:cs="Times New Roman"/>
          <w:sz w:val="24"/>
          <w:szCs w:val="24"/>
        </w:rPr>
        <w:br/>
        <w:t>bulkheadswhichareabovethemarginlineandimmediatelyunderthehigher</w:t>
      </w:r>
      <w:r w:rsidRPr="00D85211">
        <w:rPr>
          <w:rFonts w:ascii="Times New Roman" w:eastAsia="宋体" w:hAnsi="Times New Roman" w:cs="Times New Roman"/>
          <w:sz w:val="24"/>
          <w:szCs w:val="24"/>
        </w:rPr>
        <w:br/>
        <w:t>deck.</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Regulation4:Permeability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(a)ThedefiniteassumptionsreferredtoinRegulation3ofthis</w:t>
      </w:r>
      <w:r w:rsidRPr="00D85211">
        <w:rPr>
          <w:rFonts w:ascii="Times New Roman" w:eastAsia="宋体" w:hAnsi="Times New Roman" w:cs="Times New Roman"/>
          <w:sz w:val="24"/>
          <w:szCs w:val="24"/>
        </w:rPr>
        <w:br/>
        <w:t>Chapterrelatedtothepermeabilitiesofthespacesbelowthemarginline.</w:t>
      </w:r>
      <w:r w:rsidRPr="00D85211">
        <w:rPr>
          <w:rFonts w:ascii="Times New Roman" w:eastAsia="宋体" w:hAnsi="Times New Roman" w:cs="Times New Roman"/>
          <w:sz w:val="24"/>
          <w:szCs w:val="24"/>
        </w:rPr>
        <w:br/>
        <w:t>Indeterminingthefloodablelength,auniformaveragepermeability</w:t>
      </w:r>
      <w:r w:rsidRPr="00D85211">
        <w:rPr>
          <w:rFonts w:ascii="Times New Roman" w:eastAsia="宋体" w:hAnsi="Times New Roman" w:cs="Times New Roman"/>
          <w:sz w:val="24"/>
          <w:szCs w:val="24"/>
        </w:rPr>
        <w:br/>
        <w:t>shallbeusedthroughoutthewholelengthofeachofthefollowing</w:t>
      </w:r>
      <w:r w:rsidRPr="00D85211">
        <w:rPr>
          <w:rFonts w:ascii="Times New Roman" w:eastAsia="宋体" w:hAnsi="Times New Roman" w:cs="Times New Roman"/>
          <w:sz w:val="24"/>
          <w:szCs w:val="24"/>
        </w:rPr>
        <w:br/>
        <w:t>portionsoftheshipbelowthemarginline:</w:t>
      </w:r>
      <w:r w:rsidRPr="00D85211">
        <w:rPr>
          <w:rFonts w:ascii="Times New Roman" w:eastAsia="宋体" w:hAnsi="Times New Roman" w:cs="Times New Roman"/>
          <w:sz w:val="24"/>
          <w:szCs w:val="24"/>
        </w:rPr>
        <w:br/>
        <w:t>(i)themachineryspaceasdefinedinRegulation2ofthis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(ii)theportionforwardofthemachineryspace;and</w:t>
      </w:r>
      <w:r w:rsidRPr="00D85211">
        <w:rPr>
          <w:rFonts w:ascii="Times New Roman" w:eastAsia="宋体" w:hAnsi="Times New Roman" w:cs="Times New Roman"/>
          <w:sz w:val="24"/>
          <w:szCs w:val="24"/>
        </w:rPr>
        <w:br/>
        <w:t>(iii)theportionabaftthemachineryspace.</w:t>
      </w:r>
      <w:r w:rsidRPr="00D85211">
        <w:rPr>
          <w:rFonts w:ascii="Times New Roman" w:eastAsia="宋体" w:hAnsi="Times New Roman" w:cs="Times New Roman"/>
          <w:sz w:val="24"/>
          <w:szCs w:val="24"/>
        </w:rPr>
        <w:br/>
        <w:t>(b)(i)Theuniformaveragepermeabilitythroughoutthemachinery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spaceshallbedeterminedfromtheformula</w:t>
      </w:r>
      <w:r w:rsidRPr="00D85211">
        <w:rPr>
          <w:rFonts w:ascii="Times New Roman" w:eastAsia="宋体" w:hAnsi="Times New Roman" w:cs="Times New Roman"/>
          <w:sz w:val="24"/>
          <w:szCs w:val="24"/>
        </w:rPr>
        <w:br/>
        <w:t>a-c</w:t>
      </w:r>
      <w:r w:rsidRPr="00D85211">
        <w:rPr>
          <w:rFonts w:ascii="Times New Roman" w:eastAsia="宋体" w:hAnsi="Times New Roman" w:cs="Times New Roman"/>
          <w:sz w:val="24"/>
          <w:szCs w:val="24"/>
        </w:rPr>
        <w:br/>
        <w:t>85+10(-----)</w:t>
      </w:r>
      <w:r w:rsidRPr="00D85211">
        <w:rPr>
          <w:rFonts w:ascii="Times New Roman" w:eastAsia="宋体" w:hAnsi="Times New Roman" w:cs="Times New Roman"/>
          <w:sz w:val="24"/>
          <w:szCs w:val="24"/>
        </w:rPr>
        <w:br/>
        <w:t>v</w:t>
      </w:r>
      <w:r w:rsidRPr="00D85211">
        <w:rPr>
          <w:rFonts w:ascii="Times New Roman" w:eastAsia="宋体" w:hAnsi="Times New Roman" w:cs="Times New Roman"/>
          <w:sz w:val="24"/>
          <w:szCs w:val="24"/>
        </w:rPr>
        <w:br/>
        <w:t>where:</w:t>
      </w:r>
      <w:r w:rsidRPr="00D85211">
        <w:rPr>
          <w:rFonts w:ascii="Times New Roman" w:eastAsia="宋体" w:hAnsi="Times New Roman" w:cs="Times New Roman"/>
          <w:sz w:val="24"/>
          <w:szCs w:val="24"/>
        </w:rPr>
        <w:br/>
        <w:t>a=volumeofthepassengerspaces,asdefinedinRegulation2ofthis</w:t>
      </w:r>
      <w:r w:rsidRPr="00D85211">
        <w:rPr>
          <w:rFonts w:ascii="Times New Roman" w:eastAsia="宋体" w:hAnsi="Times New Roman" w:cs="Times New Roman"/>
          <w:sz w:val="24"/>
          <w:szCs w:val="24"/>
        </w:rPr>
        <w:br/>
        <w:t>Chapter,whicharesituatedbelowthemarginlinewithinthelimitsofthe</w:t>
      </w:r>
      <w:r w:rsidRPr="00D85211">
        <w:rPr>
          <w:rFonts w:ascii="Times New Roman" w:eastAsia="宋体" w:hAnsi="Times New Roman" w:cs="Times New Roman"/>
          <w:sz w:val="24"/>
          <w:szCs w:val="24"/>
        </w:rPr>
        <w:br/>
        <w:t>machineryspace;</w:t>
      </w:r>
      <w:r w:rsidRPr="00D85211">
        <w:rPr>
          <w:rFonts w:ascii="Times New Roman" w:eastAsia="宋体" w:hAnsi="Times New Roman" w:cs="Times New Roman"/>
          <w:sz w:val="24"/>
          <w:szCs w:val="24"/>
        </w:rPr>
        <w:br/>
        <w:t>c=volumeofbetweendeckspacesbelowthemarginlinewithinthe</w:t>
      </w:r>
      <w:r w:rsidRPr="00D85211">
        <w:rPr>
          <w:rFonts w:ascii="Times New Roman" w:eastAsia="宋体" w:hAnsi="Times New Roman" w:cs="Times New Roman"/>
          <w:sz w:val="24"/>
          <w:szCs w:val="24"/>
        </w:rPr>
        <w:br/>
        <w:t>limitsofthemachineryspacewhichareappropriatedtocargo,coalor</w:t>
      </w:r>
      <w:r w:rsidRPr="00D85211">
        <w:rPr>
          <w:rFonts w:ascii="Times New Roman" w:eastAsia="宋体" w:hAnsi="Times New Roman" w:cs="Times New Roman"/>
          <w:sz w:val="24"/>
          <w:szCs w:val="24"/>
        </w:rPr>
        <w:br/>
        <w:t>stores;</w:t>
      </w:r>
      <w:r w:rsidRPr="00D85211">
        <w:rPr>
          <w:rFonts w:ascii="Times New Roman" w:eastAsia="宋体" w:hAnsi="Times New Roman" w:cs="Times New Roman"/>
          <w:sz w:val="24"/>
          <w:szCs w:val="24"/>
        </w:rPr>
        <w:br/>
        <w:t>v=wholevolumeofthemachineryspacebelowthemarginline.</w:t>
      </w:r>
      <w:r w:rsidRPr="00D85211">
        <w:rPr>
          <w:rFonts w:ascii="Times New Roman" w:eastAsia="宋体" w:hAnsi="Times New Roman" w:cs="Times New Roman"/>
          <w:sz w:val="24"/>
          <w:szCs w:val="24"/>
        </w:rPr>
        <w:br/>
        <w:t>(ii)WhereitisshowntothesatisfactionoftheAdministration</w:t>
      </w:r>
      <w:r w:rsidRPr="00D85211">
        <w:rPr>
          <w:rFonts w:ascii="Times New Roman" w:eastAsia="宋体" w:hAnsi="Times New Roman" w:cs="Times New Roman"/>
          <w:sz w:val="24"/>
          <w:szCs w:val="24"/>
        </w:rPr>
        <w:br/>
        <w:t>thattheaveragepermeabilityasdeterminedbydetailedcalculationis</w:t>
      </w:r>
      <w:r w:rsidRPr="00D85211">
        <w:rPr>
          <w:rFonts w:ascii="Times New Roman" w:eastAsia="宋体" w:hAnsi="Times New Roman" w:cs="Times New Roman"/>
          <w:sz w:val="24"/>
          <w:szCs w:val="24"/>
        </w:rPr>
        <w:br/>
        <w:t>lessthanthatgivenbytheformula,thedetailedcalculatedvaluemaybe</w:t>
      </w:r>
      <w:r w:rsidRPr="00D85211">
        <w:rPr>
          <w:rFonts w:ascii="Times New Roman" w:eastAsia="宋体" w:hAnsi="Times New Roman" w:cs="Times New Roman"/>
          <w:sz w:val="24"/>
          <w:szCs w:val="24"/>
        </w:rPr>
        <w:br/>
        <w:t>used.Forthepurposeofsuchcalculation,thepermeabilitiesof</w:t>
      </w:r>
      <w:r w:rsidRPr="00D85211">
        <w:rPr>
          <w:rFonts w:ascii="Times New Roman" w:eastAsia="宋体" w:hAnsi="Times New Roman" w:cs="Times New Roman"/>
          <w:sz w:val="24"/>
          <w:szCs w:val="24"/>
        </w:rPr>
        <w:br/>
        <w:t>passengerspaces,asdefinedinRegulation2ofthisChapter,shallbe</w:t>
      </w:r>
      <w:r w:rsidRPr="00D85211">
        <w:rPr>
          <w:rFonts w:ascii="Times New Roman" w:eastAsia="宋体" w:hAnsi="Times New Roman" w:cs="Times New Roman"/>
          <w:sz w:val="24"/>
          <w:szCs w:val="24"/>
        </w:rPr>
        <w:br/>
        <w:t>takenas95,thatofallcargo,coalandstorespacesas60,andthatof</w:t>
      </w:r>
      <w:r w:rsidRPr="00D85211">
        <w:rPr>
          <w:rFonts w:ascii="Times New Roman" w:eastAsia="宋体" w:hAnsi="Times New Roman" w:cs="Times New Roman"/>
          <w:sz w:val="24"/>
          <w:szCs w:val="24"/>
        </w:rPr>
        <w:br/>
        <w:t>doublebottom,oilfuelandothertanksatsuchvaluesasmaybeapproved</w:t>
      </w:r>
      <w:r w:rsidRPr="00D85211">
        <w:rPr>
          <w:rFonts w:ascii="Times New Roman" w:eastAsia="宋体" w:hAnsi="Times New Roman" w:cs="Times New Roman"/>
          <w:sz w:val="24"/>
          <w:szCs w:val="24"/>
        </w:rPr>
        <w:br/>
        <w:t>ineachcase.</w:t>
      </w:r>
      <w:r w:rsidRPr="00D85211">
        <w:rPr>
          <w:rFonts w:ascii="Times New Roman" w:eastAsia="宋体" w:hAnsi="Times New Roman" w:cs="Times New Roman"/>
          <w:sz w:val="24"/>
          <w:szCs w:val="24"/>
        </w:rPr>
        <w:br/>
        <w:t>(c)Exceptasprovidedinparagraph(d)ofthisRegulation,the</w:t>
      </w:r>
      <w:r w:rsidRPr="00D85211">
        <w:rPr>
          <w:rFonts w:ascii="Times New Roman" w:eastAsia="宋体" w:hAnsi="Times New Roman" w:cs="Times New Roman"/>
          <w:sz w:val="24"/>
          <w:szCs w:val="24"/>
        </w:rPr>
        <w:br/>
        <w:t>uniformaveragepermeabilitythroughouttheportionoftheshipbefore(or</w:t>
      </w:r>
      <w:r w:rsidRPr="00D85211">
        <w:rPr>
          <w:rFonts w:ascii="Times New Roman" w:eastAsia="宋体" w:hAnsi="Times New Roman" w:cs="Times New Roman"/>
          <w:sz w:val="24"/>
          <w:szCs w:val="24"/>
        </w:rPr>
        <w:br/>
        <w:t>abaft)themachineryspaceshallbedeterminedfromtheformula</w:t>
      </w:r>
      <w:r w:rsidRPr="00D85211">
        <w:rPr>
          <w:rFonts w:ascii="Times New Roman" w:eastAsia="宋体" w:hAnsi="Times New Roman" w:cs="Times New Roman"/>
          <w:sz w:val="24"/>
          <w:szCs w:val="24"/>
        </w:rPr>
        <w:br/>
        <w:t>a</w:t>
      </w:r>
      <w:r w:rsidRPr="00D85211">
        <w:rPr>
          <w:rFonts w:ascii="Times New Roman" w:eastAsia="宋体" w:hAnsi="Times New Roman" w:cs="Times New Roman"/>
          <w:sz w:val="24"/>
          <w:szCs w:val="24"/>
        </w:rPr>
        <w:br/>
        <w:t>65+35---</w:t>
      </w:r>
      <w:r w:rsidRPr="00D85211">
        <w:rPr>
          <w:rFonts w:ascii="Times New Roman" w:eastAsia="宋体" w:hAnsi="Times New Roman" w:cs="Times New Roman"/>
          <w:sz w:val="24"/>
          <w:szCs w:val="24"/>
        </w:rPr>
        <w:br/>
        <w:t>v</w:t>
      </w:r>
      <w:r w:rsidRPr="00D85211">
        <w:rPr>
          <w:rFonts w:ascii="Times New Roman" w:eastAsia="宋体" w:hAnsi="Times New Roman" w:cs="Times New Roman"/>
          <w:sz w:val="24"/>
          <w:szCs w:val="24"/>
        </w:rPr>
        <w:br/>
        <w:t>where:</w:t>
      </w:r>
      <w:r w:rsidRPr="00D85211">
        <w:rPr>
          <w:rFonts w:ascii="Times New Roman" w:eastAsia="宋体" w:hAnsi="Times New Roman" w:cs="Times New Roman"/>
          <w:sz w:val="24"/>
          <w:szCs w:val="24"/>
        </w:rPr>
        <w:br/>
        <w:t>a=volumeofthepassengerspaces,asdefinedinRegulation2ofthis</w:t>
      </w:r>
      <w:r w:rsidRPr="00D85211">
        <w:rPr>
          <w:rFonts w:ascii="Times New Roman" w:eastAsia="宋体" w:hAnsi="Times New Roman" w:cs="Times New Roman"/>
          <w:sz w:val="24"/>
          <w:szCs w:val="24"/>
        </w:rPr>
        <w:br/>
        <w:t>Chapter,whicharesituatedbelowthemarginline,before(orabaft)the</w:t>
      </w:r>
      <w:r w:rsidRPr="00D85211">
        <w:rPr>
          <w:rFonts w:ascii="Times New Roman" w:eastAsia="宋体" w:hAnsi="Times New Roman" w:cs="Times New Roman"/>
          <w:sz w:val="24"/>
          <w:szCs w:val="24"/>
        </w:rPr>
        <w:br/>
        <w:t>machineryspace,and</w:t>
      </w:r>
      <w:r w:rsidRPr="00D85211">
        <w:rPr>
          <w:rFonts w:ascii="Times New Roman" w:eastAsia="宋体" w:hAnsi="Times New Roman" w:cs="Times New Roman"/>
          <w:sz w:val="24"/>
          <w:szCs w:val="24"/>
        </w:rPr>
        <w:br/>
        <w:t>v=Wholevolumeoftheportionoftheshipbelowthemarginline</w:t>
      </w:r>
      <w:r w:rsidRPr="00D85211">
        <w:rPr>
          <w:rFonts w:ascii="Times New Roman" w:eastAsia="宋体" w:hAnsi="Times New Roman" w:cs="Times New Roman"/>
          <w:sz w:val="24"/>
          <w:szCs w:val="24"/>
        </w:rPr>
        <w:br/>
        <w:t>before(orabaft)hemachineryspace.</w:t>
      </w:r>
      <w:r w:rsidRPr="00D85211">
        <w:rPr>
          <w:rFonts w:ascii="Times New Roman" w:eastAsia="宋体" w:hAnsi="Times New Roman" w:cs="Times New Roman"/>
          <w:sz w:val="24"/>
          <w:szCs w:val="24"/>
        </w:rPr>
        <w:br/>
        <w:t>(d)Inthecaseofashipwhichispermittedunderparagraph(c)of</w:t>
      </w:r>
      <w:r w:rsidRPr="00D85211">
        <w:rPr>
          <w:rFonts w:ascii="Times New Roman" w:eastAsia="宋体" w:hAnsi="Times New Roman" w:cs="Times New Roman"/>
          <w:sz w:val="24"/>
          <w:szCs w:val="24"/>
        </w:rPr>
        <w:br/>
        <w:t>Regulation27ofChapterIIItocarryanumberofpersonsonboardin</w:t>
      </w:r>
      <w:r w:rsidRPr="00D85211">
        <w:rPr>
          <w:rFonts w:ascii="Times New Roman" w:eastAsia="宋体" w:hAnsi="Times New Roman" w:cs="Times New Roman"/>
          <w:sz w:val="24"/>
          <w:szCs w:val="24"/>
        </w:rPr>
        <w:br/>
        <w:t>excessofthelifeboatcapacityprovided,andisrequiredunderparagraph</w:t>
      </w:r>
      <w:r w:rsidRPr="00D85211">
        <w:rPr>
          <w:rFonts w:ascii="Times New Roman" w:eastAsia="宋体" w:hAnsi="Times New Roman" w:cs="Times New Roman"/>
          <w:sz w:val="24"/>
          <w:szCs w:val="24"/>
        </w:rPr>
        <w:br/>
        <w:t>(d)ofRegulation1ofthisChaptertocomplywithspecialprovisions,the</w:t>
      </w:r>
      <w:r w:rsidRPr="00D85211">
        <w:rPr>
          <w:rFonts w:ascii="Times New Roman" w:eastAsia="宋体" w:hAnsi="Times New Roman" w:cs="Times New Roman"/>
          <w:sz w:val="24"/>
          <w:szCs w:val="24"/>
        </w:rPr>
        <w:br/>
        <w:t>uniformaveragepermeabilitythroughouttheportionoftheshipbefore(or</w:t>
      </w:r>
      <w:r w:rsidRPr="00D85211">
        <w:rPr>
          <w:rFonts w:ascii="Times New Roman" w:eastAsia="宋体" w:hAnsi="Times New Roman" w:cs="Times New Roman"/>
          <w:sz w:val="24"/>
          <w:szCs w:val="24"/>
        </w:rPr>
        <w:br/>
        <w:t>abaft)themachineryspaceshallbedeterminedfromtheformula</w:t>
      </w:r>
      <w:r w:rsidRPr="00D85211">
        <w:rPr>
          <w:rFonts w:ascii="Times New Roman" w:eastAsia="宋体" w:hAnsi="Times New Roman" w:cs="Times New Roman"/>
          <w:sz w:val="24"/>
          <w:szCs w:val="24"/>
        </w:rPr>
        <w:br/>
        <w:t>b</w:t>
      </w:r>
      <w:r w:rsidRPr="00D85211">
        <w:rPr>
          <w:rFonts w:ascii="Times New Roman" w:eastAsia="宋体" w:hAnsi="Times New Roman" w:cs="Times New Roman"/>
          <w:sz w:val="24"/>
          <w:szCs w:val="24"/>
        </w:rPr>
        <w:br/>
        <w:t>95-35---</w:t>
      </w:r>
      <w:r w:rsidRPr="00D85211">
        <w:rPr>
          <w:rFonts w:ascii="Times New Roman" w:eastAsia="宋体" w:hAnsi="Times New Roman" w:cs="Times New Roman"/>
          <w:sz w:val="24"/>
          <w:szCs w:val="24"/>
        </w:rPr>
        <w:br/>
        <w:t>v</w:t>
      </w:r>
      <w:r w:rsidRPr="00D85211">
        <w:rPr>
          <w:rFonts w:ascii="Times New Roman" w:eastAsia="宋体" w:hAnsi="Times New Roman" w:cs="Times New Roman"/>
          <w:sz w:val="24"/>
          <w:szCs w:val="24"/>
        </w:rPr>
        <w:br/>
        <w:t>where:b=thevolumeofthespacesbelowthemarginlineandabove</w:t>
      </w:r>
      <w:r w:rsidRPr="00D85211">
        <w:rPr>
          <w:rFonts w:ascii="Times New Roman" w:eastAsia="宋体" w:hAnsi="Times New Roman" w:cs="Times New Roman"/>
          <w:sz w:val="24"/>
          <w:szCs w:val="24"/>
        </w:rPr>
        <w:br/>
        <w:t>thetopsoffloors,innertottom,orpeaktanks,asthecasemaybe,which</w:t>
      </w:r>
      <w:r w:rsidRPr="00D85211">
        <w:rPr>
          <w:rFonts w:ascii="Times New Roman" w:eastAsia="宋体" w:hAnsi="Times New Roman" w:cs="Times New Roman"/>
          <w:sz w:val="24"/>
          <w:szCs w:val="24"/>
        </w:rPr>
        <w:br/>
        <w:t>areappropriatedtoandusedascargospaces,coaloroilfuelbunkers,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store-rooms,baggageandmailrooms,chainlockersandfreshwatertanks,</w:t>
      </w:r>
      <w:r w:rsidRPr="00D85211">
        <w:rPr>
          <w:rFonts w:ascii="Times New Roman" w:eastAsia="宋体" w:hAnsi="Times New Roman" w:cs="Times New Roman"/>
          <w:sz w:val="24"/>
          <w:szCs w:val="24"/>
        </w:rPr>
        <w:br/>
        <w:t>before(orabaft)themachineryspace;and</w:t>
      </w:r>
      <w:r w:rsidRPr="00D85211">
        <w:rPr>
          <w:rFonts w:ascii="Times New Roman" w:eastAsia="宋体" w:hAnsi="Times New Roman" w:cs="Times New Roman"/>
          <w:sz w:val="24"/>
          <w:szCs w:val="24"/>
        </w:rPr>
        <w:br/>
        <w:t>v=wholevolumeoftheportionoftheshipbelowthemarginline</w:t>
      </w:r>
      <w:r w:rsidRPr="00D85211">
        <w:rPr>
          <w:rFonts w:ascii="Times New Roman" w:eastAsia="宋体" w:hAnsi="Times New Roman" w:cs="Times New Roman"/>
          <w:sz w:val="24"/>
          <w:szCs w:val="24"/>
        </w:rPr>
        <w:br/>
        <w:t>before(orabaft)themachineryspace.</w:t>
      </w:r>
      <w:r w:rsidRPr="00D85211">
        <w:rPr>
          <w:rFonts w:ascii="Times New Roman" w:eastAsia="宋体" w:hAnsi="Times New Roman" w:cs="Times New Roman"/>
          <w:sz w:val="24"/>
          <w:szCs w:val="24"/>
        </w:rPr>
        <w:br/>
        <w:t>Inthecaseofshipengagedonserviceswherethecargoholdsarenot</w:t>
      </w:r>
      <w:r w:rsidRPr="00D85211">
        <w:rPr>
          <w:rFonts w:ascii="Times New Roman" w:eastAsia="宋体" w:hAnsi="Times New Roman" w:cs="Times New Roman"/>
          <w:sz w:val="24"/>
          <w:szCs w:val="24"/>
        </w:rPr>
        <w:br/>
        <w:t>generallyoccupiedbyanysubstantialquantitiesofcargo,nopartofthe</w:t>
      </w:r>
      <w:r w:rsidRPr="00D85211">
        <w:rPr>
          <w:rFonts w:ascii="Times New Roman" w:eastAsia="宋体" w:hAnsi="Times New Roman" w:cs="Times New Roman"/>
          <w:sz w:val="24"/>
          <w:szCs w:val="24"/>
        </w:rPr>
        <w:br/>
        <w:t>cargospacesistobeincludedincalculating"b".</w:t>
      </w:r>
      <w:r w:rsidRPr="00D85211">
        <w:rPr>
          <w:rFonts w:ascii="Times New Roman" w:eastAsia="宋体" w:hAnsi="Times New Roman" w:cs="Times New Roman"/>
          <w:sz w:val="24"/>
          <w:szCs w:val="24"/>
        </w:rPr>
        <w:br/>
        <w:t>(e)InthecaseofunusualarrangementstheAdministrationmayallow,</w:t>
      </w:r>
      <w:r w:rsidRPr="00D85211">
        <w:rPr>
          <w:rFonts w:ascii="Times New Roman" w:eastAsia="宋体" w:hAnsi="Times New Roman" w:cs="Times New Roman"/>
          <w:sz w:val="24"/>
          <w:szCs w:val="24"/>
        </w:rPr>
        <w:br/>
        <w:t>orrequire,adetailedcalculationofaveragepermeabilityforthe</w:t>
      </w:r>
      <w:r w:rsidRPr="00D85211">
        <w:rPr>
          <w:rFonts w:ascii="Times New Roman" w:eastAsia="宋体" w:hAnsi="Times New Roman" w:cs="Times New Roman"/>
          <w:sz w:val="24"/>
          <w:szCs w:val="24"/>
        </w:rPr>
        <w:br/>
        <w:t>portionsbeforeorabaftthemachineryspace.Forthepurposeofsuch</w:t>
      </w:r>
      <w:r w:rsidRPr="00D85211">
        <w:rPr>
          <w:rFonts w:ascii="Times New Roman" w:eastAsia="宋体" w:hAnsi="Times New Roman" w:cs="Times New Roman"/>
          <w:sz w:val="24"/>
          <w:szCs w:val="24"/>
        </w:rPr>
        <w:br/>
        <w:t>calculation,thepermeabilityofpassengerspacesasdefinedinRegulation</w:t>
      </w:r>
      <w:r w:rsidRPr="00D85211">
        <w:rPr>
          <w:rFonts w:ascii="Times New Roman" w:eastAsia="宋体" w:hAnsi="Times New Roman" w:cs="Times New Roman"/>
          <w:sz w:val="24"/>
          <w:szCs w:val="24"/>
        </w:rPr>
        <w:br/>
        <w:t>2ofthisChaptershallbetakenas95,thatofspacescontaining</w:t>
      </w:r>
      <w:r w:rsidRPr="00D85211">
        <w:rPr>
          <w:rFonts w:ascii="Times New Roman" w:eastAsia="宋体" w:hAnsi="Times New Roman" w:cs="Times New Roman"/>
          <w:sz w:val="24"/>
          <w:szCs w:val="24"/>
        </w:rPr>
        <w:br/>
        <w:t>machineryas85,thatofallcargo,coalandstorespacesas60,andthat</w:t>
      </w:r>
      <w:r w:rsidRPr="00D85211">
        <w:rPr>
          <w:rFonts w:ascii="Times New Roman" w:eastAsia="宋体" w:hAnsi="Times New Roman" w:cs="Times New Roman"/>
          <w:sz w:val="24"/>
          <w:szCs w:val="24"/>
        </w:rPr>
        <w:br/>
        <w:t>ofdoublebottom,oilfuelandothertanksatsuchvalueasmaybe</w:t>
      </w:r>
      <w:r w:rsidRPr="00D85211">
        <w:rPr>
          <w:rFonts w:ascii="Times New Roman" w:eastAsia="宋体" w:hAnsi="Times New Roman" w:cs="Times New Roman"/>
          <w:sz w:val="24"/>
          <w:szCs w:val="24"/>
        </w:rPr>
        <w:br/>
        <w:t>approvedineachcase.</w:t>
      </w:r>
      <w:r w:rsidRPr="00D85211">
        <w:rPr>
          <w:rFonts w:ascii="Times New Roman" w:eastAsia="宋体" w:hAnsi="Times New Roman" w:cs="Times New Roman"/>
          <w:sz w:val="24"/>
          <w:szCs w:val="24"/>
        </w:rPr>
        <w:br/>
        <w:t>(f)Whereabetweendeckcompartmentbetweentwowatertighttransverse</w:t>
      </w:r>
      <w:r w:rsidRPr="00D85211">
        <w:rPr>
          <w:rFonts w:ascii="Times New Roman" w:eastAsia="宋体" w:hAnsi="Times New Roman" w:cs="Times New Roman"/>
          <w:sz w:val="24"/>
          <w:szCs w:val="24"/>
        </w:rPr>
        <w:br/>
        <w:t>bulkheadscontainsanypassengerorcrewspace,thewholeofthat</w:t>
      </w:r>
      <w:r w:rsidRPr="00D85211">
        <w:rPr>
          <w:rFonts w:ascii="Times New Roman" w:eastAsia="宋体" w:hAnsi="Times New Roman" w:cs="Times New Roman"/>
          <w:sz w:val="24"/>
          <w:szCs w:val="24"/>
        </w:rPr>
        <w:br/>
        <w:t>compartment,lessanyspacecompletelyenclosedwithinpermanentsteel</w:t>
      </w:r>
      <w:r w:rsidRPr="00D85211">
        <w:rPr>
          <w:rFonts w:ascii="Times New Roman" w:eastAsia="宋体" w:hAnsi="Times New Roman" w:cs="Times New Roman"/>
          <w:sz w:val="24"/>
          <w:szCs w:val="24"/>
        </w:rPr>
        <w:br/>
        <w:t>bulkheadsandappropriatedtootherpurposes,shallberegardedas</w:t>
      </w:r>
      <w:r w:rsidRPr="00D85211">
        <w:rPr>
          <w:rFonts w:ascii="Times New Roman" w:eastAsia="宋体" w:hAnsi="Times New Roman" w:cs="Times New Roman"/>
          <w:sz w:val="24"/>
          <w:szCs w:val="24"/>
        </w:rPr>
        <w:br/>
        <w:t>passengerspace.Where,however,thepassengerorcrewspaceinquestion</w:t>
      </w:r>
      <w:r w:rsidRPr="00D85211">
        <w:rPr>
          <w:rFonts w:ascii="Times New Roman" w:eastAsia="宋体" w:hAnsi="Times New Roman" w:cs="Times New Roman"/>
          <w:sz w:val="24"/>
          <w:szCs w:val="24"/>
        </w:rPr>
        <w:br/>
        <w:t>iscompletelyenclosedwithinpermanentsteelbulkheads,onlythespaceso</w:t>
      </w:r>
      <w:r w:rsidRPr="00D85211">
        <w:rPr>
          <w:rFonts w:ascii="Times New Roman" w:eastAsia="宋体" w:hAnsi="Times New Roman" w:cs="Times New Roman"/>
          <w:sz w:val="24"/>
          <w:szCs w:val="24"/>
        </w:rPr>
        <w:br/>
        <w:t>enclosedneedbeconsideredaspassengerspace.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Regulation5:PermissibleLengthofCompartments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(a)Shipshallbeasefficientlysubdividedasispossiblehaving</w:t>
      </w:r>
      <w:r w:rsidRPr="00D85211">
        <w:rPr>
          <w:rFonts w:ascii="Times New Roman" w:eastAsia="宋体" w:hAnsi="Times New Roman" w:cs="Times New Roman"/>
          <w:sz w:val="24"/>
          <w:szCs w:val="24"/>
        </w:rPr>
        <w:br/>
        <w:t>regardtothenatureoftheserviceforwhichtheyareintended.The</w:t>
      </w:r>
      <w:r w:rsidRPr="00D85211">
        <w:rPr>
          <w:rFonts w:ascii="Times New Roman" w:eastAsia="宋体" w:hAnsi="Times New Roman" w:cs="Times New Roman"/>
          <w:sz w:val="24"/>
          <w:szCs w:val="24"/>
        </w:rPr>
        <w:br/>
        <w:t>degreeofsubdivisionshallvarywiththelengthoftheshipandwiththe</w:t>
      </w:r>
      <w:r w:rsidRPr="00D85211">
        <w:rPr>
          <w:rFonts w:ascii="Times New Roman" w:eastAsia="宋体" w:hAnsi="Times New Roman" w:cs="Times New Roman"/>
          <w:sz w:val="24"/>
          <w:szCs w:val="24"/>
        </w:rPr>
        <w:br/>
        <w:t>service,insuchmannerthatthehighestdegreeofsubdivisioncorresponds</w:t>
      </w:r>
      <w:r w:rsidRPr="00D85211">
        <w:rPr>
          <w:rFonts w:ascii="Times New Roman" w:eastAsia="宋体" w:hAnsi="Times New Roman" w:cs="Times New Roman"/>
          <w:sz w:val="24"/>
          <w:szCs w:val="24"/>
        </w:rPr>
        <w:br/>
        <w:t>withtheshipsofgreatestlength,primarilyengagedinthecarriageof</w:t>
      </w:r>
      <w:r w:rsidRPr="00D85211">
        <w:rPr>
          <w:rFonts w:ascii="Times New Roman" w:eastAsia="宋体" w:hAnsi="Times New Roman" w:cs="Times New Roman"/>
          <w:sz w:val="24"/>
          <w:szCs w:val="24"/>
        </w:rPr>
        <w:br/>
        <w:t>passengers.</w:t>
      </w:r>
      <w:r w:rsidRPr="00D85211">
        <w:rPr>
          <w:rFonts w:ascii="Times New Roman" w:eastAsia="宋体" w:hAnsi="Times New Roman" w:cs="Times New Roman"/>
          <w:sz w:val="24"/>
          <w:szCs w:val="24"/>
        </w:rPr>
        <w:br/>
        <w:t>(b)FactorofSubdivision.Themaximumpermissiblelengthofa</w:t>
      </w:r>
      <w:r w:rsidRPr="00D85211">
        <w:rPr>
          <w:rFonts w:ascii="Times New Roman" w:eastAsia="宋体" w:hAnsi="Times New Roman" w:cs="Times New Roman"/>
          <w:sz w:val="24"/>
          <w:szCs w:val="24"/>
        </w:rPr>
        <w:br/>
        <w:t>compartmenthavingitscentreatanypointintheship\'slengthis</w:t>
      </w:r>
      <w:r w:rsidRPr="00D85211">
        <w:rPr>
          <w:rFonts w:ascii="Times New Roman" w:eastAsia="宋体" w:hAnsi="Times New Roman" w:cs="Times New Roman"/>
          <w:sz w:val="24"/>
          <w:szCs w:val="24"/>
        </w:rPr>
        <w:br/>
        <w:t>obtainedfromthefloodablelengthbymultiplyingthelatterbyan</w:t>
      </w:r>
      <w:r w:rsidRPr="00D85211">
        <w:rPr>
          <w:rFonts w:ascii="Times New Roman" w:eastAsia="宋体" w:hAnsi="Times New Roman" w:cs="Times New Roman"/>
          <w:sz w:val="24"/>
          <w:szCs w:val="24"/>
        </w:rPr>
        <w:br/>
        <w:t>appropriatefactorcalledthefactorofsubdivision.</w:t>
      </w:r>
      <w:r w:rsidRPr="00D85211">
        <w:rPr>
          <w:rFonts w:ascii="Times New Roman" w:eastAsia="宋体" w:hAnsi="Times New Roman" w:cs="Times New Roman"/>
          <w:sz w:val="24"/>
          <w:szCs w:val="24"/>
        </w:rPr>
        <w:br/>
        <w:t>Thefactorofsubdivisionshalldependonthelengthoftheship,and</w:t>
      </w:r>
      <w:r w:rsidRPr="00D85211">
        <w:rPr>
          <w:rFonts w:ascii="Times New Roman" w:eastAsia="宋体" w:hAnsi="Times New Roman" w:cs="Times New Roman"/>
          <w:sz w:val="24"/>
          <w:szCs w:val="24"/>
        </w:rPr>
        <w:br/>
        <w:t>foragivenlengthshallvaryaccordingtothenatureoftheservicefor</w:t>
      </w:r>
      <w:r w:rsidRPr="00D85211">
        <w:rPr>
          <w:rFonts w:ascii="Times New Roman" w:eastAsia="宋体" w:hAnsi="Times New Roman" w:cs="Times New Roman"/>
          <w:sz w:val="24"/>
          <w:szCs w:val="24"/>
        </w:rPr>
        <w:br/>
        <w:t>whichtheshipisintended.Itshalldecreaseinaregularandcontinuous</w:t>
      </w:r>
      <w:r w:rsidRPr="00D85211">
        <w:rPr>
          <w:rFonts w:ascii="Times New Roman" w:eastAsia="宋体" w:hAnsi="Times New Roman" w:cs="Times New Roman"/>
          <w:sz w:val="24"/>
          <w:szCs w:val="24"/>
        </w:rPr>
        <w:br/>
        <w:t>manner:</w:t>
      </w:r>
      <w:r w:rsidRPr="00D85211">
        <w:rPr>
          <w:rFonts w:ascii="Times New Roman" w:eastAsia="宋体" w:hAnsi="Times New Roman" w:cs="Times New Roman"/>
          <w:sz w:val="24"/>
          <w:szCs w:val="24"/>
        </w:rPr>
        <w:br/>
        <w:t>(i)asthelengthoftheshipincreases,and</w:t>
      </w:r>
      <w:r w:rsidRPr="00D85211">
        <w:rPr>
          <w:rFonts w:ascii="Times New Roman" w:eastAsia="宋体" w:hAnsi="Times New Roman" w:cs="Times New Roman"/>
          <w:sz w:val="24"/>
          <w:szCs w:val="24"/>
        </w:rPr>
        <w:br/>
        <w:t>(ii)fromafactorA,applicabletoshipsprimarilyengagedinthe</w:t>
      </w:r>
      <w:r w:rsidRPr="00D85211">
        <w:rPr>
          <w:rFonts w:ascii="Times New Roman" w:eastAsia="宋体" w:hAnsi="Times New Roman" w:cs="Times New Roman"/>
          <w:sz w:val="24"/>
          <w:szCs w:val="24"/>
        </w:rPr>
        <w:br/>
        <w:t>carriageofcargo,toafactorB,applicabletoshipsprimarilyengagedin</w:t>
      </w:r>
      <w:r w:rsidRPr="00D85211">
        <w:rPr>
          <w:rFonts w:ascii="Times New Roman" w:eastAsia="宋体" w:hAnsi="Times New Roman" w:cs="Times New Roman"/>
          <w:sz w:val="24"/>
          <w:szCs w:val="24"/>
        </w:rPr>
        <w:br/>
        <w:t>thecarriageofpassengers.</w:t>
      </w:r>
      <w:r w:rsidRPr="00D85211">
        <w:rPr>
          <w:rFonts w:ascii="Times New Roman" w:eastAsia="宋体" w:hAnsi="Times New Roman" w:cs="Times New Roman"/>
          <w:sz w:val="24"/>
          <w:szCs w:val="24"/>
        </w:rPr>
        <w:br/>
        <w:t>ThevariationsofthefactorsAandBshallbeexpressedbythe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followingformulae(I)and(II)whereListhelengthoftheshipas</w:t>
      </w:r>
      <w:r w:rsidRPr="00D85211">
        <w:rPr>
          <w:rFonts w:ascii="Times New Roman" w:eastAsia="宋体" w:hAnsi="Times New Roman" w:cs="Times New Roman"/>
          <w:sz w:val="24"/>
          <w:szCs w:val="24"/>
        </w:rPr>
        <w:br/>
        <w:t>definedinRegulation2ofthisChapter:</w:t>
      </w:r>
      <w:r w:rsidRPr="00D85211">
        <w:rPr>
          <w:rFonts w:ascii="Times New Roman" w:eastAsia="宋体" w:hAnsi="Times New Roman" w:cs="Times New Roman"/>
          <w:sz w:val="24"/>
          <w:szCs w:val="24"/>
        </w:rPr>
        <w:br/>
        <w:t>Linmetres</w:t>
      </w:r>
      <w:r w:rsidRPr="00D85211">
        <w:rPr>
          <w:rFonts w:ascii="Times New Roman" w:eastAsia="宋体" w:hAnsi="Times New Roman" w:cs="Times New Roman"/>
          <w:sz w:val="24"/>
          <w:szCs w:val="24"/>
        </w:rPr>
        <w:br/>
        <w:t>58.2</w:t>
      </w:r>
      <w:r w:rsidRPr="00D85211">
        <w:rPr>
          <w:rFonts w:ascii="Times New Roman" w:eastAsia="宋体" w:hAnsi="Times New Roman" w:cs="Times New Roman"/>
          <w:sz w:val="24"/>
          <w:szCs w:val="24"/>
        </w:rPr>
        <w:br/>
        <w:t>A=---------+.18(L=131andupwards).............(I)</w:t>
      </w:r>
      <w:r w:rsidRPr="00D85211">
        <w:rPr>
          <w:rFonts w:ascii="Times New Roman" w:eastAsia="宋体" w:hAnsi="Times New Roman" w:cs="Times New Roman"/>
          <w:sz w:val="24"/>
          <w:szCs w:val="24"/>
        </w:rPr>
        <w:br/>
        <w:t>L-60</w:t>
      </w:r>
      <w:r w:rsidRPr="00D85211">
        <w:rPr>
          <w:rFonts w:ascii="Times New Roman" w:eastAsia="宋体" w:hAnsi="Times New Roman" w:cs="Times New Roman"/>
          <w:sz w:val="24"/>
          <w:szCs w:val="24"/>
        </w:rPr>
        <w:br/>
        <w:t>Linfeet</w:t>
      </w:r>
      <w:r w:rsidRPr="00D85211">
        <w:rPr>
          <w:rFonts w:ascii="Times New Roman" w:eastAsia="宋体" w:hAnsi="Times New Roman" w:cs="Times New Roman"/>
          <w:sz w:val="24"/>
          <w:szCs w:val="24"/>
        </w:rPr>
        <w:br/>
        <w:t>190</w:t>
      </w:r>
      <w:r w:rsidRPr="00D85211">
        <w:rPr>
          <w:rFonts w:ascii="Times New Roman" w:eastAsia="宋体" w:hAnsi="Times New Roman" w:cs="Times New Roman"/>
          <w:sz w:val="24"/>
          <w:szCs w:val="24"/>
        </w:rPr>
        <w:br/>
        <w:t>A=---------+.18(L=430andupwards)</w:t>
      </w:r>
      <w:r w:rsidRPr="00D85211">
        <w:rPr>
          <w:rFonts w:ascii="Times New Roman" w:eastAsia="宋体" w:hAnsi="Times New Roman" w:cs="Times New Roman"/>
          <w:sz w:val="24"/>
          <w:szCs w:val="24"/>
        </w:rPr>
        <w:br/>
        <w:t>L-198</w:t>
      </w:r>
      <w:r w:rsidRPr="00D85211">
        <w:rPr>
          <w:rFonts w:ascii="Times New Roman" w:eastAsia="宋体" w:hAnsi="Times New Roman" w:cs="Times New Roman"/>
          <w:sz w:val="24"/>
          <w:szCs w:val="24"/>
        </w:rPr>
        <w:br/>
        <w:t>Linmetres</w:t>
      </w:r>
      <w:r w:rsidRPr="00D85211">
        <w:rPr>
          <w:rFonts w:ascii="Times New Roman" w:eastAsia="宋体" w:hAnsi="Times New Roman" w:cs="Times New Roman"/>
          <w:sz w:val="24"/>
          <w:szCs w:val="24"/>
        </w:rPr>
        <w:br/>
        <w:t>30.4</w:t>
      </w:r>
      <w:r w:rsidRPr="00D85211">
        <w:rPr>
          <w:rFonts w:ascii="Times New Roman" w:eastAsia="宋体" w:hAnsi="Times New Roman" w:cs="Times New Roman"/>
          <w:sz w:val="24"/>
          <w:szCs w:val="24"/>
        </w:rPr>
        <w:br/>
        <w:t>B=---------+.18(L=79andupwards).............(II)</w:t>
      </w:r>
      <w:r w:rsidRPr="00D85211">
        <w:rPr>
          <w:rFonts w:ascii="Times New Roman" w:eastAsia="宋体" w:hAnsi="Times New Roman" w:cs="Times New Roman"/>
          <w:sz w:val="24"/>
          <w:szCs w:val="24"/>
        </w:rPr>
        <w:br/>
        <w:t>L-42</w:t>
      </w:r>
      <w:r w:rsidRPr="00D85211">
        <w:rPr>
          <w:rFonts w:ascii="Times New Roman" w:eastAsia="宋体" w:hAnsi="Times New Roman" w:cs="Times New Roman"/>
          <w:sz w:val="24"/>
          <w:szCs w:val="24"/>
        </w:rPr>
        <w:br/>
        <w:t>Linfeet</w:t>
      </w:r>
      <w:r w:rsidRPr="00D85211">
        <w:rPr>
          <w:rFonts w:ascii="Times New Roman" w:eastAsia="宋体" w:hAnsi="Times New Roman" w:cs="Times New Roman"/>
          <w:sz w:val="24"/>
          <w:szCs w:val="24"/>
        </w:rPr>
        <w:br/>
        <w:t>100</w:t>
      </w:r>
      <w:r w:rsidRPr="00D85211">
        <w:rPr>
          <w:rFonts w:ascii="Times New Roman" w:eastAsia="宋体" w:hAnsi="Times New Roman" w:cs="Times New Roman"/>
          <w:sz w:val="24"/>
          <w:szCs w:val="24"/>
        </w:rPr>
        <w:br/>
        <w:t>B=---------+.18(L=260andupwards)</w:t>
      </w:r>
      <w:r w:rsidRPr="00D85211">
        <w:rPr>
          <w:rFonts w:ascii="Times New Roman" w:eastAsia="宋体" w:hAnsi="Times New Roman" w:cs="Times New Roman"/>
          <w:sz w:val="24"/>
          <w:szCs w:val="24"/>
        </w:rPr>
        <w:br/>
        <w:t>L-138</w:t>
      </w:r>
      <w:r w:rsidRPr="00D85211">
        <w:rPr>
          <w:rFonts w:ascii="Times New Roman" w:eastAsia="宋体" w:hAnsi="Times New Roman" w:cs="Times New Roman"/>
          <w:sz w:val="24"/>
          <w:szCs w:val="24"/>
        </w:rPr>
        <w:br/>
        <w:t>(c)CriterionofService.Forashipofgivenlengththeappropriate</w:t>
      </w:r>
      <w:r w:rsidRPr="00D85211">
        <w:rPr>
          <w:rFonts w:ascii="Times New Roman" w:eastAsia="宋体" w:hAnsi="Times New Roman" w:cs="Times New Roman"/>
          <w:sz w:val="24"/>
          <w:szCs w:val="24"/>
        </w:rPr>
        <w:br/>
        <w:t>factorofsubdivisionshallbedeterminedbytheCriterionofService</w:t>
      </w:r>
      <w:r w:rsidRPr="00D85211">
        <w:rPr>
          <w:rFonts w:ascii="Times New Roman" w:eastAsia="宋体" w:hAnsi="Times New Roman" w:cs="Times New Roman"/>
          <w:sz w:val="24"/>
          <w:szCs w:val="24"/>
        </w:rPr>
        <w:br/>
        <w:t>Numeral(hereinaftercalledtheCriterionNumeral)asgivenbythe</w:t>
      </w:r>
      <w:r w:rsidRPr="00D85211">
        <w:rPr>
          <w:rFonts w:ascii="Times New Roman" w:eastAsia="宋体" w:hAnsi="Times New Roman" w:cs="Times New Roman"/>
          <w:sz w:val="24"/>
          <w:szCs w:val="24"/>
        </w:rPr>
        <w:br/>
        <w:t>followingformulae(III)and(IV)where: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|C=theCriterionNumeral;|</w:t>
      </w:r>
      <w:r w:rsidRPr="00D85211">
        <w:rPr>
          <w:rFonts w:ascii="Times New Roman" w:eastAsia="宋体" w:hAnsi="Times New Roman" w:cs="Times New Roman"/>
          <w:sz w:val="24"/>
          <w:szCs w:val="24"/>
        </w:rPr>
        <w:br/>
        <w:t>|s|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L=lengthoftheship,asdefinedinRegulation2ofthisChapter;</w:t>
      </w:r>
      <w:r w:rsidRPr="00D85211">
        <w:rPr>
          <w:rFonts w:ascii="Times New Roman" w:eastAsia="宋体" w:hAnsi="Times New Roman" w:cs="Times New Roman"/>
          <w:sz w:val="24"/>
          <w:szCs w:val="24"/>
        </w:rPr>
        <w:br/>
        <w:t>M=thevolumeofthemachineryspace,asdefinedinRegulation2</w:t>
      </w:r>
      <w:r w:rsidRPr="00D85211">
        <w:rPr>
          <w:rFonts w:ascii="Times New Roman" w:eastAsia="宋体" w:hAnsi="Times New Roman" w:cs="Times New Roman"/>
          <w:sz w:val="24"/>
          <w:szCs w:val="24"/>
        </w:rPr>
        <w:br/>
        <w:t>ofthisChapter;withtheadditiontheretoofthevolumeofanypermanent</w:t>
      </w:r>
      <w:r w:rsidRPr="00D85211">
        <w:rPr>
          <w:rFonts w:ascii="Times New Roman" w:eastAsia="宋体" w:hAnsi="Times New Roman" w:cs="Times New Roman"/>
          <w:sz w:val="24"/>
          <w:szCs w:val="24"/>
        </w:rPr>
        <w:br/>
        <w:t>oilfuelbunkerswhichmaybesituatedabovetheinnerbottomandbefore</w:t>
      </w:r>
      <w:r w:rsidRPr="00D85211">
        <w:rPr>
          <w:rFonts w:ascii="Times New Roman" w:eastAsia="宋体" w:hAnsi="Times New Roman" w:cs="Times New Roman"/>
          <w:sz w:val="24"/>
          <w:szCs w:val="24"/>
        </w:rPr>
        <w:br/>
        <w:t>orabaftthemachineryspace;</w:t>
      </w:r>
      <w:r w:rsidRPr="00D85211">
        <w:rPr>
          <w:rFonts w:ascii="Times New Roman" w:eastAsia="宋体" w:hAnsi="Times New Roman" w:cs="Times New Roman"/>
          <w:sz w:val="24"/>
          <w:szCs w:val="24"/>
        </w:rPr>
        <w:br/>
        <w:t>P=thewholevolumeofthepassengerspacesbelowthemarginline,</w:t>
      </w:r>
      <w:r w:rsidRPr="00D85211">
        <w:rPr>
          <w:rFonts w:ascii="Times New Roman" w:eastAsia="宋体" w:hAnsi="Times New Roman" w:cs="Times New Roman"/>
          <w:sz w:val="24"/>
          <w:szCs w:val="24"/>
        </w:rPr>
        <w:br/>
        <w:t>asdefinedinRegulation2ofthisChapter;</w:t>
      </w:r>
      <w:r w:rsidRPr="00D85211">
        <w:rPr>
          <w:rFonts w:ascii="Times New Roman" w:eastAsia="宋体" w:hAnsi="Times New Roman" w:cs="Times New Roman"/>
          <w:sz w:val="24"/>
          <w:szCs w:val="24"/>
        </w:rPr>
        <w:br/>
        <w:t>V=thewholevolumeoftheshipbelow the margin line;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P  = KN where: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N = number of passengers for which the ship is to be</w:t>
      </w:r>
      <w:r w:rsidRPr="00D85211">
        <w:rPr>
          <w:rFonts w:ascii="Times New Roman" w:eastAsia="宋体" w:hAnsi="Times New Roman" w:cs="Times New Roman"/>
          <w:sz w:val="24"/>
          <w:szCs w:val="24"/>
        </w:rPr>
        <w:br/>
        <w:t>certified, and</w:t>
      </w:r>
      <w:r w:rsidRPr="00D85211">
        <w:rPr>
          <w:rFonts w:ascii="Times New Roman" w:eastAsia="宋体" w:hAnsi="Times New Roman" w:cs="Times New Roman"/>
          <w:sz w:val="24"/>
          <w:szCs w:val="24"/>
        </w:rPr>
        <w:br/>
        <w:t>             K has the following values:</w:t>
      </w:r>
      <w:r w:rsidRPr="00D85211">
        <w:rPr>
          <w:rFonts w:ascii="Times New Roman" w:eastAsia="宋体" w:hAnsi="Times New Roman" w:cs="Times New Roman"/>
          <w:sz w:val="24"/>
          <w:szCs w:val="24"/>
        </w:rPr>
        <w:br/>
        <w:t>                                                              Value of K</w:t>
      </w:r>
      <w:r w:rsidRPr="00D85211">
        <w:rPr>
          <w:rFonts w:ascii="Times New Roman" w:eastAsia="宋体" w:hAnsi="Times New Roman" w:cs="Times New Roman"/>
          <w:sz w:val="24"/>
          <w:szCs w:val="24"/>
        </w:rPr>
        <w:br/>
        <w:t>             Length in metres and volumes in cubic metres         .056 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Length in feet and volumes in cubic feet             .6   L</w:t>
      </w:r>
      <w:r w:rsidRPr="00D85211">
        <w:rPr>
          <w:rFonts w:ascii="Times New Roman" w:eastAsia="宋体" w:hAnsi="Times New Roman" w:cs="Times New Roman"/>
          <w:sz w:val="24"/>
          <w:szCs w:val="24"/>
        </w:rPr>
        <w:br/>
        <w:t>    Where the value of KN is greater than the sum of P and the whole</w:t>
      </w:r>
      <w:r w:rsidRPr="00D85211">
        <w:rPr>
          <w:rFonts w:ascii="Times New Roman" w:eastAsia="宋体" w:hAnsi="Times New Roman" w:cs="Times New Roman"/>
          <w:sz w:val="24"/>
          <w:szCs w:val="24"/>
        </w:rPr>
        <w:br/>
        <w:t>volume of the actual passenger spaces above the margin line, the figure to</w:t>
      </w:r>
      <w:r w:rsidRPr="00D85211">
        <w:rPr>
          <w:rFonts w:ascii="Times New Roman" w:eastAsia="宋体" w:hAnsi="Times New Roman" w:cs="Times New Roman"/>
          <w:sz w:val="24"/>
          <w:szCs w:val="24"/>
        </w:rPr>
        <w:br/>
        <w:t>be taken as P  is that sum or two-thirds</w:t>
      </w:r>
      <w:r w:rsidRPr="00D85211">
        <w:rPr>
          <w:rFonts w:ascii="Times New Roman" w:eastAsia="宋体" w:hAnsi="Times New Roman" w:cs="Times New Roman"/>
          <w:sz w:val="24"/>
          <w:szCs w:val="24"/>
        </w:rPr>
        <w:br/>
        <w:t>                                                                   1 KN,</w:t>
      </w:r>
      <w:r w:rsidRPr="00D85211">
        <w:rPr>
          <w:rFonts w:ascii="Times New Roman" w:eastAsia="宋体" w:hAnsi="Times New Roman" w:cs="Times New Roman"/>
          <w:sz w:val="24"/>
          <w:szCs w:val="24"/>
        </w:rPr>
        <w:br/>
        <w:t>whichever is the greater.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When | P  | is greater than P</w:t>
      </w:r>
      <w:r w:rsidRPr="00D85211">
        <w:rPr>
          <w:rFonts w:ascii="Times New Roman" w:eastAsia="宋体" w:hAnsi="Times New Roman" w:cs="Times New Roman"/>
          <w:sz w:val="24"/>
          <w:szCs w:val="24"/>
        </w:rPr>
        <w:br/>
        <w:t>         |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M + 2P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   C  = 72 ------------ | ...............................(III)</w:t>
      </w:r>
      <w:r w:rsidRPr="00D85211">
        <w:rPr>
          <w:rFonts w:ascii="Times New Roman" w:eastAsia="宋体" w:hAnsi="Times New Roman" w:cs="Times New Roman"/>
          <w:sz w:val="24"/>
          <w:szCs w:val="24"/>
        </w:rPr>
        <w:br/>
        <w:t>|    s      V + P  - P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and in other cases</w:t>
      </w:r>
      <w:r w:rsidRPr="00D85211">
        <w:rPr>
          <w:rFonts w:ascii="Times New Roman" w:eastAsia="宋体" w:hAnsi="Times New Roman" w:cs="Times New Roman"/>
          <w:sz w:val="24"/>
          <w:szCs w:val="24"/>
        </w:rPr>
        <w:br/>
        <w:t>|------|           M + 2P</w:t>
      </w:r>
      <w:r w:rsidRPr="00D85211">
        <w:rPr>
          <w:rFonts w:ascii="Times New Roman" w:eastAsia="宋体" w:hAnsi="Times New Roman" w:cs="Times New Roman"/>
          <w:sz w:val="24"/>
          <w:szCs w:val="24"/>
        </w:rPr>
        <w:br/>
        <w:t>|   C  | =    72 ------------  ............................(IV)</w:t>
      </w:r>
      <w:r w:rsidRPr="00D85211">
        <w:rPr>
          <w:rFonts w:ascii="Times New Roman" w:eastAsia="宋体" w:hAnsi="Times New Roman" w:cs="Times New Roman"/>
          <w:sz w:val="24"/>
          <w:szCs w:val="24"/>
        </w:rPr>
        <w:br/>
        <w:t>|    s |             V</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For ships not having a continuous bulkhead deck the volumes are to be</w:t>
      </w:r>
      <w:r w:rsidRPr="00D85211">
        <w:rPr>
          <w:rFonts w:ascii="Times New Roman" w:eastAsia="宋体" w:hAnsi="Times New Roman" w:cs="Times New Roman"/>
          <w:sz w:val="24"/>
          <w:szCs w:val="24"/>
        </w:rPr>
        <w:br/>
        <w:t>taken up to the actual margin lines used in determining the floodable</w:t>
      </w:r>
      <w:r w:rsidRPr="00D85211">
        <w:rPr>
          <w:rFonts w:ascii="Times New Roman" w:eastAsia="宋体" w:hAnsi="Times New Roman" w:cs="Times New Roman"/>
          <w:sz w:val="24"/>
          <w:szCs w:val="24"/>
        </w:rPr>
        <w:br/>
        <w:t>lengths.</w:t>
      </w:r>
      <w:r w:rsidRPr="00D85211">
        <w:rPr>
          <w:rFonts w:ascii="Times New Roman" w:eastAsia="宋体" w:hAnsi="Times New Roman" w:cs="Times New Roman"/>
          <w:sz w:val="24"/>
          <w:szCs w:val="24"/>
        </w:rPr>
        <w:br/>
        <w:t>    (d) Rules for Subdivision of Ships other than those covered by</w:t>
      </w:r>
      <w:r w:rsidRPr="00D85211">
        <w:rPr>
          <w:rFonts w:ascii="Times New Roman" w:eastAsia="宋体" w:hAnsi="Times New Roman" w:cs="Times New Roman"/>
          <w:sz w:val="24"/>
          <w:szCs w:val="24"/>
        </w:rPr>
        <w:br/>
        <w:t>paragraph (e) of this Regulation.</w:t>
      </w:r>
      <w:r w:rsidRPr="00D85211">
        <w:rPr>
          <w:rFonts w:ascii="Times New Roman" w:eastAsia="宋体" w:hAnsi="Times New Roman" w:cs="Times New Roman"/>
          <w:sz w:val="24"/>
          <w:szCs w:val="24"/>
        </w:rPr>
        <w:br/>
        <w:t>        (i) The subdivision abaft the forepeak of ships 131 metres (430</w:t>
      </w:r>
      <w:r w:rsidRPr="00D85211">
        <w:rPr>
          <w:rFonts w:ascii="Times New Roman" w:eastAsia="宋体" w:hAnsi="Times New Roman" w:cs="Times New Roman"/>
          <w:sz w:val="24"/>
          <w:szCs w:val="24"/>
        </w:rPr>
        <w:br/>
        <w:t>feet) in length and upwards having a criterion numeral of 23 or less shall</w:t>
      </w:r>
      <w:r w:rsidRPr="00D85211">
        <w:rPr>
          <w:rFonts w:ascii="Times New Roman" w:eastAsia="宋体" w:hAnsi="Times New Roman" w:cs="Times New Roman"/>
          <w:sz w:val="24"/>
          <w:szCs w:val="24"/>
        </w:rPr>
        <w:br/>
        <w:t>be governed by the factor A given by formula (I); of those having a</w:t>
      </w:r>
      <w:r w:rsidRPr="00D85211">
        <w:rPr>
          <w:rFonts w:ascii="Times New Roman" w:eastAsia="宋体" w:hAnsi="Times New Roman" w:cs="Times New Roman"/>
          <w:sz w:val="24"/>
          <w:szCs w:val="24"/>
        </w:rPr>
        <w:br/>
        <w:t>criterion numeral of 123 or more by the factor B given by formula (II);</w:t>
      </w:r>
      <w:r w:rsidRPr="00D85211">
        <w:rPr>
          <w:rFonts w:ascii="Times New Roman" w:eastAsia="宋体" w:hAnsi="Times New Roman" w:cs="Times New Roman"/>
          <w:sz w:val="24"/>
          <w:szCs w:val="24"/>
        </w:rPr>
        <w:br/>
        <w:t>and of those having a criterion numeral between 2?? and 123 by the factor</w:t>
      </w:r>
      <w:r w:rsidRPr="00D85211">
        <w:rPr>
          <w:rFonts w:ascii="Times New Roman" w:eastAsia="宋体" w:hAnsi="Times New Roman" w:cs="Times New Roman"/>
          <w:sz w:val="24"/>
          <w:szCs w:val="24"/>
        </w:rPr>
        <w:br/>
        <w:t>F obtained by linear interpolation between the factors A and B,  using the</w:t>
      </w:r>
      <w:r w:rsidRPr="00D85211">
        <w:rPr>
          <w:rFonts w:ascii="Times New Roman" w:eastAsia="宋体" w:hAnsi="Times New Roman" w:cs="Times New Roman"/>
          <w:sz w:val="24"/>
          <w:szCs w:val="24"/>
        </w:rPr>
        <w:br/>
        <w:t>formula</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(A - B)(C  - 23)   |</w:t>
      </w:r>
      <w:r w:rsidRPr="00D85211">
        <w:rPr>
          <w:rFonts w:ascii="Times New Roman" w:eastAsia="宋体" w:hAnsi="Times New Roman" w:cs="Times New Roman"/>
          <w:sz w:val="24"/>
          <w:szCs w:val="24"/>
        </w:rPr>
        <w:br/>
        <w:t>|                           s         |</w:t>
      </w:r>
      <w:r w:rsidRPr="00D85211">
        <w:rPr>
          <w:rFonts w:ascii="Times New Roman" w:eastAsia="宋体" w:hAnsi="Times New Roman" w:cs="Times New Roman"/>
          <w:sz w:val="24"/>
          <w:szCs w:val="24"/>
        </w:rPr>
        <w:br/>
        <w:t>|          F = A - ----------------   |   .......................(V)</w:t>
      </w:r>
      <w:r w:rsidRPr="00D85211">
        <w:rPr>
          <w:rFonts w:ascii="Times New Roman" w:eastAsia="宋体" w:hAnsi="Times New Roman" w:cs="Times New Roman"/>
          <w:sz w:val="24"/>
          <w:szCs w:val="24"/>
        </w:rPr>
        <w:br/>
        <w:t>|                        100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Nevertheless, where the criterion numeral is equal to 45 or</w:t>
      </w:r>
      <w:r w:rsidRPr="00D85211">
        <w:rPr>
          <w:rFonts w:ascii="Times New Roman" w:eastAsia="宋体" w:hAnsi="Times New Roman" w:cs="Times New Roman"/>
          <w:sz w:val="24"/>
          <w:szCs w:val="24"/>
        </w:rPr>
        <w:br/>
        <w:t>more and simultaneously the computed factor of subdivision as given by</w:t>
      </w:r>
      <w:r w:rsidRPr="00D85211">
        <w:rPr>
          <w:rFonts w:ascii="Times New Roman" w:eastAsia="宋体" w:hAnsi="Times New Roman" w:cs="Times New Roman"/>
          <w:sz w:val="24"/>
          <w:szCs w:val="24"/>
        </w:rPr>
        <w:br/>
        <w:t>formula (V) is .65 or less, but more than .50, the subdivision abaft the</w:t>
      </w:r>
      <w:r w:rsidRPr="00D85211">
        <w:rPr>
          <w:rFonts w:ascii="Times New Roman" w:eastAsia="宋体" w:hAnsi="Times New Roman" w:cs="Times New Roman"/>
          <w:sz w:val="24"/>
          <w:szCs w:val="24"/>
        </w:rPr>
        <w:br/>
        <w:t>forepeak shall be governed by the factor. 50.</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Where the factor F is less than .40 and it is shown to the</w:t>
      </w:r>
      <w:r w:rsidRPr="00D85211">
        <w:rPr>
          <w:rFonts w:ascii="Times New Roman" w:eastAsia="宋体" w:hAnsi="Times New Roman" w:cs="Times New Roman"/>
          <w:sz w:val="24"/>
          <w:szCs w:val="24"/>
        </w:rPr>
        <w:br/>
        <w:t>satisfaction of the Administration to be impracticable to comply with the</w:t>
      </w:r>
      <w:r w:rsidRPr="00D85211">
        <w:rPr>
          <w:rFonts w:ascii="Times New Roman" w:eastAsia="宋体" w:hAnsi="Times New Roman" w:cs="Times New Roman"/>
          <w:sz w:val="24"/>
          <w:szCs w:val="24"/>
        </w:rPr>
        <w:br/>
        <w:t>factor F in a machinery compartment of the ship, the subdivision of such</w:t>
      </w:r>
      <w:r w:rsidRPr="00D85211">
        <w:rPr>
          <w:rFonts w:ascii="Times New Roman" w:eastAsia="宋体" w:hAnsi="Times New Roman" w:cs="Times New Roman"/>
          <w:sz w:val="24"/>
          <w:szCs w:val="24"/>
        </w:rPr>
        <w:br/>
        <w:t>compartment may be governed by an increased factor, which, however, shall</w:t>
      </w:r>
      <w:r w:rsidRPr="00D85211">
        <w:rPr>
          <w:rFonts w:ascii="Times New Roman" w:eastAsia="宋体" w:hAnsi="Times New Roman" w:cs="Times New Roman"/>
          <w:sz w:val="24"/>
          <w:szCs w:val="24"/>
        </w:rPr>
        <w:br/>
        <w:t>not exceed .40.</w:t>
      </w:r>
      <w:r w:rsidRPr="00D85211">
        <w:rPr>
          <w:rFonts w:ascii="Times New Roman" w:eastAsia="宋体" w:hAnsi="Times New Roman" w:cs="Times New Roman"/>
          <w:sz w:val="24"/>
          <w:szCs w:val="24"/>
        </w:rPr>
        <w:br/>
        <w:t>        (ii) The subdivision abaft the forepeak of ships less than 131</w:t>
      </w:r>
      <w:r w:rsidRPr="00D85211">
        <w:rPr>
          <w:rFonts w:ascii="Times New Roman" w:eastAsia="宋体" w:hAnsi="Times New Roman" w:cs="Times New Roman"/>
          <w:sz w:val="24"/>
          <w:szCs w:val="24"/>
        </w:rPr>
        <w:br/>
        <w:t>metres (430 feet) but not less than 79 metres (260 feet) in length having</w:t>
      </w:r>
      <w:r w:rsidRPr="00D85211">
        <w:rPr>
          <w:rFonts w:ascii="Times New Roman" w:eastAsia="宋体" w:hAnsi="Times New Roman" w:cs="Times New Roman"/>
          <w:sz w:val="24"/>
          <w:szCs w:val="24"/>
        </w:rPr>
        <w:br/>
        <w:t>a criterion numeral equal to S,  where</w:t>
      </w:r>
      <w:r w:rsidRPr="00D85211">
        <w:rPr>
          <w:rFonts w:ascii="Times New Roman" w:eastAsia="宋体" w:hAnsi="Times New Roman" w:cs="Times New Roman"/>
          <w:sz w:val="24"/>
          <w:szCs w:val="24"/>
        </w:rPr>
        <w:br/>
        <w:t>                 3,574 - 25L                     9,382 - 20L</w:t>
      </w:r>
      <w:r w:rsidRPr="00D85211">
        <w:rPr>
          <w:rFonts w:ascii="Times New Roman" w:eastAsia="宋体" w:hAnsi="Times New Roman" w:cs="Times New Roman"/>
          <w:sz w:val="24"/>
          <w:szCs w:val="24"/>
        </w:rPr>
        <w:br/>
        <w:t>           S = ----------------  (L in metres) = ------------ (L in feet)</w:t>
      </w:r>
      <w:r w:rsidRPr="00D85211">
        <w:rPr>
          <w:rFonts w:ascii="Times New Roman" w:eastAsia="宋体" w:hAnsi="Times New Roman" w:cs="Times New Roman"/>
          <w:sz w:val="24"/>
          <w:szCs w:val="24"/>
        </w:rPr>
        <w:br/>
        <w:t>                      13                              34</w:t>
      </w:r>
      <w:r w:rsidRPr="00D85211">
        <w:rPr>
          <w:rFonts w:ascii="Times New Roman" w:eastAsia="宋体" w:hAnsi="Times New Roman" w:cs="Times New Roman"/>
          <w:sz w:val="24"/>
          <w:szCs w:val="24"/>
        </w:rPr>
        <w:br/>
        <w:t>    shall be governed by the factor unity; of those having a criterion</w:t>
      </w:r>
      <w:r w:rsidRPr="00D85211">
        <w:rPr>
          <w:rFonts w:ascii="Times New Roman" w:eastAsia="宋体" w:hAnsi="Times New Roman" w:cs="Times New Roman"/>
          <w:sz w:val="24"/>
          <w:szCs w:val="24"/>
        </w:rPr>
        <w:br/>
        <w:t>numeral of 123 or more by the factor B given by the formula (II); of those</w:t>
      </w:r>
      <w:r w:rsidRPr="00D85211">
        <w:rPr>
          <w:rFonts w:ascii="Times New Roman" w:eastAsia="宋体" w:hAnsi="Times New Roman" w:cs="Times New Roman"/>
          <w:sz w:val="24"/>
          <w:szCs w:val="24"/>
        </w:rPr>
        <w:br/>
        <w:t>having a criterion numeral between S and 123 by the factor F obtained by</w:t>
      </w:r>
      <w:r w:rsidRPr="00D85211">
        <w:rPr>
          <w:rFonts w:ascii="Times New Roman" w:eastAsia="宋体" w:hAnsi="Times New Roman" w:cs="Times New Roman"/>
          <w:sz w:val="24"/>
          <w:szCs w:val="24"/>
        </w:rPr>
        <w:br/>
        <w:t>linear interpolation between unity and the factor B using the formula: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(1 - B)(C  - S)   |</w:t>
      </w:r>
      <w:r w:rsidRPr="00D85211">
        <w:rPr>
          <w:rFonts w:ascii="Times New Roman" w:eastAsia="宋体" w:hAnsi="Times New Roman" w:cs="Times New Roman"/>
          <w:sz w:val="24"/>
          <w:szCs w:val="24"/>
        </w:rPr>
        <w:br/>
        <w:t>     |                      s        |</w:t>
      </w:r>
      <w:r w:rsidRPr="00D85211">
        <w:rPr>
          <w:rFonts w:ascii="Times New Roman" w:eastAsia="宋体" w:hAnsi="Times New Roman" w:cs="Times New Roman"/>
          <w:sz w:val="24"/>
          <w:szCs w:val="24"/>
        </w:rPr>
        <w:br/>
        <w:t>     |     F = 1 - ----------------  |   .........................(VI)</w:t>
      </w:r>
      <w:r w:rsidRPr="00D85211">
        <w:rPr>
          <w:rFonts w:ascii="Times New Roman" w:eastAsia="宋体" w:hAnsi="Times New Roman" w:cs="Times New Roman"/>
          <w:sz w:val="24"/>
          <w:szCs w:val="24"/>
        </w:rPr>
        <w:br/>
        <w:t>     |                123 - S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(iii) The subdivision abaft the forepeak of ships less than 131</w:t>
      </w:r>
      <w:r w:rsidRPr="00D85211">
        <w:rPr>
          <w:rFonts w:ascii="Times New Roman" w:eastAsia="宋体" w:hAnsi="Times New Roman" w:cs="Times New Roman"/>
          <w:sz w:val="24"/>
          <w:szCs w:val="24"/>
        </w:rPr>
        <w:br/>
        <w:t>metres (430 feet) but not less than 79 metres (260 feet) in length and</w:t>
      </w:r>
      <w:r w:rsidRPr="00D85211">
        <w:rPr>
          <w:rFonts w:ascii="Times New Roman" w:eastAsia="宋体" w:hAnsi="Times New Roman" w:cs="Times New Roman"/>
          <w:sz w:val="24"/>
          <w:szCs w:val="24"/>
        </w:rPr>
        <w:br/>
        <w:t>having a criterion numeral less than S,  and of all ships less than 79</w:t>
      </w:r>
      <w:r w:rsidRPr="00D85211">
        <w:rPr>
          <w:rFonts w:ascii="Times New Roman" w:eastAsia="宋体" w:hAnsi="Times New Roman" w:cs="Times New Roman"/>
          <w:sz w:val="24"/>
          <w:szCs w:val="24"/>
        </w:rPr>
        <w:br/>
        <w:t>metres  (260 feet) in length shall be governed by the factor unity,</w:t>
      </w:r>
      <w:r w:rsidRPr="00D85211">
        <w:rPr>
          <w:rFonts w:ascii="Times New Roman" w:eastAsia="宋体" w:hAnsi="Times New Roman" w:cs="Times New Roman"/>
          <w:sz w:val="24"/>
          <w:szCs w:val="24"/>
        </w:rPr>
        <w:br/>
        <w:t>unless, in either case, it is shown to the satisfaction of the</w:t>
      </w:r>
      <w:r w:rsidRPr="00D85211">
        <w:rPr>
          <w:rFonts w:ascii="Times New Roman" w:eastAsia="宋体" w:hAnsi="Times New Roman" w:cs="Times New Roman"/>
          <w:sz w:val="24"/>
          <w:szCs w:val="24"/>
        </w:rPr>
        <w:br/>
        <w:t>Administration to be impracticable to comply with this factor in any part</w:t>
      </w:r>
      <w:r w:rsidRPr="00D85211">
        <w:rPr>
          <w:rFonts w:ascii="Times New Roman" w:eastAsia="宋体" w:hAnsi="Times New Roman" w:cs="Times New Roman"/>
          <w:sz w:val="24"/>
          <w:szCs w:val="24"/>
        </w:rPr>
        <w:br/>
        <w:t>of the ship, in which case the Administration may allow such relaxation as</w:t>
      </w:r>
      <w:r w:rsidRPr="00D85211">
        <w:rPr>
          <w:rFonts w:ascii="Times New Roman" w:eastAsia="宋体" w:hAnsi="Times New Roman" w:cs="Times New Roman"/>
          <w:sz w:val="24"/>
          <w:szCs w:val="24"/>
        </w:rPr>
        <w:br/>
        <w:t>may appear to be justified,  having regard to all the circumstances.</w:t>
      </w:r>
      <w:r w:rsidRPr="00D85211">
        <w:rPr>
          <w:rFonts w:ascii="Times New Roman" w:eastAsia="宋体" w:hAnsi="Times New Roman" w:cs="Times New Roman"/>
          <w:sz w:val="24"/>
          <w:szCs w:val="24"/>
        </w:rPr>
        <w:br/>
        <w:t>        (iv) The provisions of sub-paragraph (iii) of this paragraph shall</w:t>
      </w:r>
      <w:r w:rsidRPr="00D85211">
        <w:rPr>
          <w:rFonts w:ascii="Times New Roman" w:eastAsia="宋体" w:hAnsi="Times New Roman" w:cs="Times New Roman"/>
          <w:sz w:val="24"/>
          <w:szCs w:val="24"/>
        </w:rPr>
        <w:br/>
        <w:t>apply also to ships of whatever length, which are to be certified to carry</w:t>
      </w:r>
      <w:r w:rsidRPr="00D85211">
        <w:rPr>
          <w:rFonts w:ascii="Times New Roman" w:eastAsia="宋体" w:hAnsi="Times New Roman" w:cs="Times New Roman"/>
          <w:sz w:val="24"/>
          <w:szCs w:val="24"/>
        </w:rPr>
        <w:br/>
        <w:t>a number of passengers exceeding 12 but not exceeding</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2                    2           |</w:t>
      </w:r>
      <w:r w:rsidRPr="00D85211">
        <w:rPr>
          <w:rFonts w:ascii="Times New Roman" w:eastAsia="宋体" w:hAnsi="Times New Roman" w:cs="Times New Roman"/>
          <w:sz w:val="24"/>
          <w:szCs w:val="24"/>
        </w:rPr>
        <w:br/>
        <w:t>|    L                    L            |</w:t>
      </w:r>
      <w:r w:rsidRPr="00D85211">
        <w:rPr>
          <w:rFonts w:ascii="Times New Roman" w:eastAsia="宋体" w:hAnsi="Times New Roman" w:cs="Times New Roman"/>
          <w:sz w:val="24"/>
          <w:szCs w:val="24"/>
        </w:rPr>
        <w:br/>
        <w:t>|  ----- (in metres) = ----- (in feet) | , or 50, whichever is the less.</w:t>
      </w:r>
      <w:r w:rsidRPr="00D85211">
        <w:rPr>
          <w:rFonts w:ascii="Times New Roman" w:eastAsia="宋体" w:hAnsi="Times New Roman" w:cs="Times New Roman"/>
          <w:sz w:val="24"/>
          <w:szCs w:val="24"/>
        </w:rPr>
        <w:br/>
        <w:t>|   650                7,000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(e) Special Standards of Subdivision for Ships which are permitted</w:t>
      </w:r>
      <w:r w:rsidRPr="00D85211">
        <w:rPr>
          <w:rFonts w:ascii="Times New Roman" w:eastAsia="宋体" w:hAnsi="Times New Roman" w:cs="Times New Roman"/>
          <w:sz w:val="24"/>
          <w:szCs w:val="24"/>
        </w:rPr>
        <w:br/>
        <w:t>under paragraph (c) of Regulation 27 of Chapter III to carry a number of</w:t>
      </w:r>
      <w:r w:rsidRPr="00D85211">
        <w:rPr>
          <w:rFonts w:ascii="Times New Roman" w:eastAsia="宋体" w:hAnsi="Times New Roman" w:cs="Times New Roman"/>
          <w:sz w:val="24"/>
          <w:szCs w:val="24"/>
        </w:rPr>
        <w:br/>
        <w:t>persons on board in excess of the lifeboat capacity provided and are</w:t>
      </w:r>
      <w:r w:rsidRPr="00D85211">
        <w:rPr>
          <w:rFonts w:ascii="Times New Roman" w:eastAsia="宋体" w:hAnsi="Times New Roman" w:cs="Times New Roman"/>
          <w:sz w:val="24"/>
          <w:szCs w:val="24"/>
        </w:rPr>
        <w:br/>
        <w:t>required under paragraph (d) of Regulation 1 of this Chapter to comply</w:t>
      </w:r>
      <w:r w:rsidRPr="00D85211">
        <w:rPr>
          <w:rFonts w:ascii="Times New Roman" w:eastAsia="宋体" w:hAnsi="Times New Roman" w:cs="Times New Roman"/>
          <w:sz w:val="24"/>
          <w:szCs w:val="24"/>
        </w:rPr>
        <w:br/>
        <w:t>with special provisions</w:t>
      </w:r>
      <w:r w:rsidRPr="00D85211">
        <w:rPr>
          <w:rFonts w:ascii="Times New Roman" w:eastAsia="宋体" w:hAnsi="Times New Roman" w:cs="Times New Roman"/>
          <w:sz w:val="24"/>
          <w:szCs w:val="24"/>
        </w:rPr>
        <w:br/>
        <w:t>        (i) (1) In the case of ship primarily engaged in the carriage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passengers, the subdivision abaft the forepeak shall be governed by a</w:t>
      </w:r>
      <w:r w:rsidRPr="00D85211">
        <w:rPr>
          <w:rFonts w:ascii="Times New Roman" w:eastAsia="宋体" w:hAnsi="Times New Roman" w:cs="Times New Roman"/>
          <w:sz w:val="24"/>
          <w:szCs w:val="24"/>
        </w:rPr>
        <w:br/>
        <w:t>factor of .50 or by the factor determined according to paragraphs (c) and</w:t>
      </w:r>
      <w:r w:rsidRPr="00D85211">
        <w:rPr>
          <w:rFonts w:ascii="Times New Roman" w:eastAsia="宋体" w:hAnsi="Times New Roman" w:cs="Times New Roman"/>
          <w:sz w:val="24"/>
          <w:szCs w:val="24"/>
        </w:rPr>
        <w:br/>
        <w:t>(d) of this Regulation, if less than .50.</w:t>
      </w:r>
      <w:r w:rsidRPr="00D85211">
        <w:rPr>
          <w:rFonts w:ascii="Times New Roman" w:eastAsia="宋体" w:hAnsi="Times New Roman" w:cs="Times New Roman"/>
          <w:sz w:val="24"/>
          <w:szCs w:val="24"/>
        </w:rPr>
        <w:br/>
        <w:t>            (2) In the case of such ships less than 91.5 metres (300 feet)</w:t>
      </w:r>
      <w:r w:rsidRPr="00D85211">
        <w:rPr>
          <w:rFonts w:ascii="Times New Roman" w:eastAsia="宋体" w:hAnsi="Times New Roman" w:cs="Times New Roman"/>
          <w:sz w:val="24"/>
          <w:szCs w:val="24"/>
        </w:rPr>
        <w:br/>
        <w:t>in length, if the Administration is satisfied that compliance with such</w:t>
      </w:r>
      <w:r w:rsidRPr="00D85211">
        <w:rPr>
          <w:rFonts w:ascii="Times New Roman" w:eastAsia="宋体" w:hAnsi="Times New Roman" w:cs="Times New Roman"/>
          <w:sz w:val="24"/>
          <w:szCs w:val="24"/>
        </w:rPr>
        <w:br/>
        <w:t>factor would be impracticable in a compartment, it may allow the length of</w:t>
      </w:r>
      <w:r w:rsidRPr="00D85211">
        <w:rPr>
          <w:rFonts w:ascii="Times New Roman" w:eastAsia="宋体" w:hAnsi="Times New Roman" w:cs="Times New Roman"/>
          <w:sz w:val="24"/>
          <w:szCs w:val="24"/>
        </w:rPr>
        <w:br/>
        <w:t>that compartment to be governed by a higher factor provided the factor</w:t>
      </w:r>
      <w:r w:rsidRPr="00D85211">
        <w:rPr>
          <w:rFonts w:ascii="Times New Roman" w:eastAsia="宋体" w:hAnsi="Times New Roman" w:cs="Times New Roman"/>
          <w:sz w:val="24"/>
          <w:szCs w:val="24"/>
        </w:rPr>
        <w:br/>
        <w:t>used is the lowest that is practicable and reasonable in the</w:t>
      </w:r>
      <w:r w:rsidRPr="00D85211">
        <w:rPr>
          <w:rFonts w:ascii="Times New Roman" w:eastAsia="宋体" w:hAnsi="Times New Roman" w:cs="Times New Roman"/>
          <w:sz w:val="24"/>
          <w:szCs w:val="24"/>
        </w:rPr>
        <w:br/>
        <w:t>circumstances.</w:t>
      </w:r>
      <w:r w:rsidRPr="00D85211">
        <w:rPr>
          <w:rFonts w:ascii="Times New Roman" w:eastAsia="宋体" w:hAnsi="Times New Roman" w:cs="Times New Roman"/>
          <w:sz w:val="24"/>
          <w:szCs w:val="24"/>
        </w:rPr>
        <w:br/>
        <w:t>        (ii) Where, in the case of any ship whether less than 91.5 metres</w:t>
      </w:r>
      <w:r w:rsidRPr="00D85211">
        <w:rPr>
          <w:rFonts w:ascii="Times New Roman" w:eastAsia="宋体" w:hAnsi="Times New Roman" w:cs="Times New Roman"/>
          <w:sz w:val="24"/>
          <w:szCs w:val="24"/>
        </w:rPr>
        <w:br/>
        <w:t>(300 feet) or not,  the necessity of carrying appreciable quantities of</w:t>
      </w:r>
      <w:r w:rsidRPr="00D85211">
        <w:rPr>
          <w:rFonts w:ascii="Times New Roman" w:eastAsia="宋体" w:hAnsi="Times New Roman" w:cs="Times New Roman"/>
          <w:sz w:val="24"/>
          <w:szCs w:val="24"/>
        </w:rPr>
        <w:br/>
        <w:t>cargo makes it impracticable to require the subdivision abaft the forepeak</w:t>
      </w:r>
      <w:r w:rsidRPr="00D85211">
        <w:rPr>
          <w:rFonts w:ascii="Times New Roman" w:eastAsia="宋体" w:hAnsi="Times New Roman" w:cs="Times New Roman"/>
          <w:sz w:val="24"/>
          <w:szCs w:val="24"/>
        </w:rPr>
        <w:br/>
        <w:t>to be governed by a factor not exceeding .50, the standard of subdivision</w:t>
      </w:r>
      <w:r w:rsidRPr="00D85211">
        <w:rPr>
          <w:rFonts w:ascii="Times New Roman" w:eastAsia="宋体" w:hAnsi="Times New Roman" w:cs="Times New Roman"/>
          <w:sz w:val="24"/>
          <w:szCs w:val="24"/>
        </w:rPr>
        <w:br/>
        <w:t>to be applied shall be determined in accordance with the following</w:t>
      </w:r>
      <w:r w:rsidRPr="00D85211">
        <w:rPr>
          <w:rFonts w:ascii="Times New Roman" w:eastAsia="宋体" w:hAnsi="Times New Roman" w:cs="Times New Roman"/>
          <w:sz w:val="24"/>
          <w:szCs w:val="24"/>
        </w:rPr>
        <w:br/>
        <w:t>subparagraphs (1) to (5), subject to the condition that where the</w:t>
      </w:r>
      <w:r w:rsidRPr="00D85211">
        <w:rPr>
          <w:rFonts w:ascii="Times New Roman" w:eastAsia="宋体" w:hAnsi="Times New Roman" w:cs="Times New Roman"/>
          <w:sz w:val="24"/>
          <w:szCs w:val="24"/>
        </w:rPr>
        <w:br/>
        <w:t>Administration is satisfied that insistence on strict compliance in any</w:t>
      </w:r>
      <w:r w:rsidRPr="00D85211">
        <w:rPr>
          <w:rFonts w:ascii="Times New Roman" w:eastAsia="宋体" w:hAnsi="Times New Roman" w:cs="Times New Roman"/>
          <w:sz w:val="24"/>
          <w:szCs w:val="24"/>
        </w:rPr>
        <w:br/>
        <w:t>respect would be unreasonable, it may allow such alternative arrangement</w:t>
      </w:r>
      <w:r w:rsidRPr="00D85211">
        <w:rPr>
          <w:rFonts w:ascii="Times New Roman" w:eastAsia="宋体" w:hAnsi="Times New Roman" w:cs="Times New Roman"/>
          <w:sz w:val="24"/>
          <w:szCs w:val="24"/>
        </w:rPr>
        <w:br/>
        <w:t>of the watertight bulkheads as appears to be justified on merits and will</w:t>
      </w:r>
      <w:r w:rsidRPr="00D85211">
        <w:rPr>
          <w:rFonts w:ascii="Times New Roman" w:eastAsia="宋体" w:hAnsi="Times New Roman" w:cs="Times New Roman"/>
          <w:sz w:val="24"/>
          <w:szCs w:val="24"/>
        </w:rPr>
        <w:br/>
        <w:t>not diminish the general effectiveness of the subdivision</w:t>
      </w:r>
      <w:r w:rsidRPr="00D85211">
        <w:rPr>
          <w:rFonts w:ascii="Times New Roman" w:eastAsia="宋体" w:hAnsi="Times New Roman" w:cs="Times New Roman"/>
          <w:sz w:val="24"/>
          <w:szCs w:val="24"/>
        </w:rPr>
        <w:br/>
        <w:t>            (1) The provisions of paragraph (c) of this Regulation</w:t>
      </w:r>
      <w:r w:rsidRPr="00D85211">
        <w:rPr>
          <w:rFonts w:ascii="Times New Roman" w:eastAsia="宋体" w:hAnsi="Times New Roman" w:cs="Times New Roman"/>
          <w:sz w:val="24"/>
          <w:szCs w:val="24"/>
        </w:rPr>
        <w:br/>
        <w:t>relating to the criterion numeral shall apply with the exception that in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calculating the value of | P  |  for</w:t>
      </w:r>
      <w:r w:rsidRPr="00D85211">
        <w:rPr>
          <w:rFonts w:ascii="Times New Roman" w:eastAsia="宋体" w:hAnsi="Times New Roman" w:cs="Times New Roman"/>
          <w:sz w:val="24"/>
          <w:szCs w:val="24"/>
        </w:rPr>
        <w:br/>
        <w:t>                         |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berthed passengers K is to have the value defined in paragraph (c) of this</w:t>
      </w:r>
      <w:r w:rsidRPr="00D85211">
        <w:rPr>
          <w:rFonts w:ascii="Times New Roman" w:eastAsia="宋体" w:hAnsi="Times New Roman" w:cs="Times New Roman"/>
          <w:sz w:val="24"/>
          <w:szCs w:val="24"/>
        </w:rPr>
        <w:br/>
        <w:t>Regulation, or 3.55 cubic metres (125 cubic feet), whichever is the</w:t>
      </w:r>
      <w:r w:rsidRPr="00D85211">
        <w:rPr>
          <w:rFonts w:ascii="Times New Roman" w:eastAsia="宋体" w:hAnsi="Times New Roman" w:cs="Times New Roman"/>
          <w:sz w:val="24"/>
          <w:szCs w:val="24"/>
        </w:rPr>
        <w:br/>
        <w:t>greater,  and for unbearthed passengers K is to have the value 3.55 cubic</w:t>
      </w:r>
      <w:r w:rsidRPr="00D85211">
        <w:rPr>
          <w:rFonts w:ascii="Times New Roman" w:eastAsia="宋体" w:hAnsi="Times New Roman" w:cs="Times New Roman"/>
          <w:sz w:val="24"/>
          <w:szCs w:val="24"/>
        </w:rPr>
        <w:br/>
        <w:t>metres (125 cubic feet).</w:t>
      </w:r>
      <w:r w:rsidRPr="00D85211">
        <w:rPr>
          <w:rFonts w:ascii="Times New Roman" w:eastAsia="宋体" w:hAnsi="Times New Roman" w:cs="Times New Roman"/>
          <w:sz w:val="24"/>
          <w:szCs w:val="24"/>
        </w:rPr>
        <w:br/>
        <w:t>            (2) The factor B in paragraph (b) of this Regulation shall be</w:t>
      </w:r>
      <w:r w:rsidRPr="00D85211">
        <w:rPr>
          <w:rFonts w:ascii="Times New Roman" w:eastAsia="宋体" w:hAnsi="Times New Roman" w:cs="Times New Roman"/>
          <w:sz w:val="24"/>
          <w:szCs w:val="24"/>
        </w:rPr>
        <w:br/>
        <w:t>replaced by the factor BB determined by the following formula:</w:t>
      </w:r>
      <w:r w:rsidRPr="00D85211">
        <w:rPr>
          <w:rFonts w:ascii="Times New Roman" w:eastAsia="宋体" w:hAnsi="Times New Roman" w:cs="Times New Roman"/>
          <w:sz w:val="24"/>
          <w:szCs w:val="24"/>
        </w:rPr>
        <w:br/>
        <w:t>            L in metres</w:t>
      </w:r>
      <w:r w:rsidRPr="00D85211">
        <w:rPr>
          <w:rFonts w:ascii="Times New Roman" w:eastAsia="宋体" w:hAnsi="Times New Roman" w:cs="Times New Roman"/>
          <w:sz w:val="24"/>
          <w:szCs w:val="24"/>
        </w:rPr>
        <w:br/>
        <w:t>                    17.6</w:t>
      </w:r>
      <w:r w:rsidRPr="00D85211">
        <w:rPr>
          <w:rFonts w:ascii="Times New Roman" w:eastAsia="宋体" w:hAnsi="Times New Roman" w:cs="Times New Roman"/>
          <w:sz w:val="24"/>
          <w:szCs w:val="24"/>
        </w:rPr>
        <w:br/>
        <w:t>              BB = ------ + .20     (L = 55 and upwards)</w:t>
      </w:r>
      <w:r w:rsidRPr="00D85211">
        <w:rPr>
          <w:rFonts w:ascii="Times New Roman" w:eastAsia="宋体" w:hAnsi="Times New Roman" w:cs="Times New Roman"/>
          <w:sz w:val="24"/>
          <w:szCs w:val="24"/>
        </w:rPr>
        <w:br/>
        <w:t>                   L - 33</w:t>
      </w:r>
      <w:r w:rsidRPr="00D85211">
        <w:rPr>
          <w:rFonts w:ascii="Times New Roman" w:eastAsia="宋体" w:hAnsi="Times New Roman" w:cs="Times New Roman"/>
          <w:sz w:val="24"/>
          <w:szCs w:val="24"/>
        </w:rPr>
        <w:br/>
        <w:t>            L in feet</w:t>
      </w:r>
      <w:r w:rsidRPr="00D85211">
        <w:rPr>
          <w:rFonts w:ascii="Times New Roman" w:eastAsia="宋体" w:hAnsi="Times New Roman" w:cs="Times New Roman"/>
          <w:sz w:val="24"/>
          <w:szCs w:val="24"/>
        </w:rPr>
        <w:br/>
        <w:t>                    57.6</w:t>
      </w:r>
      <w:r w:rsidRPr="00D85211">
        <w:rPr>
          <w:rFonts w:ascii="Times New Roman" w:eastAsia="宋体" w:hAnsi="Times New Roman" w:cs="Times New Roman"/>
          <w:sz w:val="24"/>
          <w:szCs w:val="24"/>
        </w:rPr>
        <w:br/>
        <w:t>              BB = ------- + .20     (L = 180 and upwards)</w:t>
      </w:r>
      <w:r w:rsidRPr="00D85211">
        <w:rPr>
          <w:rFonts w:ascii="Times New Roman" w:eastAsia="宋体" w:hAnsi="Times New Roman" w:cs="Times New Roman"/>
          <w:sz w:val="24"/>
          <w:szCs w:val="24"/>
        </w:rPr>
        <w:br/>
        <w:t>                   L - 108</w:t>
      </w:r>
      <w:r w:rsidRPr="00D85211">
        <w:rPr>
          <w:rFonts w:ascii="Times New Roman" w:eastAsia="宋体" w:hAnsi="Times New Roman" w:cs="Times New Roman"/>
          <w:sz w:val="24"/>
          <w:szCs w:val="24"/>
        </w:rPr>
        <w:br/>
        <w:t>            (3) The subdivision abaft the forepeak of ships 131 metres</w:t>
      </w:r>
      <w:r w:rsidRPr="00D85211">
        <w:rPr>
          <w:rFonts w:ascii="Times New Roman" w:eastAsia="宋体" w:hAnsi="Times New Roman" w:cs="Times New Roman"/>
          <w:sz w:val="24"/>
          <w:szCs w:val="24"/>
        </w:rPr>
        <w:br/>
        <w:t>(430 feet) in length and upwards having a criterion numeral of 23 or less</w:t>
      </w:r>
      <w:r w:rsidRPr="00D85211">
        <w:rPr>
          <w:rFonts w:ascii="Times New Roman" w:eastAsia="宋体" w:hAnsi="Times New Roman" w:cs="Times New Roman"/>
          <w:sz w:val="24"/>
          <w:szCs w:val="24"/>
        </w:rPr>
        <w:br/>
        <w:t>shall be governed by the factor A given by formula (I) in paragraph (b) of</w:t>
      </w:r>
      <w:r w:rsidRPr="00D85211">
        <w:rPr>
          <w:rFonts w:ascii="Times New Roman" w:eastAsia="宋体" w:hAnsi="Times New Roman" w:cs="Times New Roman"/>
          <w:sz w:val="24"/>
          <w:szCs w:val="24"/>
        </w:rPr>
        <w:br/>
        <w:t>this Regulation; of those having a criterion numeral of 123 or more by the</w:t>
      </w:r>
      <w:r w:rsidRPr="00D85211">
        <w:rPr>
          <w:rFonts w:ascii="Times New Roman" w:eastAsia="宋体" w:hAnsi="Times New Roman" w:cs="Times New Roman"/>
          <w:sz w:val="24"/>
          <w:szCs w:val="24"/>
        </w:rPr>
        <w:br/>
        <w:t>factor BB given by the formula in sub-paragraph (ii) (2) of this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paragraph; and of those having a criterion numeral between 23 and 123 by</w:t>
      </w:r>
      <w:r w:rsidRPr="00D85211">
        <w:rPr>
          <w:rFonts w:ascii="Times New Roman" w:eastAsia="宋体" w:hAnsi="Times New Roman" w:cs="Times New Roman"/>
          <w:sz w:val="24"/>
          <w:szCs w:val="24"/>
        </w:rPr>
        <w:br/>
        <w:t>the factor F obtained by linear interpolation between the factors A and</w:t>
      </w:r>
      <w:r w:rsidRPr="00D85211">
        <w:rPr>
          <w:rFonts w:ascii="Times New Roman" w:eastAsia="宋体" w:hAnsi="Times New Roman" w:cs="Times New Roman"/>
          <w:sz w:val="24"/>
          <w:szCs w:val="24"/>
        </w:rPr>
        <w:br/>
        <w:t>BB, using the formula: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(A - BB) (C  - 23)   |</w:t>
      </w:r>
      <w:r w:rsidRPr="00D85211">
        <w:rPr>
          <w:rFonts w:ascii="Times New Roman" w:eastAsia="宋体" w:hAnsi="Times New Roman" w:cs="Times New Roman"/>
          <w:sz w:val="24"/>
          <w:szCs w:val="24"/>
        </w:rPr>
        <w:br/>
        <w:t>            |                     s         |</w:t>
      </w:r>
      <w:r w:rsidRPr="00D85211">
        <w:rPr>
          <w:rFonts w:ascii="Times New Roman" w:eastAsia="宋体" w:hAnsi="Times New Roman" w:cs="Times New Roman"/>
          <w:sz w:val="24"/>
          <w:szCs w:val="24"/>
        </w:rPr>
        <w:br/>
        <w:t>            |  F = A - -------------------  |</w:t>
      </w:r>
      <w:r w:rsidRPr="00D85211">
        <w:rPr>
          <w:rFonts w:ascii="Times New Roman" w:eastAsia="宋体" w:hAnsi="Times New Roman" w:cs="Times New Roman"/>
          <w:sz w:val="24"/>
          <w:szCs w:val="24"/>
        </w:rPr>
        <w:br/>
        <w:t>            |                100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except that if the factor F so obtained is less than .50 the factor to</w:t>
      </w:r>
      <w:r w:rsidRPr="00D85211">
        <w:rPr>
          <w:rFonts w:ascii="Times New Roman" w:eastAsia="宋体" w:hAnsi="Times New Roman" w:cs="Times New Roman"/>
          <w:sz w:val="24"/>
          <w:szCs w:val="24"/>
        </w:rPr>
        <w:br/>
        <w:t>be used shall be either .50 or the factor calculated according to the</w:t>
      </w:r>
      <w:r w:rsidRPr="00D85211">
        <w:rPr>
          <w:rFonts w:ascii="Times New Roman" w:eastAsia="宋体" w:hAnsi="Times New Roman" w:cs="Times New Roman"/>
          <w:sz w:val="24"/>
          <w:szCs w:val="24"/>
        </w:rPr>
        <w:br/>
        <w:t>provisions of subparagraph (d) (i) of this Regulation, whichever is the</w:t>
      </w:r>
      <w:r w:rsidRPr="00D85211">
        <w:rPr>
          <w:rFonts w:ascii="Times New Roman" w:eastAsia="宋体" w:hAnsi="Times New Roman" w:cs="Times New Roman"/>
          <w:sz w:val="24"/>
          <w:szCs w:val="24"/>
        </w:rPr>
        <w:br/>
        <w:t>smaller.</w:t>
      </w:r>
      <w:r w:rsidRPr="00D85211">
        <w:rPr>
          <w:rFonts w:ascii="Times New Roman" w:eastAsia="宋体" w:hAnsi="Times New Roman" w:cs="Times New Roman"/>
          <w:sz w:val="24"/>
          <w:szCs w:val="24"/>
        </w:rPr>
        <w:br/>
        <w:t>            (4) The subdivision abaft the forepeak of ships less than 131</w:t>
      </w:r>
      <w:r w:rsidRPr="00D85211">
        <w:rPr>
          <w:rFonts w:ascii="Times New Roman" w:eastAsia="宋体" w:hAnsi="Times New Roman" w:cs="Times New Roman"/>
          <w:sz w:val="24"/>
          <w:szCs w:val="24"/>
        </w:rPr>
        <w:br/>
        <w:t>metres (430 feet)  but not less than 55 metres (180 feet) in length having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a criterion numeral equal to |  S  |  where</w:t>
      </w:r>
      <w:r w:rsidRPr="00D85211">
        <w:rPr>
          <w:rFonts w:ascii="Times New Roman" w:eastAsia="宋体" w:hAnsi="Times New Roman" w:cs="Times New Roman"/>
          <w:sz w:val="24"/>
          <w:szCs w:val="24"/>
        </w:rPr>
        <w:br/>
        <w:t>                             |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3,712 - 25L                        |</w:t>
      </w:r>
      <w:r w:rsidRPr="00D85211">
        <w:rPr>
          <w:rFonts w:ascii="Times New Roman" w:eastAsia="宋体" w:hAnsi="Times New Roman" w:cs="Times New Roman"/>
          <w:sz w:val="24"/>
          <w:szCs w:val="24"/>
        </w:rPr>
        <w:br/>
        <w:t>|             S  = ----------------  (L in metres)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                        19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1,950 - 4L                         |</w:t>
      </w:r>
      <w:r w:rsidRPr="00D85211">
        <w:rPr>
          <w:rFonts w:ascii="Times New Roman" w:eastAsia="宋体" w:hAnsi="Times New Roman" w:cs="Times New Roman"/>
          <w:sz w:val="24"/>
          <w:szCs w:val="24"/>
        </w:rPr>
        <w:br/>
        <w:t>|             S  = ----------------  (L in feet)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                        10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shall be governed by the factor unity; of those having a criterion</w:t>
      </w:r>
      <w:r w:rsidRPr="00D85211">
        <w:rPr>
          <w:rFonts w:ascii="Times New Roman" w:eastAsia="宋体" w:hAnsi="Times New Roman" w:cs="Times New Roman"/>
          <w:sz w:val="24"/>
          <w:szCs w:val="24"/>
        </w:rPr>
        <w:br/>
        <w:t>numeral of 123 or more by the factor BB given by the formula in</w:t>
      </w:r>
      <w:r w:rsidRPr="00D85211">
        <w:rPr>
          <w:rFonts w:ascii="Times New Roman" w:eastAsia="宋体" w:hAnsi="Times New Roman" w:cs="Times New Roman"/>
          <w:sz w:val="24"/>
          <w:szCs w:val="24"/>
        </w:rPr>
        <w:br/>
        <w:t>sub-paragraph (ii) (2)  of this paragraph; of those having a criterion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numeral between | S  | and 123 by the factor F obtained by linear</w:t>
      </w:r>
      <w:r w:rsidRPr="00D85211">
        <w:rPr>
          <w:rFonts w:ascii="Times New Roman" w:eastAsia="宋体" w:hAnsi="Times New Roman" w:cs="Times New Roman"/>
          <w:sz w:val="24"/>
          <w:szCs w:val="24"/>
        </w:rPr>
        <w:br/>
        <w:t>                |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interpolation between unity and the factor BB using the formula:</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(1 - BB) (C  - S )              |</w:t>
      </w:r>
      <w:r w:rsidRPr="00D85211">
        <w:rPr>
          <w:rFonts w:ascii="Times New Roman" w:eastAsia="宋体" w:hAnsi="Times New Roman" w:cs="Times New Roman"/>
          <w:sz w:val="24"/>
          <w:szCs w:val="24"/>
        </w:rPr>
        <w:br/>
        <w:t>|                                  s    1               |</w:t>
      </w:r>
      <w:r w:rsidRPr="00D85211">
        <w:rPr>
          <w:rFonts w:ascii="Times New Roman" w:eastAsia="宋体" w:hAnsi="Times New Roman" w:cs="Times New Roman"/>
          <w:sz w:val="24"/>
          <w:szCs w:val="24"/>
        </w:rPr>
        <w:br/>
        <w:t>|               F = 1 - -------------------             |</w:t>
      </w:r>
      <w:r w:rsidRPr="00D85211">
        <w:rPr>
          <w:rFonts w:ascii="Times New Roman" w:eastAsia="宋体" w:hAnsi="Times New Roman" w:cs="Times New Roman"/>
          <w:sz w:val="24"/>
          <w:szCs w:val="24"/>
        </w:rPr>
        <w:br/>
        <w:t>|                          123 - 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1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except that in either of the two latter cases if the factor so</w:t>
      </w:r>
      <w:r w:rsidRPr="00D85211">
        <w:rPr>
          <w:rFonts w:ascii="Times New Roman" w:eastAsia="宋体" w:hAnsi="Times New Roman" w:cs="Times New Roman"/>
          <w:sz w:val="24"/>
          <w:szCs w:val="24"/>
        </w:rPr>
        <w:br/>
        <w:t>obtained is less than .50 the subdivision may be governed by a factor not</w:t>
      </w:r>
      <w:r w:rsidRPr="00D85211">
        <w:rPr>
          <w:rFonts w:ascii="Times New Roman" w:eastAsia="宋体" w:hAnsi="Times New Roman" w:cs="Times New Roman"/>
          <w:sz w:val="24"/>
          <w:szCs w:val="24"/>
        </w:rPr>
        <w:br/>
        <w:t>exceeding .50.</w:t>
      </w:r>
      <w:r w:rsidRPr="00D85211">
        <w:rPr>
          <w:rFonts w:ascii="Times New Roman" w:eastAsia="宋体" w:hAnsi="Times New Roman" w:cs="Times New Roman"/>
          <w:sz w:val="24"/>
          <w:szCs w:val="24"/>
        </w:rPr>
        <w:br/>
        <w:t>            (5) The subdivision abaft the forepeak of ships less than 131</w:t>
      </w:r>
      <w:r w:rsidRPr="00D85211">
        <w:rPr>
          <w:rFonts w:ascii="Times New Roman" w:eastAsia="宋体" w:hAnsi="Times New Roman" w:cs="Times New Roman"/>
          <w:sz w:val="24"/>
          <w:szCs w:val="24"/>
        </w:rPr>
        <w:br/>
        <w:t>metres (430 feet)  but not less than 55 metres (180 feet) in length and</w:t>
      </w:r>
      <w:r w:rsidRPr="00D85211">
        <w:rPr>
          <w:rFonts w:ascii="Times New Roman" w:eastAsia="宋体" w:hAnsi="Times New Roman" w:cs="Times New Roman"/>
          <w:sz w:val="24"/>
          <w:szCs w:val="24"/>
        </w:rPr>
        <w:br/>
        <w:t>having a criterion numeral less than S  and of all ships less than 55</w:t>
      </w:r>
      <w:r w:rsidRPr="00D85211">
        <w:rPr>
          <w:rFonts w:ascii="Times New Roman" w:eastAsia="宋体" w:hAnsi="Times New Roman" w:cs="Times New Roman"/>
          <w:sz w:val="24"/>
          <w:szCs w:val="24"/>
        </w:rPr>
        <w:br/>
        <w:t>metres (180 feet) in length</w:t>
      </w:r>
      <w:r w:rsidRPr="00D85211">
        <w:rPr>
          <w:rFonts w:ascii="Times New Roman" w:eastAsia="宋体" w:hAnsi="Times New Roman" w:cs="Times New Roman"/>
          <w:sz w:val="24"/>
          <w:szCs w:val="24"/>
        </w:rPr>
        <w:br/>
        <w:t>                 1 shall be governed by the factor unity, unless it is</w:t>
      </w:r>
      <w:r w:rsidRPr="00D85211">
        <w:rPr>
          <w:rFonts w:ascii="Times New Roman" w:eastAsia="宋体" w:hAnsi="Times New Roman" w:cs="Times New Roman"/>
          <w:sz w:val="24"/>
          <w:szCs w:val="24"/>
        </w:rPr>
        <w:br/>
        <w:t>shown to the satisfaction of the Administration to be impracticable to</w:t>
      </w:r>
      <w:r w:rsidRPr="00D85211">
        <w:rPr>
          <w:rFonts w:ascii="Times New Roman" w:eastAsia="宋体" w:hAnsi="Times New Roman" w:cs="Times New Roman"/>
          <w:sz w:val="24"/>
          <w:szCs w:val="24"/>
        </w:rPr>
        <w:br/>
        <w:t>comply with this factor in particular compartments, in which event the</w:t>
      </w:r>
      <w:r w:rsidRPr="00D85211">
        <w:rPr>
          <w:rFonts w:ascii="Times New Roman" w:eastAsia="宋体" w:hAnsi="Times New Roman" w:cs="Times New Roman"/>
          <w:sz w:val="24"/>
          <w:szCs w:val="24"/>
        </w:rPr>
        <w:br/>
        <w:t>Administration may allow such relaxations in respect of those compartments</w:t>
      </w:r>
      <w:r w:rsidRPr="00D85211">
        <w:rPr>
          <w:rFonts w:ascii="Times New Roman" w:eastAsia="宋体" w:hAnsi="Times New Roman" w:cs="Times New Roman"/>
          <w:sz w:val="24"/>
          <w:szCs w:val="24"/>
        </w:rPr>
        <w:br/>
        <w:t>as appear to be justified, having regard to all the circumstances,</w:t>
      </w:r>
      <w:r w:rsidRPr="00D85211">
        <w:rPr>
          <w:rFonts w:ascii="Times New Roman" w:eastAsia="宋体" w:hAnsi="Times New Roman" w:cs="Times New Roman"/>
          <w:sz w:val="24"/>
          <w:szCs w:val="24"/>
        </w:rPr>
        <w:br/>
        <w:t>provided that the aftermost compartment and as many as possible of the</w:t>
      </w:r>
      <w:r w:rsidRPr="00D85211">
        <w:rPr>
          <w:rFonts w:ascii="Times New Roman" w:eastAsia="宋体" w:hAnsi="Times New Roman" w:cs="Times New Roman"/>
          <w:sz w:val="24"/>
          <w:szCs w:val="24"/>
        </w:rPr>
        <w:br/>
        <w:t>forward compartments (between the forepeak and the after end of the</w:t>
      </w:r>
      <w:r w:rsidRPr="00D85211">
        <w:rPr>
          <w:rFonts w:ascii="Times New Roman" w:eastAsia="宋体" w:hAnsi="Times New Roman" w:cs="Times New Roman"/>
          <w:sz w:val="24"/>
          <w:szCs w:val="24"/>
        </w:rPr>
        <w:br/>
        <w:t>machinery space) shall be kept within the floodable length.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Special Rules concerning Subdivision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Where in a portion or portions of a ship the watertight bulkheads</w:t>
      </w:r>
      <w:r w:rsidRPr="00D85211">
        <w:rPr>
          <w:rFonts w:ascii="Times New Roman" w:eastAsia="宋体" w:hAnsi="Times New Roman" w:cs="Times New Roman"/>
          <w:sz w:val="24"/>
          <w:szCs w:val="24"/>
        </w:rPr>
        <w:br/>
        <w:t>are carried to a higher deck than in the remainder of the ship and it is</w:t>
      </w:r>
      <w:r w:rsidRPr="00D85211">
        <w:rPr>
          <w:rFonts w:ascii="Times New Roman" w:eastAsia="宋体" w:hAnsi="Times New Roman" w:cs="Times New Roman"/>
          <w:sz w:val="24"/>
          <w:szCs w:val="24"/>
        </w:rPr>
        <w:br/>
        <w:t>desired to take advantage of this higher extension of the bulkheads in</w:t>
      </w:r>
      <w:r w:rsidRPr="00D85211">
        <w:rPr>
          <w:rFonts w:ascii="Times New Roman" w:eastAsia="宋体" w:hAnsi="Times New Roman" w:cs="Times New Roman"/>
          <w:sz w:val="24"/>
          <w:szCs w:val="24"/>
        </w:rPr>
        <w:br/>
        <w:t>calculating the floodable length, separate margin lines may be used for</w:t>
      </w:r>
      <w:r w:rsidRPr="00D85211">
        <w:rPr>
          <w:rFonts w:ascii="Times New Roman" w:eastAsia="宋体" w:hAnsi="Times New Roman" w:cs="Times New Roman"/>
          <w:sz w:val="24"/>
          <w:szCs w:val="24"/>
        </w:rPr>
        <w:br/>
        <w:t>each such portion of the ship provided that:</w:t>
      </w:r>
      <w:r w:rsidRPr="00D85211">
        <w:rPr>
          <w:rFonts w:ascii="Times New Roman" w:eastAsia="宋体" w:hAnsi="Times New Roman" w:cs="Times New Roman"/>
          <w:sz w:val="24"/>
          <w:szCs w:val="24"/>
        </w:rPr>
        <w:br/>
        <w:t>        (i) the sides of the ship are extended throughout the ship\'s</w:t>
      </w:r>
      <w:r w:rsidRPr="00D85211">
        <w:rPr>
          <w:rFonts w:ascii="Times New Roman" w:eastAsia="宋体" w:hAnsi="Times New Roman" w:cs="Times New Roman"/>
          <w:sz w:val="24"/>
          <w:szCs w:val="24"/>
        </w:rPr>
        <w:br/>
        <w:t>length to the deck corresponding to the upper margin line and all openings</w:t>
      </w:r>
      <w:r w:rsidRPr="00D85211">
        <w:rPr>
          <w:rFonts w:ascii="Times New Roman" w:eastAsia="宋体" w:hAnsi="Times New Roman" w:cs="Times New Roman"/>
          <w:sz w:val="24"/>
          <w:szCs w:val="24"/>
        </w:rPr>
        <w:br/>
        <w:t>in the shell plating below this deck throughout the length of the ship are</w:t>
      </w:r>
      <w:r w:rsidRPr="00D85211">
        <w:rPr>
          <w:rFonts w:ascii="Times New Roman" w:eastAsia="宋体" w:hAnsi="Times New Roman" w:cs="Times New Roman"/>
          <w:sz w:val="24"/>
          <w:szCs w:val="24"/>
        </w:rPr>
        <w:br/>
        <w:t>treated as being below a margin line,  for the purposes of Regulation 14</w:t>
      </w:r>
      <w:r w:rsidRPr="00D85211">
        <w:rPr>
          <w:rFonts w:ascii="Times New Roman" w:eastAsia="宋体" w:hAnsi="Times New Roman" w:cs="Times New Roman"/>
          <w:sz w:val="24"/>
          <w:szCs w:val="24"/>
        </w:rPr>
        <w:br/>
        <w:t>of this Chapter; and</w:t>
      </w:r>
      <w:r w:rsidRPr="00D85211">
        <w:rPr>
          <w:rFonts w:ascii="Times New Roman" w:eastAsia="宋体" w:hAnsi="Times New Roman" w:cs="Times New Roman"/>
          <w:sz w:val="24"/>
          <w:szCs w:val="24"/>
        </w:rPr>
        <w:br/>
        <w:t>        (ii) the two compartments adjacent to the "step" in the bulkhead</w:t>
      </w:r>
      <w:r w:rsidRPr="00D85211">
        <w:rPr>
          <w:rFonts w:ascii="Times New Roman" w:eastAsia="宋体" w:hAnsi="Times New Roman" w:cs="Times New Roman"/>
          <w:sz w:val="24"/>
          <w:szCs w:val="24"/>
        </w:rPr>
        <w:br/>
        <w:t>deck are each within the permissible length corresponding to their</w:t>
      </w:r>
      <w:r w:rsidRPr="00D85211">
        <w:rPr>
          <w:rFonts w:ascii="Times New Roman" w:eastAsia="宋体" w:hAnsi="Times New Roman" w:cs="Times New Roman"/>
          <w:sz w:val="24"/>
          <w:szCs w:val="24"/>
        </w:rPr>
        <w:br/>
        <w:t>respective margin lines, and, in addition, their combined length does not</w:t>
      </w:r>
      <w:r w:rsidRPr="00D85211">
        <w:rPr>
          <w:rFonts w:ascii="Times New Roman" w:eastAsia="宋体" w:hAnsi="Times New Roman" w:cs="Times New Roman"/>
          <w:sz w:val="24"/>
          <w:szCs w:val="24"/>
        </w:rPr>
        <w:br/>
        <w:t>exceed twice the permissible length based on the lower margin line.</w:t>
      </w:r>
      <w:r w:rsidRPr="00D85211">
        <w:rPr>
          <w:rFonts w:ascii="Times New Roman" w:eastAsia="宋体" w:hAnsi="Times New Roman" w:cs="Times New Roman"/>
          <w:sz w:val="24"/>
          <w:szCs w:val="24"/>
        </w:rPr>
        <w:br/>
        <w:t>    (b) (i) A compartment may exceed the permissible length determined by</w:t>
      </w:r>
      <w:r w:rsidRPr="00D85211">
        <w:rPr>
          <w:rFonts w:ascii="Times New Roman" w:eastAsia="宋体" w:hAnsi="Times New Roman" w:cs="Times New Roman"/>
          <w:sz w:val="24"/>
          <w:szCs w:val="24"/>
        </w:rPr>
        <w:br/>
        <w:t>the rules of Regulation 5 of this Chapter provided the combined length of</w:t>
      </w:r>
      <w:r w:rsidRPr="00D85211">
        <w:rPr>
          <w:rFonts w:ascii="Times New Roman" w:eastAsia="宋体" w:hAnsi="Times New Roman" w:cs="Times New Roman"/>
          <w:sz w:val="24"/>
          <w:szCs w:val="24"/>
        </w:rPr>
        <w:br/>
        <w:t>each pair of adjacent compartments to which the compartment in question is</w:t>
      </w:r>
      <w:r w:rsidRPr="00D85211">
        <w:rPr>
          <w:rFonts w:ascii="Times New Roman" w:eastAsia="宋体" w:hAnsi="Times New Roman" w:cs="Times New Roman"/>
          <w:sz w:val="24"/>
          <w:szCs w:val="24"/>
        </w:rPr>
        <w:br/>
        <w:t>common does not exceed either the floodable length or twice the</w:t>
      </w:r>
      <w:r w:rsidRPr="00D85211">
        <w:rPr>
          <w:rFonts w:ascii="Times New Roman" w:eastAsia="宋体" w:hAnsi="Times New Roman" w:cs="Times New Roman"/>
          <w:sz w:val="24"/>
          <w:szCs w:val="24"/>
        </w:rPr>
        <w:br/>
        <w:t>permissible length, whichever is the less.</w:t>
      </w:r>
      <w:r w:rsidRPr="00D85211">
        <w:rPr>
          <w:rFonts w:ascii="Times New Roman" w:eastAsia="宋体" w:hAnsi="Times New Roman" w:cs="Times New Roman"/>
          <w:sz w:val="24"/>
          <w:szCs w:val="24"/>
        </w:rPr>
        <w:br/>
        <w:t>        (ii) If one of the two adjacent compartments is situated inside</w:t>
      </w:r>
      <w:r w:rsidRPr="00D85211">
        <w:rPr>
          <w:rFonts w:ascii="Times New Roman" w:eastAsia="宋体" w:hAnsi="Times New Roman" w:cs="Times New Roman"/>
          <w:sz w:val="24"/>
          <w:szCs w:val="24"/>
        </w:rPr>
        <w:br/>
        <w:t>the machinery space,  and the second is situated outside the machinery</w:t>
      </w:r>
      <w:r w:rsidRPr="00D85211">
        <w:rPr>
          <w:rFonts w:ascii="Times New Roman" w:eastAsia="宋体" w:hAnsi="Times New Roman" w:cs="Times New Roman"/>
          <w:sz w:val="24"/>
          <w:szCs w:val="24"/>
        </w:rPr>
        <w:br/>
        <w:t>space, and the average permeability of the portion of the ship in which</w:t>
      </w:r>
      <w:r w:rsidRPr="00D85211">
        <w:rPr>
          <w:rFonts w:ascii="Times New Roman" w:eastAsia="宋体" w:hAnsi="Times New Roman" w:cs="Times New Roman"/>
          <w:sz w:val="24"/>
          <w:szCs w:val="24"/>
        </w:rPr>
        <w:br/>
        <w:t>the second is situated differs from that of the machinery space, the</w:t>
      </w:r>
      <w:r w:rsidRPr="00D85211">
        <w:rPr>
          <w:rFonts w:ascii="Times New Roman" w:eastAsia="宋体" w:hAnsi="Times New Roman" w:cs="Times New Roman"/>
          <w:sz w:val="24"/>
          <w:szCs w:val="24"/>
        </w:rPr>
        <w:br/>
        <w:t>combined length of the two compartments shall be adjusted to the mean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average permeability of the two portions of the ship in which the</w:t>
      </w:r>
      <w:r w:rsidRPr="00D85211">
        <w:rPr>
          <w:rFonts w:ascii="Times New Roman" w:eastAsia="宋体" w:hAnsi="Times New Roman" w:cs="Times New Roman"/>
          <w:sz w:val="24"/>
          <w:szCs w:val="24"/>
        </w:rPr>
        <w:br/>
        <w:t>compartments are situated.</w:t>
      </w:r>
      <w:r w:rsidRPr="00D85211">
        <w:rPr>
          <w:rFonts w:ascii="Times New Roman" w:eastAsia="宋体" w:hAnsi="Times New Roman" w:cs="Times New Roman"/>
          <w:sz w:val="24"/>
          <w:szCs w:val="24"/>
        </w:rPr>
        <w:br/>
        <w:t>        (iii) Where the two adjacent compartments have different factors</w:t>
      </w:r>
      <w:r w:rsidRPr="00D85211">
        <w:rPr>
          <w:rFonts w:ascii="Times New Roman" w:eastAsia="宋体" w:hAnsi="Times New Roman" w:cs="Times New Roman"/>
          <w:sz w:val="24"/>
          <w:szCs w:val="24"/>
        </w:rPr>
        <w:br/>
        <w:t>of subdivision, the combined length of the two compartments shall be</w:t>
      </w:r>
      <w:r w:rsidRPr="00D85211">
        <w:rPr>
          <w:rFonts w:ascii="Times New Roman" w:eastAsia="宋体" w:hAnsi="Times New Roman" w:cs="Times New Roman"/>
          <w:sz w:val="24"/>
          <w:szCs w:val="24"/>
        </w:rPr>
        <w:br/>
        <w:t>determined proportionately.</w:t>
      </w:r>
      <w:r w:rsidRPr="00D85211">
        <w:rPr>
          <w:rFonts w:ascii="Times New Roman" w:eastAsia="宋体" w:hAnsi="Times New Roman" w:cs="Times New Roman"/>
          <w:sz w:val="24"/>
          <w:szCs w:val="24"/>
        </w:rPr>
        <w:br/>
        <w:t>    (c) In ship 100 metres (330 feet) in length and upwards, one of the</w:t>
      </w:r>
      <w:r w:rsidRPr="00D85211">
        <w:rPr>
          <w:rFonts w:ascii="Times New Roman" w:eastAsia="宋体" w:hAnsi="Times New Roman" w:cs="Times New Roman"/>
          <w:sz w:val="24"/>
          <w:szCs w:val="24"/>
        </w:rPr>
        <w:br/>
        <w:t>main transverse bulkheads abaft the forepeak shall be fitted at a distance</w:t>
      </w:r>
      <w:r w:rsidRPr="00D85211">
        <w:rPr>
          <w:rFonts w:ascii="Times New Roman" w:eastAsia="宋体" w:hAnsi="Times New Roman" w:cs="Times New Roman"/>
          <w:sz w:val="24"/>
          <w:szCs w:val="24"/>
        </w:rPr>
        <w:br/>
        <w:t>from forward perpendicular which is not greater than the permissible</w:t>
      </w:r>
      <w:r w:rsidRPr="00D85211">
        <w:rPr>
          <w:rFonts w:ascii="Times New Roman" w:eastAsia="宋体" w:hAnsi="Times New Roman" w:cs="Times New Roman"/>
          <w:sz w:val="24"/>
          <w:szCs w:val="24"/>
        </w:rPr>
        <w:br/>
        <w:t>length.</w:t>
      </w:r>
      <w:r w:rsidRPr="00D85211">
        <w:rPr>
          <w:rFonts w:ascii="Times New Roman" w:eastAsia="宋体" w:hAnsi="Times New Roman" w:cs="Times New Roman"/>
          <w:sz w:val="24"/>
          <w:szCs w:val="24"/>
        </w:rPr>
        <w:br/>
        <w:t>    (d) A main transverse bulkhead may be recessed provided that all parts</w:t>
      </w:r>
      <w:r w:rsidRPr="00D85211">
        <w:rPr>
          <w:rFonts w:ascii="Times New Roman" w:eastAsia="宋体" w:hAnsi="Times New Roman" w:cs="Times New Roman"/>
          <w:sz w:val="24"/>
          <w:szCs w:val="24"/>
        </w:rPr>
        <w:br/>
        <w:t>of the recess lie inboard of vertical surfaces on both sides of the ship,</w:t>
      </w:r>
      <w:r w:rsidRPr="00D85211">
        <w:rPr>
          <w:rFonts w:ascii="Times New Roman" w:eastAsia="宋体" w:hAnsi="Times New Roman" w:cs="Times New Roman"/>
          <w:sz w:val="24"/>
          <w:szCs w:val="24"/>
        </w:rPr>
        <w:br/>
        <w:t>situated at a distance from the shell plating equal to one-fifth the</w:t>
      </w:r>
      <w:r w:rsidRPr="00D85211">
        <w:rPr>
          <w:rFonts w:ascii="Times New Roman" w:eastAsia="宋体" w:hAnsi="Times New Roman" w:cs="Times New Roman"/>
          <w:sz w:val="24"/>
          <w:szCs w:val="24"/>
        </w:rPr>
        <w:br/>
        <w:t>breadth of the ship, as defined in Regulation 2 of this Chapter,  and</w:t>
      </w:r>
      <w:r w:rsidRPr="00D85211">
        <w:rPr>
          <w:rFonts w:ascii="Times New Roman" w:eastAsia="宋体" w:hAnsi="Times New Roman" w:cs="Times New Roman"/>
          <w:sz w:val="24"/>
          <w:szCs w:val="24"/>
        </w:rPr>
        <w:br/>
        <w:t>measured at right angles to the centre line at the level of the deepest</w:t>
      </w:r>
      <w:r w:rsidRPr="00D85211">
        <w:rPr>
          <w:rFonts w:ascii="Times New Roman" w:eastAsia="宋体" w:hAnsi="Times New Roman" w:cs="Times New Roman"/>
          <w:sz w:val="24"/>
          <w:szCs w:val="24"/>
        </w:rPr>
        <w:br/>
        <w:t>subdivision loadline.</w:t>
      </w:r>
      <w:r w:rsidRPr="00D85211">
        <w:rPr>
          <w:rFonts w:ascii="Times New Roman" w:eastAsia="宋体" w:hAnsi="Times New Roman" w:cs="Times New Roman"/>
          <w:sz w:val="24"/>
          <w:szCs w:val="24"/>
        </w:rPr>
        <w:br/>
        <w:t>    Any part of a recess which lies outside these limits shall be dealt</w:t>
      </w:r>
      <w:r w:rsidRPr="00D85211">
        <w:rPr>
          <w:rFonts w:ascii="Times New Roman" w:eastAsia="宋体" w:hAnsi="Times New Roman" w:cs="Times New Roman"/>
          <w:sz w:val="24"/>
          <w:szCs w:val="24"/>
        </w:rPr>
        <w:br/>
        <w:t>with as a step in accordance with paragraph (e) of this Regulation.</w:t>
      </w:r>
      <w:r w:rsidRPr="00D85211">
        <w:rPr>
          <w:rFonts w:ascii="Times New Roman" w:eastAsia="宋体" w:hAnsi="Times New Roman" w:cs="Times New Roman"/>
          <w:sz w:val="24"/>
          <w:szCs w:val="24"/>
        </w:rPr>
        <w:br/>
        <w:t>    (e) A main transverse bulkhead may be stepped provided that it meets</w:t>
      </w:r>
      <w:r w:rsidRPr="00D85211">
        <w:rPr>
          <w:rFonts w:ascii="Times New Roman" w:eastAsia="宋体" w:hAnsi="Times New Roman" w:cs="Times New Roman"/>
          <w:sz w:val="24"/>
          <w:szCs w:val="24"/>
        </w:rPr>
        <w:br/>
        <w:t>one of the following conditions:</w:t>
      </w:r>
      <w:r w:rsidRPr="00D85211">
        <w:rPr>
          <w:rFonts w:ascii="Times New Roman" w:eastAsia="宋体" w:hAnsi="Times New Roman" w:cs="Times New Roman"/>
          <w:sz w:val="24"/>
          <w:szCs w:val="24"/>
        </w:rPr>
        <w:br/>
        <w:t>        (i) the combined length of the two compartments, separated by the</w:t>
      </w:r>
      <w:r w:rsidRPr="00D85211">
        <w:rPr>
          <w:rFonts w:ascii="Times New Roman" w:eastAsia="宋体" w:hAnsi="Times New Roman" w:cs="Times New Roman"/>
          <w:sz w:val="24"/>
          <w:szCs w:val="24"/>
        </w:rPr>
        <w:br/>
        <w:t>bulkhead in question,  does not exceed either 90 per cent, of the</w:t>
      </w:r>
      <w:r w:rsidRPr="00D85211">
        <w:rPr>
          <w:rFonts w:ascii="Times New Roman" w:eastAsia="宋体" w:hAnsi="Times New Roman" w:cs="Times New Roman"/>
          <w:sz w:val="24"/>
          <w:szCs w:val="24"/>
        </w:rPr>
        <w:br/>
        <w:t>floodable length or twice the permissible length, except that in ships</w:t>
      </w:r>
      <w:r w:rsidRPr="00D85211">
        <w:rPr>
          <w:rFonts w:ascii="Times New Roman" w:eastAsia="宋体" w:hAnsi="Times New Roman" w:cs="Times New Roman"/>
          <w:sz w:val="24"/>
          <w:szCs w:val="24"/>
        </w:rPr>
        <w:br/>
        <w:t>having a factor of subdivision greater than .9,  the combined length of</w:t>
      </w:r>
      <w:r w:rsidRPr="00D85211">
        <w:rPr>
          <w:rFonts w:ascii="Times New Roman" w:eastAsia="宋体" w:hAnsi="Times New Roman" w:cs="Times New Roman"/>
          <w:sz w:val="24"/>
          <w:szCs w:val="24"/>
        </w:rPr>
        <w:br/>
        <w:t>the two compartments in question shall not exceed the permissible length;</w:t>
      </w:r>
      <w:r w:rsidRPr="00D85211">
        <w:rPr>
          <w:rFonts w:ascii="Times New Roman" w:eastAsia="宋体" w:hAnsi="Times New Roman" w:cs="Times New Roman"/>
          <w:sz w:val="24"/>
          <w:szCs w:val="24"/>
        </w:rPr>
        <w:br/>
        <w:t>        (ii) additional subdivision is provided in way of the step to</w:t>
      </w:r>
      <w:r w:rsidRPr="00D85211">
        <w:rPr>
          <w:rFonts w:ascii="Times New Roman" w:eastAsia="宋体" w:hAnsi="Times New Roman" w:cs="Times New Roman"/>
          <w:sz w:val="24"/>
          <w:szCs w:val="24"/>
        </w:rPr>
        <w:br/>
        <w:t>maintain the same measure of safety as that secured by a plane bulkhead;</w:t>
      </w:r>
      <w:r w:rsidRPr="00D85211">
        <w:rPr>
          <w:rFonts w:ascii="Times New Roman" w:eastAsia="宋体" w:hAnsi="Times New Roman" w:cs="Times New Roman"/>
          <w:sz w:val="24"/>
          <w:szCs w:val="24"/>
        </w:rPr>
        <w:br/>
        <w:t>        (iii) the compartment over which the step extends does not exceed</w:t>
      </w:r>
      <w:r w:rsidRPr="00D85211">
        <w:rPr>
          <w:rFonts w:ascii="Times New Roman" w:eastAsia="宋体" w:hAnsi="Times New Roman" w:cs="Times New Roman"/>
          <w:sz w:val="24"/>
          <w:szCs w:val="24"/>
        </w:rPr>
        <w:br/>
        <w:t>the permissible length corresponding to a margin line taken 76 milimetres</w:t>
      </w:r>
      <w:r w:rsidRPr="00D85211">
        <w:rPr>
          <w:rFonts w:ascii="Times New Roman" w:eastAsia="宋体" w:hAnsi="Times New Roman" w:cs="Times New Roman"/>
          <w:sz w:val="24"/>
          <w:szCs w:val="24"/>
        </w:rPr>
        <w:br/>
        <w:t>(3 inches) below the step.</w:t>
      </w:r>
      <w:r w:rsidRPr="00D85211">
        <w:rPr>
          <w:rFonts w:ascii="Times New Roman" w:eastAsia="宋体" w:hAnsi="Times New Roman" w:cs="Times New Roman"/>
          <w:sz w:val="24"/>
          <w:szCs w:val="24"/>
        </w:rPr>
        <w:br/>
        <w:t>    (f) Where a main transverse bulkhead is recessed or stepped, an</w:t>
      </w:r>
      <w:r w:rsidRPr="00D85211">
        <w:rPr>
          <w:rFonts w:ascii="Times New Roman" w:eastAsia="宋体" w:hAnsi="Times New Roman" w:cs="Times New Roman"/>
          <w:sz w:val="24"/>
          <w:szCs w:val="24"/>
        </w:rPr>
        <w:br/>
        <w:t>equivalent plane bulkhead shall be used in determining the subdivision.</w:t>
      </w:r>
      <w:r w:rsidRPr="00D85211">
        <w:rPr>
          <w:rFonts w:ascii="Times New Roman" w:eastAsia="宋体" w:hAnsi="Times New Roman" w:cs="Times New Roman"/>
          <w:sz w:val="24"/>
          <w:szCs w:val="24"/>
        </w:rPr>
        <w:br/>
        <w:t>    (g) If the distance between two adjacent main transverse bulkheads, or</w:t>
      </w:r>
      <w:r w:rsidRPr="00D85211">
        <w:rPr>
          <w:rFonts w:ascii="Times New Roman" w:eastAsia="宋体" w:hAnsi="Times New Roman" w:cs="Times New Roman"/>
          <w:sz w:val="24"/>
          <w:szCs w:val="24"/>
        </w:rPr>
        <w:br/>
        <w:t>their equivalent plane bulkheads, or the distance between the transverse</w:t>
      </w:r>
      <w:r w:rsidRPr="00D85211">
        <w:rPr>
          <w:rFonts w:ascii="Times New Roman" w:eastAsia="宋体" w:hAnsi="Times New Roman" w:cs="Times New Roman"/>
          <w:sz w:val="24"/>
          <w:szCs w:val="24"/>
        </w:rPr>
        <w:br/>
        <w:t>planes passing through the nearest stepped portions of the bulkheads, is</w:t>
      </w:r>
      <w:r w:rsidRPr="00D85211">
        <w:rPr>
          <w:rFonts w:ascii="Times New Roman" w:eastAsia="宋体" w:hAnsi="Times New Roman" w:cs="Times New Roman"/>
          <w:sz w:val="24"/>
          <w:szCs w:val="24"/>
        </w:rPr>
        <w:br/>
        <w:t>less than 3.05 metres (10 feet) plus 3 per cent. of the length of the</w:t>
      </w:r>
      <w:r w:rsidRPr="00D85211">
        <w:rPr>
          <w:rFonts w:ascii="Times New Roman" w:eastAsia="宋体" w:hAnsi="Times New Roman" w:cs="Times New Roman"/>
          <w:sz w:val="24"/>
          <w:szCs w:val="24"/>
        </w:rPr>
        <w:br/>
        <w:t>ship, or 10.67 metres (35 feet) whichever is the less, only one of these</w:t>
      </w:r>
      <w:r w:rsidRPr="00D85211">
        <w:rPr>
          <w:rFonts w:ascii="Times New Roman" w:eastAsia="宋体" w:hAnsi="Times New Roman" w:cs="Times New Roman"/>
          <w:sz w:val="24"/>
          <w:szCs w:val="24"/>
        </w:rPr>
        <w:br/>
        <w:t>bulkheads shall be regarded as forming part of the subdivision of the ship</w:t>
      </w:r>
      <w:r w:rsidRPr="00D85211">
        <w:rPr>
          <w:rFonts w:ascii="Times New Roman" w:eastAsia="宋体" w:hAnsi="Times New Roman" w:cs="Times New Roman"/>
          <w:sz w:val="24"/>
          <w:szCs w:val="24"/>
        </w:rPr>
        <w:br/>
        <w:t>in accordance with the provisions of Regulation 5 of this Chapter.</w:t>
      </w:r>
      <w:r w:rsidRPr="00D85211">
        <w:rPr>
          <w:rFonts w:ascii="Times New Roman" w:eastAsia="宋体" w:hAnsi="Times New Roman" w:cs="Times New Roman"/>
          <w:sz w:val="24"/>
          <w:szCs w:val="24"/>
        </w:rPr>
        <w:br/>
        <w:t>    (h) Where a main transverse watertight compartment contains local</w:t>
      </w:r>
      <w:r w:rsidRPr="00D85211">
        <w:rPr>
          <w:rFonts w:ascii="Times New Roman" w:eastAsia="宋体" w:hAnsi="Times New Roman" w:cs="Times New Roman"/>
          <w:sz w:val="24"/>
          <w:szCs w:val="24"/>
        </w:rPr>
        <w:br/>
        <w:t>subdivision and it can be shown to the satisfaction of the Administration</w:t>
      </w:r>
      <w:r w:rsidRPr="00D85211">
        <w:rPr>
          <w:rFonts w:ascii="Times New Roman" w:eastAsia="宋体" w:hAnsi="Times New Roman" w:cs="Times New Roman"/>
          <w:sz w:val="24"/>
          <w:szCs w:val="24"/>
        </w:rPr>
        <w:br/>
        <w:t>that, after any assumed side damage extending over a length of 3.05 metres</w:t>
      </w:r>
      <w:r w:rsidRPr="00D85211">
        <w:rPr>
          <w:rFonts w:ascii="Times New Roman" w:eastAsia="宋体" w:hAnsi="Times New Roman" w:cs="Times New Roman"/>
          <w:sz w:val="24"/>
          <w:szCs w:val="24"/>
        </w:rPr>
        <w:br/>
        <w:t>(10 feet) plus 3 per cent. of the length of the ship, or 10.67 metres (35</w:t>
      </w:r>
      <w:r w:rsidRPr="00D85211">
        <w:rPr>
          <w:rFonts w:ascii="Times New Roman" w:eastAsia="宋体" w:hAnsi="Times New Roman" w:cs="Times New Roman"/>
          <w:sz w:val="24"/>
          <w:szCs w:val="24"/>
        </w:rPr>
        <w:br/>
        <w:t>feet) whichever is the less, the whole volume of the main compartment will</w:t>
      </w:r>
      <w:r w:rsidRPr="00D85211">
        <w:rPr>
          <w:rFonts w:ascii="Times New Roman" w:eastAsia="宋体" w:hAnsi="Times New Roman" w:cs="Times New Roman"/>
          <w:sz w:val="24"/>
          <w:szCs w:val="24"/>
        </w:rPr>
        <w:br/>
        <w:t>not be flooded, a proportionate allowance may be made in the permissible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length otherwise required for such compartment. In such a case the volume</w:t>
      </w:r>
      <w:r w:rsidRPr="00D85211">
        <w:rPr>
          <w:rFonts w:ascii="Times New Roman" w:eastAsia="宋体" w:hAnsi="Times New Roman" w:cs="Times New Roman"/>
          <w:sz w:val="24"/>
          <w:szCs w:val="24"/>
        </w:rPr>
        <w:br/>
        <w:t>of effective buoyancy assumed on the undamaged side shall not be greater</w:t>
      </w:r>
      <w:r w:rsidRPr="00D85211">
        <w:rPr>
          <w:rFonts w:ascii="Times New Roman" w:eastAsia="宋体" w:hAnsi="Times New Roman" w:cs="Times New Roman"/>
          <w:sz w:val="24"/>
          <w:szCs w:val="24"/>
        </w:rPr>
        <w:br/>
        <w:t>than that assumed on the damaged side.</w:t>
      </w:r>
      <w:r w:rsidRPr="00D85211">
        <w:rPr>
          <w:rFonts w:ascii="Times New Roman" w:eastAsia="宋体" w:hAnsi="Times New Roman" w:cs="Times New Roman"/>
          <w:sz w:val="24"/>
          <w:szCs w:val="24"/>
        </w:rPr>
        <w:br/>
        <w:t>    (i) Where the required factor of subdivision is .50 or less, the</w:t>
      </w:r>
      <w:r w:rsidRPr="00D85211">
        <w:rPr>
          <w:rFonts w:ascii="Times New Roman" w:eastAsia="宋体" w:hAnsi="Times New Roman" w:cs="Times New Roman"/>
          <w:sz w:val="24"/>
          <w:szCs w:val="24"/>
        </w:rPr>
        <w:br/>
        <w:t>combined length of any two adjacent compartments shall not exceed the</w:t>
      </w:r>
      <w:r w:rsidRPr="00D85211">
        <w:rPr>
          <w:rFonts w:ascii="Times New Roman" w:eastAsia="宋体" w:hAnsi="Times New Roman" w:cs="Times New Roman"/>
          <w:sz w:val="24"/>
          <w:szCs w:val="24"/>
        </w:rPr>
        <w:br/>
        <w:t>floodable length.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Stability of Ships in Damaged Condition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Sufficient intact stability shall be provided in all service</w:t>
      </w:r>
      <w:r w:rsidRPr="00D85211">
        <w:rPr>
          <w:rFonts w:ascii="Times New Roman" w:eastAsia="宋体" w:hAnsi="Times New Roman" w:cs="Times New Roman"/>
          <w:sz w:val="24"/>
          <w:szCs w:val="24"/>
        </w:rPr>
        <w:br/>
        <w:t>conditions so as to enable the ship to withstand the final stage of</w:t>
      </w:r>
      <w:r w:rsidRPr="00D85211">
        <w:rPr>
          <w:rFonts w:ascii="Times New Roman" w:eastAsia="宋体" w:hAnsi="Times New Roman" w:cs="Times New Roman"/>
          <w:sz w:val="24"/>
          <w:szCs w:val="24"/>
        </w:rPr>
        <w:br/>
        <w:t>flooding of any one main compartment which is required to be within the</w:t>
      </w:r>
      <w:r w:rsidRPr="00D85211">
        <w:rPr>
          <w:rFonts w:ascii="Times New Roman" w:eastAsia="宋体" w:hAnsi="Times New Roman" w:cs="Times New Roman"/>
          <w:sz w:val="24"/>
          <w:szCs w:val="24"/>
        </w:rPr>
        <w:br/>
        <w:t>floodable length.</w:t>
      </w:r>
      <w:r w:rsidRPr="00D85211">
        <w:rPr>
          <w:rFonts w:ascii="Times New Roman" w:eastAsia="宋体" w:hAnsi="Times New Roman" w:cs="Times New Roman"/>
          <w:sz w:val="24"/>
          <w:szCs w:val="24"/>
        </w:rPr>
        <w:br/>
        <w:t>    Where two adjacent main compartments are separated by a bulkhead which</w:t>
      </w:r>
      <w:r w:rsidRPr="00D85211">
        <w:rPr>
          <w:rFonts w:ascii="Times New Roman" w:eastAsia="宋体" w:hAnsi="Times New Roman" w:cs="Times New Roman"/>
          <w:sz w:val="24"/>
          <w:szCs w:val="24"/>
        </w:rPr>
        <w:br/>
        <w:t>is stepped under the conditions of sub-paragraph (e) (i) of Regulation 6</w:t>
      </w:r>
      <w:r w:rsidRPr="00D85211">
        <w:rPr>
          <w:rFonts w:ascii="Times New Roman" w:eastAsia="宋体" w:hAnsi="Times New Roman" w:cs="Times New Roman"/>
          <w:sz w:val="24"/>
          <w:szCs w:val="24"/>
        </w:rPr>
        <w:br/>
        <w:t>of this Chapter in intact stability shall be adequate to withstand the</w:t>
      </w:r>
      <w:r w:rsidRPr="00D85211">
        <w:rPr>
          <w:rFonts w:ascii="Times New Roman" w:eastAsia="宋体" w:hAnsi="Times New Roman" w:cs="Times New Roman"/>
          <w:sz w:val="24"/>
          <w:szCs w:val="24"/>
        </w:rPr>
        <w:br/>
        <w:t>flooding of those two adjacent main compartments.</w:t>
      </w:r>
      <w:r w:rsidRPr="00D85211">
        <w:rPr>
          <w:rFonts w:ascii="Times New Roman" w:eastAsia="宋体" w:hAnsi="Times New Roman" w:cs="Times New Roman"/>
          <w:sz w:val="24"/>
          <w:szCs w:val="24"/>
        </w:rPr>
        <w:br/>
        <w:t>    Where the required factor of subdivision is .50 or less but more than</w:t>
      </w:r>
      <w:r w:rsidRPr="00D85211">
        <w:rPr>
          <w:rFonts w:ascii="Times New Roman" w:eastAsia="宋体" w:hAnsi="Times New Roman" w:cs="Times New Roman"/>
          <w:sz w:val="24"/>
          <w:szCs w:val="24"/>
        </w:rPr>
        <w:br/>
        <w:t>.33 intact stability shall be adequate to withstand the flooding of any</w:t>
      </w:r>
      <w:r w:rsidRPr="00D85211">
        <w:rPr>
          <w:rFonts w:ascii="Times New Roman" w:eastAsia="宋体" w:hAnsi="Times New Roman" w:cs="Times New Roman"/>
          <w:sz w:val="24"/>
          <w:szCs w:val="24"/>
        </w:rPr>
        <w:br/>
        <w:t>two adjacent main compartments.</w:t>
      </w:r>
      <w:r w:rsidRPr="00D85211">
        <w:rPr>
          <w:rFonts w:ascii="Times New Roman" w:eastAsia="宋体" w:hAnsi="Times New Roman" w:cs="Times New Roman"/>
          <w:sz w:val="24"/>
          <w:szCs w:val="24"/>
        </w:rPr>
        <w:br/>
        <w:t>    Where the required factor of subdivision is .33 or less the intact</w:t>
      </w:r>
      <w:r w:rsidRPr="00D85211">
        <w:rPr>
          <w:rFonts w:ascii="Times New Roman" w:eastAsia="宋体" w:hAnsi="Times New Roman" w:cs="Times New Roman"/>
          <w:sz w:val="24"/>
          <w:szCs w:val="24"/>
        </w:rPr>
        <w:br/>
        <w:t>stability shall be adequate to withstand the flooding of any three</w:t>
      </w:r>
      <w:r w:rsidRPr="00D85211">
        <w:rPr>
          <w:rFonts w:ascii="Times New Roman" w:eastAsia="宋体" w:hAnsi="Times New Roman" w:cs="Times New Roman"/>
          <w:sz w:val="24"/>
          <w:szCs w:val="24"/>
        </w:rPr>
        <w:br/>
        <w:t>adjacent main compartments.</w:t>
      </w:r>
      <w:r w:rsidRPr="00D85211">
        <w:rPr>
          <w:rFonts w:ascii="Times New Roman" w:eastAsia="宋体" w:hAnsi="Times New Roman" w:cs="Times New Roman"/>
          <w:sz w:val="24"/>
          <w:szCs w:val="24"/>
        </w:rPr>
        <w:br/>
        <w:t>    (b) (i) The requirements of paragraph (a) of this Regulation shall be</w:t>
      </w:r>
      <w:r w:rsidRPr="00D85211">
        <w:rPr>
          <w:rFonts w:ascii="Times New Roman" w:eastAsia="宋体" w:hAnsi="Times New Roman" w:cs="Times New Roman"/>
          <w:sz w:val="24"/>
          <w:szCs w:val="24"/>
        </w:rPr>
        <w:br/>
        <w:t>determined by calculations which are in accordance with paragraphs (c),</w:t>
      </w:r>
      <w:r w:rsidRPr="00D85211">
        <w:rPr>
          <w:rFonts w:ascii="Times New Roman" w:eastAsia="宋体" w:hAnsi="Times New Roman" w:cs="Times New Roman"/>
          <w:sz w:val="24"/>
          <w:szCs w:val="24"/>
        </w:rPr>
        <w:br/>
        <w:t>(d) and (f) of this Regulation and which take into consideration the</w:t>
      </w:r>
      <w:r w:rsidRPr="00D85211">
        <w:rPr>
          <w:rFonts w:ascii="Times New Roman" w:eastAsia="宋体" w:hAnsi="Times New Roman" w:cs="Times New Roman"/>
          <w:sz w:val="24"/>
          <w:szCs w:val="24"/>
        </w:rPr>
        <w:br/>
        <w:t>proportions and design characteristics of the ship and the arrangement and</w:t>
      </w:r>
      <w:r w:rsidRPr="00D85211">
        <w:rPr>
          <w:rFonts w:ascii="Times New Roman" w:eastAsia="宋体" w:hAnsi="Times New Roman" w:cs="Times New Roman"/>
          <w:sz w:val="24"/>
          <w:szCs w:val="24"/>
        </w:rPr>
        <w:br/>
        <w:t>configuration of the damaged compartments. In making these calculations</w:t>
      </w:r>
      <w:r w:rsidRPr="00D85211">
        <w:rPr>
          <w:rFonts w:ascii="Times New Roman" w:eastAsia="宋体" w:hAnsi="Times New Roman" w:cs="Times New Roman"/>
          <w:sz w:val="24"/>
          <w:szCs w:val="24"/>
        </w:rPr>
        <w:br/>
        <w:t>the ship is to be assumed in the worst anticipated service condition as</w:t>
      </w:r>
      <w:r w:rsidRPr="00D85211">
        <w:rPr>
          <w:rFonts w:ascii="Times New Roman" w:eastAsia="宋体" w:hAnsi="Times New Roman" w:cs="Times New Roman"/>
          <w:sz w:val="24"/>
          <w:szCs w:val="24"/>
        </w:rPr>
        <w:br/>
        <w:t>regards stability.</w:t>
      </w:r>
      <w:r w:rsidRPr="00D85211">
        <w:rPr>
          <w:rFonts w:ascii="Times New Roman" w:eastAsia="宋体" w:hAnsi="Times New Roman" w:cs="Times New Roman"/>
          <w:sz w:val="24"/>
          <w:szCs w:val="24"/>
        </w:rPr>
        <w:br/>
        <w:t>        (ii) Where it is proposed to fit decks, inner skins or</w:t>
      </w:r>
      <w:r w:rsidRPr="00D85211">
        <w:rPr>
          <w:rFonts w:ascii="Times New Roman" w:eastAsia="宋体" w:hAnsi="Times New Roman" w:cs="Times New Roman"/>
          <w:sz w:val="24"/>
          <w:szCs w:val="24"/>
        </w:rPr>
        <w:br/>
        <w:t>longitudinal bulkheads of sufficient tightness to seriously restrict the</w:t>
      </w:r>
      <w:r w:rsidRPr="00D85211">
        <w:rPr>
          <w:rFonts w:ascii="Times New Roman" w:eastAsia="宋体" w:hAnsi="Times New Roman" w:cs="Times New Roman"/>
          <w:sz w:val="24"/>
          <w:szCs w:val="24"/>
        </w:rPr>
        <w:br/>
        <w:t>flow of water, the Administration shall be satisfied that proper</w:t>
      </w:r>
      <w:r w:rsidRPr="00D85211">
        <w:rPr>
          <w:rFonts w:ascii="Times New Roman" w:eastAsia="宋体" w:hAnsi="Times New Roman" w:cs="Times New Roman"/>
          <w:sz w:val="24"/>
          <w:szCs w:val="24"/>
        </w:rPr>
        <w:br/>
        <w:t>consideration is given to such restrictions in the calculations.</w:t>
      </w:r>
      <w:r w:rsidRPr="00D85211">
        <w:rPr>
          <w:rFonts w:ascii="Times New Roman" w:eastAsia="宋体" w:hAnsi="Times New Roman" w:cs="Times New Roman"/>
          <w:sz w:val="24"/>
          <w:szCs w:val="24"/>
        </w:rPr>
        <w:br/>
        <w:t>        (iii) In cases where the Administration considers the range of</w:t>
      </w:r>
      <w:r w:rsidRPr="00D85211">
        <w:rPr>
          <w:rFonts w:ascii="Times New Roman" w:eastAsia="宋体" w:hAnsi="Times New Roman" w:cs="Times New Roman"/>
          <w:sz w:val="24"/>
          <w:szCs w:val="24"/>
        </w:rPr>
        <w:br/>
        <w:t>stability in the damage condition to be doubtful, it may require</w:t>
      </w:r>
      <w:r w:rsidRPr="00D85211">
        <w:rPr>
          <w:rFonts w:ascii="Times New Roman" w:eastAsia="宋体" w:hAnsi="Times New Roman" w:cs="Times New Roman"/>
          <w:sz w:val="24"/>
          <w:szCs w:val="24"/>
        </w:rPr>
        <w:br/>
        <w:t>investigation thereof.</w:t>
      </w:r>
      <w:r w:rsidRPr="00D85211">
        <w:rPr>
          <w:rFonts w:ascii="Times New Roman" w:eastAsia="宋体" w:hAnsi="Times New Roman" w:cs="Times New Roman"/>
          <w:sz w:val="24"/>
          <w:szCs w:val="24"/>
        </w:rPr>
        <w:br/>
        <w:t>    (c) For the purpose of making damage stability calculations the volume</w:t>
      </w:r>
      <w:r w:rsidRPr="00D85211">
        <w:rPr>
          <w:rFonts w:ascii="Times New Roman" w:eastAsia="宋体" w:hAnsi="Times New Roman" w:cs="Times New Roman"/>
          <w:sz w:val="24"/>
          <w:szCs w:val="24"/>
        </w:rPr>
        <w:br/>
        <w:t>and surface permeabilities shall be in general as follows:</w:t>
      </w:r>
      <w:r w:rsidRPr="00D85211">
        <w:rPr>
          <w:rFonts w:ascii="Times New Roman" w:eastAsia="宋体" w:hAnsi="Times New Roman" w:cs="Times New Roman"/>
          <w:sz w:val="24"/>
          <w:szCs w:val="24"/>
        </w:rPr>
        <w:br/>
        <w:t>                Spaces                                   Permeability</w:t>
      </w:r>
      <w:r w:rsidRPr="00D85211">
        <w:rPr>
          <w:rFonts w:ascii="Times New Roman" w:eastAsia="宋体" w:hAnsi="Times New Roman" w:cs="Times New Roman"/>
          <w:sz w:val="24"/>
          <w:szCs w:val="24"/>
        </w:rPr>
        <w:br/>
        <w:t>    Appropriated to Cargo, Coal or Stores                      60</w:t>
      </w:r>
      <w:r w:rsidRPr="00D85211">
        <w:rPr>
          <w:rFonts w:ascii="Times New Roman" w:eastAsia="宋体" w:hAnsi="Times New Roman" w:cs="Times New Roman"/>
          <w:sz w:val="24"/>
          <w:szCs w:val="24"/>
        </w:rPr>
        <w:br/>
        <w:t>    Occupied by Accommodation                                  95</w:t>
      </w:r>
      <w:r w:rsidRPr="00D85211">
        <w:rPr>
          <w:rFonts w:ascii="Times New Roman" w:eastAsia="宋体" w:hAnsi="Times New Roman" w:cs="Times New Roman"/>
          <w:sz w:val="24"/>
          <w:szCs w:val="24"/>
        </w:rPr>
        <w:br/>
        <w:t>    Occupied by Machinery                                      85</w:t>
      </w:r>
      <w:r w:rsidRPr="00D85211">
        <w:rPr>
          <w:rFonts w:ascii="Times New Roman" w:eastAsia="宋体" w:hAnsi="Times New Roman" w:cs="Times New Roman"/>
          <w:sz w:val="24"/>
          <w:szCs w:val="24"/>
        </w:rPr>
        <w:br/>
        <w:t>    Intended for Liquids                                    0 or 95*</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Whichever results in the more severe requirements.]</w:t>
      </w:r>
      <w:r w:rsidRPr="00D85211">
        <w:rPr>
          <w:rFonts w:ascii="Times New Roman" w:eastAsia="宋体" w:hAnsi="Times New Roman" w:cs="Times New Roman"/>
          <w:sz w:val="24"/>
          <w:szCs w:val="24"/>
        </w:rPr>
        <w:br/>
        <w:t>    Higher surface permeabilities are to be assumed in respect of spaces</w:t>
      </w:r>
      <w:r w:rsidRPr="00D85211">
        <w:rPr>
          <w:rFonts w:ascii="Times New Roman" w:eastAsia="宋体" w:hAnsi="Times New Roman" w:cs="Times New Roman"/>
          <w:sz w:val="24"/>
          <w:szCs w:val="24"/>
        </w:rPr>
        <w:br/>
        <w:t>which, in the vicinity of the damage waterplane, contain no substantial</w:t>
      </w:r>
      <w:r w:rsidRPr="00D85211">
        <w:rPr>
          <w:rFonts w:ascii="Times New Roman" w:eastAsia="宋体" w:hAnsi="Times New Roman" w:cs="Times New Roman"/>
          <w:sz w:val="24"/>
          <w:szCs w:val="24"/>
        </w:rPr>
        <w:br/>
        <w:t>quantity of accommodation or machinery and spaces which are not generally</w:t>
      </w:r>
      <w:r w:rsidRPr="00D85211">
        <w:rPr>
          <w:rFonts w:ascii="Times New Roman" w:eastAsia="宋体" w:hAnsi="Times New Roman" w:cs="Times New Roman"/>
          <w:sz w:val="24"/>
          <w:szCs w:val="24"/>
        </w:rPr>
        <w:br/>
        <w:t>occupied by any substantial quantity of cargo or stores.</w:t>
      </w:r>
      <w:r w:rsidRPr="00D85211">
        <w:rPr>
          <w:rFonts w:ascii="Times New Roman" w:eastAsia="宋体" w:hAnsi="Times New Roman" w:cs="Times New Roman"/>
          <w:sz w:val="24"/>
          <w:szCs w:val="24"/>
        </w:rPr>
        <w:br/>
        <w:t>    (d) Assumed extent of damage shall be as follows:</w:t>
      </w:r>
      <w:r w:rsidRPr="00D85211">
        <w:rPr>
          <w:rFonts w:ascii="Times New Roman" w:eastAsia="宋体" w:hAnsi="Times New Roman" w:cs="Times New Roman"/>
          <w:sz w:val="24"/>
          <w:szCs w:val="24"/>
        </w:rPr>
        <w:br/>
        <w:t>        (i) Longitudinal extent: 3.05 metres (10 feet) plus 3 per cent. of</w:t>
      </w:r>
      <w:r w:rsidRPr="00D85211">
        <w:rPr>
          <w:rFonts w:ascii="Times New Roman" w:eastAsia="宋体" w:hAnsi="Times New Roman" w:cs="Times New Roman"/>
          <w:sz w:val="24"/>
          <w:szCs w:val="24"/>
        </w:rPr>
        <w:br/>
        <w:t>the length of the ship, or 10.67 metres (35 feet) whichever is the less.</w:t>
      </w:r>
      <w:r w:rsidRPr="00D85211">
        <w:rPr>
          <w:rFonts w:ascii="Times New Roman" w:eastAsia="宋体" w:hAnsi="Times New Roman" w:cs="Times New Roman"/>
          <w:sz w:val="24"/>
          <w:szCs w:val="24"/>
        </w:rPr>
        <w:br/>
        <w:t>Where the required factor of subdivision is .33 or less the assumed</w:t>
      </w:r>
      <w:r w:rsidRPr="00D85211">
        <w:rPr>
          <w:rFonts w:ascii="Times New Roman" w:eastAsia="宋体" w:hAnsi="Times New Roman" w:cs="Times New Roman"/>
          <w:sz w:val="24"/>
          <w:szCs w:val="24"/>
        </w:rPr>
        <w:br/>
        <w:t>longitudinal extent of damage shall be increased as necessary so as to</w:t>
      </w:r>
      <w:r w:rsidRPr="00D85211">
        <w:rPr>
          <w:rFonts w:ascii="Times New Roman" w:eastAsia="宋体" w:hAnsi="Times New Roman" w:cs="Times New Roman"/>
          <w:sz w:val="24"/>
          <w:szCs w:val="24"/>
        </w:rPr>
        <w:br/>
        <w:t>include any two consecutive main transverse watertight bulkheads;</w:t>
      </w:r>
      <w:r w:rsidRPr="00D85211">
        <w:rPr>
          <w:rFonts w:ascii="Times New Roman" w:eastAsia="宋体" w:hAnsi="Times New Roman" w:cs="Times New Roman"/>
          <w:sz w:val="24"/>
          <w:szCs w:val="24"/>
        </w:rPr>
        <w:br/>
        <w:t>        (ii) transverse extent (measured inboard from the ship\'s side, at</w:t>
      </w:r>
      <w:r w:rsidRPr="00D85211">
        <w:rPr>
          <w:rFonts w:ascii="Times New Roman" w:eastAsia="宋体" w:hAnsi="Times New Roman" w:cs="Times New Roman"/>
          <w:sz w:val="24"/>
          <w:szCs w:val="24"/>
        </w:rPr>
        <w:br/>
        <w:t>right angles to the centre line at the level of the deepest subdivision</w:t>
      </w:r>
      <w:r w:rsidRPr="00D85211">
        <w:rPr>
          <w:rFonts w:ascii="Times New Roman" w:eastAsia="宋体" w:hAnsi="Times New Roman" w:cs="Times New Roman"/>
          <w:sz w:val="24"/>
          <w:szCs w:val="24"/>
        </w:rPr>
        <w:br/>
        <w:t>load-line): a distance of one-fifth of the breadth of the ship, as defined</w:t>
      </w:r>
      <w:r w:rsidRPr="00D85211">
        <w:rPr>
          <w:rFonts w:ascii="Times New Roman" w:eastAsia="宋体" w:hAnsi="Times New Roman" w:cs="Times New Roman"/>
          <w:sz w:val="24"/>
          <w:szCs w:val="24"/>
        </w:rPr>
        <w:br/>
        <w:t>in Regulation 2 of this Chapter; and</w:t>
      </w:r>
      <w:r w:rsidRPr="00D85211">
        <w:rPr>
          <w:rFonts w:ascii="Times New Roman" w:eastAsia="宋体" w:hAnsi="Times New Roman" w:cs="Times New Roman"/>
          <w:sz w:val="24"/>
          <w:szCs w:val="24"/>
        </w:rPr>
        <w:br/>
        <w:t>        (iii) vertical extent: from the base line upwards without limit.</w:t>
      </w:r>
      <w:r w:rsidRPr="00D85211">
        <w:rPr>
          <w:rFonts w:ascii="Times New Roman" w:eastAsia="宋体" w:hAnsi="Times New Roman" w:cs="Times New Roman"/>
          <w:sz w:val="24"/>
          <w:szCs w:val="24"/>
        </w:rPr>
        <w:br/>
        <w:t>        (iv) if any damage of lesser extent than that indicated in</w:t>
      </w:r>
      <w:r w:rsidRPr="00D85211">
        <w:rPr>
          <w:rFonts w:ascii="Times New Roman" w:eastAsia="宋体" w:hAnsi="Times New Roman" w:cs="Times New Roman"/>
          <w:sz w:val="24"/>
          <w:szCs w:val="24"/>
        </w:rPr>
        <w:br/>
        <w:t>sub-paragraphs (i), (ii) and (iii) of this paragraph would result in a</w:t>
      </w:r>
      <w:r w:rsidRPr="00D85211">
        <w:rPr>
          <w:rFonts w:ascii="Times New Roman" w:eastAsia="宋体" w:hAnsi="Times New Roman" w:cs="Times New Roman"/>
          <w:sz w:val="24"/>
          <w:szCs w:val="24"/>
        </w:rPr>
        <w:br/>
        <w:t>more severe condition regarding heel or loss of metacentric height, such</w:t>
      </w:r>
      <w:r w:rsidRPr="00D85211">
        <w:rPr>
          <w:rFonts w:ascii="Times New Roman" w:eastAsia="宋体" w:hAnsi="Times New Roman" w:cs="Times New Roman"/>
          <w:sz w:val="24"/>
          <w:szCs w:val="24"/>
        </w:rPr>
        <w:br/>
        <w:t>damage shall be assumed in the calculations.</w:t>
      </w:r>
      <w:r w:rsidRPr="00D85211">
        <w:rPr>
          <w:rFonts w:ascii="Times New Roman" w:eastAsia="宋体" w:hAnsi="Times New Roman" w:cs="Times New Roman"/>
          <w:sz w:val="24"/>
          <w:szCs w:val="24"/>
        </w:rPr>
        <w:br/>
        <w:t>    (e) Unsymmetrical flooding is to be kept to a minimum consistent with</w:t>
      </w:r>
      <w:r w:rsidRPr="00D85211">
        <w:rPr>
          <w:rFonts w:ascii="Times New Roman" w:eastAsia="宋体" w:hAnsi="Times New Roman" w:cs="Times New Roman"/>
          <w:sz w:val="24"/>
          <w:szCs w:val="24"/>
        </w:rPr>
        <w:br/>
        <w:t>efficient arrangements. Where it is necessary to correct large angles of</w:t>
      </w:r>
      <w:r w:rsidRPr="00D85211">
        <w:rPr>
          <w:rFonts w:ascii="Times New Roman" w:eastAsia="宋体" w:hAnsi="Times New Roman" w:cs="Times New Roman"/>
          <w:sz w:val="24"/>
          <w:szCs w:val="24"/>
        </w:rPr>
        <w:br/>
        <w:t>heel, the means adopted shall, where practicable, be self-acting, but in</w:t>
      </w:r>
      <w:r w:rsidRPr="00D85211">
        <w:rPr>
          <w:rFonts w:ascii="Times New Roman" w:eastAsia="宋体" w:hAnsi="Times New Roman" w:cs="Times New Roman"/>
          <w:sz w:val="24"/>
          <w:szCs w:val="24"/>
        </w:rPr>
        <w:br/>
        <w:t>any case where controls to cross-flooding fittings are provided they shall</w:t>
      </w:r>
      <w:r w:rsidRPr="00D85211">
        <w:rPr>
          <w:rFonts w:ascii="Times New Roman" w:eastAsia="宋体" w:hAnsi="Times New Roman" w:cs="Times New Roman"/>
          <w:sz w:val="24"/>
          <w:szCs w:val="24"/>
        </w:rPr>
        <w:br/>
        <w:t>be operable from above the bulkhead deck. These fittings together with</w:t>
      </w:r>
      <w:r w:rsidRPr="00D85211">
        <w:rPr>
          <w:rFonts w:ascii="Times New Roman" w:eastAsia="宋体" w:hAnsi="Times New Roman" w:cs="Times New Roman"/>
          <w:sz w:val="24"/>
          <w:szCs w:val="24"/>
        </w:rPr>
        <w:br/>
        <w:t>their controls as well as the maximum heel before equalization shall be</w:t>
      </w:r>
      <w:r w:rsidRPr="00D85211">
        <w:rPr>
          <w:rFonts w:ascii="Times New Roman" w:eastAsia="宋体" w:hAnsi="Times New Roman" w:cs="Times New Roman"/>
          <w:sz w:val="24"/>
          <w:szCs w:val="24"/>
        </w:rPr>
        <w:br/>
        <w:t>acceptable to the Administration. Where cross-flooding fittings are</w:t>
      </w:r>
      <w:r w:rsidRPr="00D85211">
        <w:rPr>
          <w:rFonts w:ascii="Times New Roman" w:eastAsia="宋体" w:hAnsi="Times New Roman" w:cs="Times New Roman"/>
          <w:sz w:val="24"/>
          <w:szCs w:val="24"/>
        </w:rPr>
        <w:br/>
        <w:t>required the time for equalization shall not exceed 15 minutes. Suitable</w:t>
      </w:r>
      <w:r w:rsidRPr="00D85211">
        <w:rPr>
          <w:rFonts w:ascii="Times New Roman" w:eastAsia="宋体" w:hAnsi="Times New Roman" w:cs="Times New Roman"/>
          <w:sz w:val="24"/>
          <w:szCs w:val="24"/>
        </w:rPr>
        <w:br/>
        <w:t>information concerning the use of cross-flooding fittings shall be</w:t>
      </w:r>
      <w:r w:rsidRPr="00D85211">
        <w:rPr>
          <w:rFonts w:ascii="Times New Roman" w:eastAsia="宋体" w:hAnsi="Times New Roman" w:cs="Times New Roman"/>
          <w:sz w:val="24"/>
          <w:szCs w:val="24"/>
        </w:rPr>
        <w:br/>
        <w:t>supplied to the master of the ship.**</w:t>
      </w:r>
      <w:r w:rsidRPr="00D85211">
        <w:rPr>
          <w:rFonts w:ascii="Times New Roman" w:eastAsia="宋体" w:hAnsi="Times New Roman" w:cs="Times New Roman"/>
          <w:sz w:val="24"/>
          <w:szCs w:val="24"/>
        </w:rPr>
        <w:br/>
        <w:t>    [** Reference is made to the Recommendation on a Standard Method for</w:t>
      </w:r>
      <w:r w:rsidRPr="00D85211">
        <w:rPr>
          <w:rFonts w:ascii="Times New Roman" w:eastAsia="宋体" w:hAnsi="Times New Roman" w:cs="Times New Roman"/>
          <w:sz w:val="24"/>
          <w:szCs w:val="24"/>
        </w:rPr>
        <w:br/>
        <w:t>Establishing Compliance with the Requirements for Cross-Flooding</w:t>
      </w:r>
      <w:r w:rsidRPr="00D85211">
        <w:rPr>
          <w:rFonts w:ascii="Times New Roman" w:eastAsia="宋体" w:hAnsi="Times New Roman" w:cs="Times New Roman"/>
          <w:sz w:val="24"/>
          <w:szCs w:val="24"/>
        </w:rPr>
        <w:br/>
        <w:t>Arrangements in Passenger Ships, adopted by the Organization by Resolution</w:t>
      </w:r>
      <w:r w:rsidRPr="00D85211">
        <w:rPr>
          <w:rFonts w:ascii="Times New Roman" w:eastAsia="宋体" w:hAnsi="Times New Roman" w:cs="Times New Roman"/>
          <w:sz w:val="24"/>
          <w:szCs w:val="24"/>
        </w:rPr>
        <w:br/>
        <w:t>A.266(VIII).]</w:t>
      </w:r>
      <w:r w:rsidRPr="00D85211">
        <w:rPr>
          <w:rFonts w:ascii="Times New Roman" w:eastAsia="宋体" w:hAnsi="Times New Roman" w:cs="Times New Roman"/>
          <w:sz w:val="24"/>
          <w:szCs w:val="24"/>
        </w:rPr>
        <w:br/>
        <w:t>    (f) The final conditions of the ship after damage and, in the case of</w:t>
      </w:r>
      <w:r w:rsidRPr="00D85211">
        <w:rPr>
          <w:rFonts w:ascii="Times New Roman" w:eastAsia="宋体" w:hAnsi="Times New Roman" w:cs="Times New Roman"/>
          <w:sz w:val="24"/>
          <w:szCs w:val="24"/>
        </w:rPr>
        <w:br/>
        <w:t>unsymmetrical flooding, after equalization measures have been taken shall</w:t>
      </w:r>
      <w:r w:rsidRPr="00D85211">
        <w:rPr>
          <w:rFonts w:ascii="Times New Roman" w:eastAsia="宋体" w:hAnsi="Times New Roman" w:cs="Times New Roman"/>
          <w:sz w:val="24"/>
          <w:szCs w:val="24"/>
        </w:rPr>
        <w:br/>
        <w:t>be as follows:</w:t>
      </w:r>
      <w:r w:rsidRPr="00D85211">
        <w:rPr>
          <w:rFonts w:ascii="Times New Roman" w:eastAsia="宋体" w:hAnsi="Times New Roman" w:cs="Times New Roman"/>
          <w:sz w:val="24"/>
          <w:szCs w:val="24"/>
        </w:rPr>
        <w:br/>
        <w:t>        (i) in the case of symmetrical flooding there shall be a positive</w:t>
      </w:r>
      <w:r w:rsidRPr="00D85211">
        <w:rPr>
          <w:rFonts w:ascii="Times New Roman" w:eastAsia="宋体" w:hAnsi="Times New Roman" w:cs="Times New Roman"/>
          <w:sz w:val="24"/>
          <w:szCs w:val="24"/>
        </w:rPr>
        <w:br/>
        <w:t>residual metacentric height of at least 50 millimetres (2 inches) as</w:t>
      </w:r>
      <w:r w:rsidRPr="00D85211">
        <w:rPr>
          <w:rFonts w:ascii="Times New Roman" w:eastAsia="宋体" w:hAnsi="Times New Roman" w:cs="Times New Roman"/>
          <w:sz w:val="24"/>
          <w:szCs w:val="24"/>
        </w:rPr>
        <w:br/>
        <w:t>calculated by the constant displacement method;</w:t>
      </w:r>
      <w:r w:rsidRPr="00D85211">
        <w:rPr>
          <w:rFonts w:ascii="Times New Roman" w:eastAsia="宋体" w:hAnsi="Times New Roman" w:cs="Times New Roman"/>
          <w:sz w:val="24"/>
          <w:szCs w:val="24"/>
        </w:rPr>
        <w:br/>
        <w:t>        (ii) in the case of unsymmetrical flooding the total heel shall</w:t>
      </w:r>
      <w:r w:rsidRPr="00D85211">
        <w:rPr>
          <w:rFonts w:ascii="Times New Roman" w:eastAsia="宋体" w:hAnsi="Times New Roman" w:cs="Times New Roman"/>
          <w:sz w:val="24"/>
          <w:szCs w:val="24"/>
        </w:rPr>
        <w:br/>
        <w:t>not exceed seven degrees,  except that, in special cases, the</w:t>
      </w:r>
      <w:r w:rsidRPr="00D85211">
        <w:rPr>
          <w:rFonts w:ascii="Times New Roman" w:eastAsia="宋体" w:hAnsi="Times New Roman" w:cs="Times New Roman"/>
          <w:sz w:val="24"/>
          <w:szCs w:val="24"/>
        </w:rPr>
        <w:br/>
        <w:t>Administration may allow additional heel due to the unsymmetrical moment,</w:t>
      </w:r>
      <w:r w:rsidRPr="00D85211">
        <w:rPr>
          <w:rFonts w:ascii="Times New Roman" w:eastAsia="宋体" w:hAnsi="Times New Roman" w:cs="Times New Roman"/>
          <w:sz w:val="24"/>
          <w:szCs w:val="24"/>
        </w:rPr>
        <w:br/>
        <w:t>but in no case shall the final heel exceed 15 degrees;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(iii) in no case shall the margin line be submerged in the final</w:t>
      </w:r>
      <w:r w:rsidRPr="00D85211">
        <w:rPr>
          <w:rFonts w:ascii="Times New Roman" w:eastAsia="宋体" w:hAnsi="Times New Roman" w:cs="Times New Roman"/>
          <w:sz w:val="24"/>
          <w:szCs w:val="24"/>
        </w:rPr>
        <w:br/>
        <w:t>stage of flooding. If it is considered that the margin line may become</w:t>
      </w:r>
      <w:r w:rsidRPr="00D85211">
        <w:rPr>
          <w:rFonts w:ascii="Times New Roman" w:eastAsia="宋体" w:hAnsi="Times New Roman" w:cs="Times New Roman"/>
          <w:sz w:val="24"/>
          <w:szCs w:val="24"/>
        </w:rPr>
        <w:br/>
        <w:t>submerged during an intermediate stage of flooding, the Administration may</w:t>
      </w:r>
      <w:r w:rsidRPr="00D85211">
        <w:rPr>
          <w:rFonts w:ascii="Times New Roman" w:eastAsia="宋体" w:hAnsi="Times New Roman" w:cs="Times New Roman"/>
          <w:sz w:val="24"/>
          <w:szCs w:val="24"/>
        </w:rPr>
        <w:br/>
        <w:t>require such investigations and arrangements as it considers necessary for</w:t>
      </w:r>
      <w:r w:rsidRPr="00D85211">
        <w:rPr>
          <w:rFonts w:ascii="Times New Roman" w:eastAsia="宋体" w:hAnsi="Times New Roman" w:cs="Times New Roman"/>
          <w:sz w:val="24"/>
          <w:szCs w:val="24"/>
        </w:rPr>
        <w:br/>
        <w:t>the safety of the ship.</w:t>
      </w:r>
      <w:r w:rsidRPr="00D85211">
        <w:rPr>
          <w:rFonts w:ascii="Times New Roman" w:eastAsia="宋体" w:hAnsi="Times New Roman" w:cs="Times New Roman"/>
          <w:sz w:val="24"/>
          <w:szCs w:val="24"/>
        </w:rPr>
        <w:br/>
        <w:t>    (g) The master of the ship shall be supplied with the data necessary</w:t>
      </w:r>
      <w:r w:rsidRPr="00D85211">
        <w:rPr>
          <w:rFonts w:ascii="Times New Roman" w:eastAsia="宋体" w:hAnsi="Times New Roman" w:cs="Times New Roman"/>
          <w:sz w:val="24"/>
          <w:szCs w:val="24"/>
        </w:rPr>
        <w:br/>
        <w:t>to maintain sufficient intact stability under service conditions to enable</w:t>
      </w:r>
      <w:r w:rsidRPr="00D85211">
        <w:rPr>
          <w:rFonts w:ascii="Times New Roman" w:eastAsia="宋体" w:hAnsi="Times New Roman" w:cs="Times New Roman"/>
          <w:sz w:val="24"/>
          <w:szCs w:val="24"/>
        </w:rPr>
        <w:br/>
        <w:t>the ship to withstand the critical damage. In the case of ships requiring</w:t>
      </w:r>
      <w:r w:rsidRPr="00D85211">
        <w:rPr>
          <w:rFonts w:ascii="Times New Roman" w:eastAsia="宋体" w:hAnsi="Times New Roman" w:cs="Times New Roman"/>
          <w:sz w:val="24"/>
          <w:szCs w:val="24"/>
        </w:rPr>
        <w:br/>
        <w:t>cross-flooding the master of the ship shall be informed of the conditions</w:t>
      </w:r>
      <w:r w:rsidRPr="00D85211">
        <w:rPr>
          <w:rFonts w:ascii="Times New Roman" w:eastAsia="宋体" w:hAnsi="Times New Roman" w:cs="Times New Roman"/>
          <w:sz w:val="24"/>
          <w:szCs w:val="24"/>
        </w:rPr>
        <w:br/>
        <w:t>of stability on which the calculations of heel are based and be warned</w:t>
      </w:r>
      <w:r w:rsidRPr="00D85211">
        <w:rPr>
          <w:rFonts w:ascii="Times New Roman" w:eastAsia="宋体" w:hAnsi="Times New Roman" w:cs="Times New Roman"/>
          <w:sz w:val="24"/>
          <w:szCs w:val="24"/>
        </w:rPr>
        <w:br/>
        <w:t>that excessive heeling might result should the ship sustain damage when in</w:t>
      </w:r>
      <w:r w:rsidRPr="00D85211">
        <w:rPr>
          <w:rFonts w:ascii="Times New Roman" w:eastAsia="宋体" w:hAnsi="Times New Roman" w:cs="Times New Roman"/>
          <w:sz w:val="24"/>
          <w:szCs w:val="24"/>
        </w:rPr>
        <w:br/>
        <w:t>a less favourable condition.</w:t>
      </w:r>
      <w:r w:rsidRPr="00D85211">
        <w:rPr>
          <w:rFonts w:ascii="Times New Roman" w:eastAsia="宋体" w:hAnsi="Times New Roman" w:cs="Times New Roman"/>
          <w:sz w:val="24"/>
          <w:szCs w:val="24"/>
        </w:rPr>
        <w:br/>
        <w:t>    (h) (i) No relaxation from the requirements for damage stability may</w:t>
      </w:r>
      <w:r w:rsidRPr="00D85211">
        <w:rPr>
          <w:rFonts w:ascii="Times New Roman" w:eastAsia="宋体" w:hAnsi="Times New Roman" w:cs="Times New Roman"/>
          <w:sz w:val="24"/>
          <w:szCs w:val="24"/>
        </w:rPr>
        <w:br/>
        <w:t>be considered by the Administration unless it is shown that the intact</w:t>
      </w:r>
      <w:r w:rsidRPr="00D85211">
        <w:rPr>
          <w:rFonts w:ascii="Times New Roman" w:eastAsia="宋体" w:hAnsi="Times New Roman" w:cs="Times New Roman"/>
          <w:sz w:val="24"/>
          <w:szCs w:val="24"/>
        </w:rPr>
        <w:br/>
        <w:t>metacentric height in any service condition necessary to meet these</w:t>
      </w:r>
      <w:r w:rsidRPr="00D85211">
        <w:rPr>
          <w:rFonts w:ascii="Times New Roman" w:eastAsia="宋体" w:hAnsi="Times New Roman" w:cs="Times New Roman"/>
          <w:sz w:val="24"/>
          <w:szCs w:val="24"/>
        </w:rPr>
        <w:br/>
        <w:t>requirements is excessive for the service intended.</w:t>
      </w:r>
      <w:r w:rsidRPr="00D85211">
        <w:rPr>
          <w:rFonts w:ascii="Times New Roman" w:eastAsia="宋体" w:hAnsi="Times New Roman" w:cs="Times New Roman"/>
          <w:sz w:val="24"/>
          <w:szCs w:val="24"/>
        </w:rPr>
        <w:br/>
        <w:t>        (ii) Relaxations from the requirements for damage stability shall</w:t>
      </w:r>
      <w:r w:rsidRPr="00D85211">
        <w:rPr>
          <w:rFonts w:ascii="Times New Roman" w:eastAsia="宋体" w:hAnsi="Times New Roman" w:cs="Times New Roman"/>
          <w:sz w:val="24"/>
          <w:szCs w:val="24"/>
        </w:rPr>
        <w:br/>
        <w:t>be permitted only in exceptional cases and subject to the condition that</w:t>
      </w:r>
      <w:r w:rsidRPr="00D85211">
        <w:rPr>
          <w:rFonts w:ascii="Times New Roman" w:eastAsia="宋体" w:hAnsi="Times New Roman" w:cs="Times New Roman"/>
          <w:sz w:val="24"/>
          <w:szCs w:val="24"/>
        </w:rPr>
        <w:br/>
        <w:t>the Administration is to be satisfied that the proportions, arrangements</w:t>
      </w:r>
      <w:r w:rsidRPr="00D85211">
        <w:rPr>
          <w:rFonts w:ascii="Times New Roman" w:eastAsia="宋体" w:hAnsi="Times New Roman" w:cs="Times New Roman"/>
          <w:sz w:val="24"/>
          <w:szCs w:val="24"/>
        </w:rPr>
        <w:br/>
        <w:t>and other characteristics of the ship are the most favourable to stability</w:t>
      </w:r>
      <w:r w:rsidRPr="00D85211">
        <w:rPr>
          <w:rFonts w:ascii="Times New Roman" w:eastAsia="宋体" w:hAnsi="Times New Roman" w:cs="Times New Roman"/>
          <w:sz w:val="24"/>
          <w:szCs w:val="24"/>
        </w:rPr>
        <w:br/>
        <w:t>after damage which can practically and reasonably be adopted in the</w:t>
      </w:r>
      <w:r w:rsidRPr="00D85211">
        <w:rPr>
          <w:rFonts w:ascii="Times New Roman" w:eastAsia="宋体" w:hAnsi="Times New Roman" w:cs="Times New Roman"/>
          <w:sz w:val="24"/>
          <w:szCs w:val="24"/>
        </w:rPr>
        <w:br/>
        <w:t>particular circumstances.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Ballasting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When ballasting with water is necessary, the water ballast should not</w:t>
      </w:r>
      <w:r w:rsidRPr="00D85211">
        <w:rPr>
          <w:rFonts w:ascii="Times New Roman" w:eastAsia="宋体" w:hAnsi="Times New Roman" w:cs="Times New Roman"/>
          <w:sz w:val="24"/>
          <w:szCs w:val="24"/>
        </w:rPr>
        <w:br/>
        <w:t>in general be carried in tanks intended for oil fuel. In ships in which it</w:t>
      </w:r>
      <w:r w:rsidRPr="00D85211">
        <w:rPr>
          <w:rFonts w:ascii="Times New Roman" w:eastAsia="宋体" w:hAnsi="Times New Roman" w:cs="Times New Roman"/>
          <w:sz w:val="24"/>
          <w:szCs w:val="24"/>
        </w:rPr>
        <w:br/>
        <w:t>is not practicable to avoid putting water in oil fuel tanks, oily-water</w:t>
      </w:r>
      <w:r w:rsidRPr="00D85211">
        <w:rPr>
          <w:rFonts w:ascii="Times New Roman" w:eastAsia="宋体" w:hAnsi="Times New Roman" w:cs="Times New Roman"/>
          <w:sz w:val="24"/>
          <w:szCs w:val="24"/>
        </w:rPr>
        <w:br/>
        <w:t>separator equipment to the satisfaction of the Administration shall be</w:t>
      </w:r>
      <w:r w:rsidRPr="00D85211">
        <w:rPr>
          <w:rFonts w:ascii="Times New Roman" w:eastAsia="宋体" w:hAnsi="Times New Roman" w:cs="Times New Roman"/>
          <w:sz w:val="24"/>
          <w:szCs w:val="24"/>
        </w:rPr>
        <w:br/>
        <w:t>fitted, or other alternative means acceptable to the Administration shall</w:t>
      </w:r>
      <w:r w:rsidRPr="00D85211">
        <w:rPr>
          <w:rFonts w:ascii="Times New Roman" w:eastAsia="宋体" w:hAnsi="Times New Roman" w:cs="Times New Roman"/>
          <w:sz w:val="24"/>
          <w:szCs w:val="24"/>
        </w:rPr>
        <w:br/>
        <w:t>be provided for disposing of the oily-water ballast.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9: Peak and Machinery Space Bulkheads, Shaft Tunnels,etc.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A ship shall have a forepeak or collision bulkhead, which</w:t>
      </w:r>
      <w:r w:rsidRPr="00D85211">
        <w:rPr>
          <w:rFonts w:ascii="Times New Roman" w:eastAsia="宋体" w:hAnsi="Times New Roman" w:cs="Times New Roman"/>
          <w:sz w:val="24"/>
          <w:szCs w:val="24"/>
        </w:rPr>
        <w:br/>
        <w:t>shall be watertight up to the bulkhead deck. This bulkhead shall be fitted</w:t>
      </w:r>
      <w:r w:rsidRPr="00D85211">
        <w:rPr>
          <w:rFonts w:ascii="Times New Roman" w:eastAsia="宋体" w:hAnsi="Times New Roman" w:cs="Times New Roman"/>
          <w:sz w:val="24"/>
          <w:szCs w:val="24"/>
        </w:rPr>
        <w:br/>
        <w:t>not less than 5 per cent. of the length of the ship, and not more than</w:t>
      </w:r>
      <w:r w:rsidRPr="00D85211">
        <w:rPr>
          <w:rFonts w:ascii="Times New Roman" w:eastAsia="宋体" w:hAnsi="Times New Roman" w:cs="Times New Roman"/>
          <w:sz w:val="24"/>
          <w:szCs w:val="24"/>
        </w:rPr>
        <w:br/>
        <w:t>3.05 metres (10 feet) plus 5 per cent of the length of the ship from the</w:t>
      </w:r>
      <w:r w:rsidRPr="00D85211">
        <w:rPr>
          <w:rFonts w:ascii="Times New Roman" w:eastAsia="宋体" w:hAnsi="Times New Roman" w:cs="Times New Roman"/>
          <w:sz w:val="24"/>
          <w:szCs w:val="24"/>
        </w:rPr>
        <w:br/>
        <w:t>forward perpendicular.</w:t>
      </w:r>
      <w:r w:rsidRPr="00D85211">
        <w:rPr>
          <w:rFonts w:ascii="Times New Roman" w:eastAsia="宋体" w:hAnsi="Times New Roman" w:cs="Times New Roman"/>
          <w:sz w:val="24"/>
          <w:szCs w:val="24"/>
        </w:rPr>
        <w:br/>
        <w:t>        (ii) If the ship has a long forward superstructure, the forepeak</w:t>
      </w:r>
      <w:r w:rsidRPr="00D85211">
        <w:rPr>
          <w:rFonts w:ascii="Times New Roman" w:eastAsia="宋体" w:hAnsi="Times New Roman" w:cs="Times New Roman"/>
          <w:sz w:val="24"/>
          <w:szCs w:val="24"/>
        </w:rPr>
        <w:br/>
        <w:t>bulkhead shall be extended weathertight to the deck next above the</w:t>
      </w:r>
      <w:r w:rsidRPr="00D85211">
        <w:rPr>
          <w:rFonts w:ascii="Times New Roman" w:eastAsia="宋体" w:hAnsi="Times New Roman" w:cs="Times New Roman"/>
          <w:sz w:val="24"/>
          <w:szCs w:val="24"/>
        </w:rPr>
        <w:br/>
        <w:t>bulkhead deck. The extension need not be fitted directly over the bulkhead</w:t>
      </w:r>
      <w:r w:rsidRPr="00D85211">
        <w:rPr>
          <w:rFonts w:ascii="Times New Roman" w:eastAsia="宋体" w:hAnsi="Times New Roman" w:cs="Times New Roman"/>
          <w:sz w:val="24"/>
          <w:szCs w:val="24"/>
        </w:rPr>
        <w:br/>
        <w:t>below, provided it is at least 5 per cent. of the length of the ship from</w:t>
      </w:r>
      <w:r w:rsidRPr="00D85211">
        <w:rPr>
          <w:rFonts w:ascii="Times New Roman" w:eastAsia="宋体" w:hAnsi="Times New Roman" w:cs="Times New Roman"/>
          <w:sz w:val="24"/>
          <w:szCs w:val="24"/>
        </w:rPr>
        <w:br/>
        <w:t>the forward perpendicular, and the part of the bulkhead deck which forms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step is made effectively weathertight.</w:t>
      </w:r>
      <w:r w:rsidRPr="00D85211">
        <w:rPr>
          <w:rFonts w:ascii="Times New Roman" w:eastAsia="宋体" w:hAnsi="Times New Roman" w:cs="Times New Roman"/>
          <w:sz w:val="24"/>
          <w:szCs w:val="24"/>
        </w:rPr>
        <w:br/>
        <w:t>    (b) An after-peak bulkhead, and bulkheads dividing the machinery</w:t>
      </w:r>
      <w:r w:rsidRPr="00D85211">
        <w:rPr>
          <w:rFonts w:ascii="Times New Roman" w:eastAsia="宋体" w:hAnsi="Times New Roman" w:cs="Times New Roman"/>
          <w:sz w:val="24"/>
          <w:szCs w:val="24"/>
        </w:rPr>
        <w:br/>
        <w:t>space, as defined in Regulation 2 of this Chapter, from the cargo and</w:t>
      </w:r>
      <w:r w:rsidRPr="00D85211">
        <w:rPr>
          <w:rFonts w:ascii="Times New Roman" w:eastAsia="宋体" w:hAnsi="Times New Roman" w:cs="Times New Roman"/>
          <w:sz w:val="24"/>
          <w:szCs w:val="24"/>
        </w:rPr>
        <w:br/>
        <w:t>passenger spaces forward and aft, shall also be fitted and made watertight</w:t>
      </w:r>
      <w:r w:rsidRPr="00D85211">
        <w:rPr>
          <w:rFonts w:ascii="Times New Roman" w:eastAsia="宋体" w:hAnsi="Times New Roman" w:cs="Times New Roman"/>
          <w:sz w:val="24"/>
          <w:szCs w:val="24"/>
        </w:rPr>
        <w:br/>
        <w:t>up to the bulkhead deck. The after-peak bulkhead may,  however, be stepped</w:t>
      </w:r>
      <w:r w:rsidRPr="00D85211">
        <w:rPr>
          <w:rFonts w:ascii="Times New Roman" w:eastAsia="宋体" w:hAnsi="Times New Roman" w:cs="Times New Roman"/>
          <w:sz w:val="24"/>
          <w:szCs w:val="24"/>
        </w:rPr>
        <w:br/>
        <w:t>below the bulkhead deck, provided the degree of safety of the ship as</w:t>
      </w:r>
      <w:r w:rsidRPr="00D85211">
        <w:rPr>
          <w:rFonts w:ascii="Times New Roman" w:eastAsia="宋体" w:hAnsi="Times New Roman" w:cs="Times New Roman"/>
          <w:sz w:val="24"/>
          <w:szCs w:val="24"/>
        </w:rPr>
        <w:br/>
        <w:t>regards subdivision is not thereby diminished.</w:t>
      </w:r>
      <w:r w:rsidRPr="00D85211">
        <w:rPr>
          <w:rFonts w:ascii="Times New Roman" w:eastAsia="宋体" w:hAnsi="Times New Roman" w:cs="Times New Roman"/>
          <w:sz w:val="24"/>
          <w:szCs w:val="24"/>
        </w:rPr>
        <w:br/>
        <w:t>    (c) In all cases stern tubes shall be enclosed in watertight spaces of</w:t>
      </w:r>
      <w:r w:rsidRPr="00D85211">
        <w:rPr>
          <w:rFonts w:ascii="Times New Roman" w:eastAsia="宋体" w:hAnsi="Times New Roman" w:cs="Times New Roman"/>
          <w:sz w:val="24"/>
          <w:szCs w:val="24"/>
        </w:rPr>
        <w:br/>
        <w:t>moderate volume. The stern gland shall be situated in a watertight shaft</w:t>
      </w:r>
      <w:r w:rsidRPr="00D85211">
        <w:rPr>
          <w:rFonts w:ascii="Times New Roman" w:eastAsia="宋体" w:hAnsi="Times New Roman" w:cs="Times New Roman"/>
          <w:sz w:val="24"/>
          <w:szCs w:val="24"/>
        </w:rPr>
        <w:br/>
        <w:t>tunnel or other watertight space separate from the stern tube compartment</w:t>
      </w:r>
      <w:r w:rsidRPr="00D85211">
        <w:rPr>
          <w:rFonts w:ascii="Times New Roman" w:eastAsia="宋体" w:hAnsi="Times New Roman" w:cs="Times New Roman"/>
          <w:sz w:val="24"/>
          <w:szCs w:val="24"/>
        </w:rPr>
        <w:br/>
        <w:t>and of such volume that, if flooded by leakage through the stern gland,</w:t>
      </w:r>
      <w:r w:rsidRPr="00D85211">
        <w:rPr>
          <w:rFonts w:ascii="Times New Roman" w:eastAsia="宋体" w:hAnsi="Times New Roman" w:cs="Times New Roman"/>
          <w:sz w:val="24"/>
          <w:szCs w:val="24"/>
        </w:rPr>
        <w:br/>
        <w:t>the margin line will not be submerged.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Double Bottoms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double bottom shall be fitted extending from the forepeak</w:t>
      </w:r>
      <w:r w:rsidRPr="00D85211">
        <w:rPr>
          <w:rFonts w:ascii="Times New Roman" w:eastAsia="宋体" w:hAnsi="Times New Roman" w:cs="Times New Roman"/>
          <w:sz w:val="24"/>
          <w:szCs w:val="24"/>
        </w:rPr>
        <w:br/>
        <w:t>bulkhead to the after-peak bulkhead as far as this is practicable and</w:t>
      </w:r>
      <w:r w:rsidRPr="00D85211">
        <w:rPr>
          <w:rFonts w:ascii="Times New Roman" w:eastAsia="宋体" w:hAnsi="Times New Roman" w:cs="Times New Roman"/>
          <w:sz w:val="24"/>
          <w:szCs w:val="24"/>
        </w:rPr>
        <w:br/>
        <w:t>compatible with the design and proper working of the ship.</w:t>
      </w:r>
      <w:r w:rsidRPr="00D85211">
        <w:rPr>
          <w:rFonts w:ascii="Times New Roman" w:eastAsia="宋体" w:hAnsi="Times New Roman" w:cs="Times New Roman"/>
          <w:sz w:val="24"/>
          <w:szCs w:val="24"/>
        </w:rPr>
        <w:br/>
        <w:t>        (i) In ships 50 metres (165 feet) and under 61 metres (200 feet)</w:t>
      </w:r>
      <w:r w:rsidRPr="00D85211">
        <w:rPr>
          <w:rFonts w:ascii="Times New Roman" w:eastAsia="宋体" w:hAnsi="Times New Roman" w:cs="Times New Roman"/>
          <w:sz w:val="24"/>
          <w:szCs w:val="24"/>
        </w:rPr>
        <w:br/>
        <w:t>in length a double bottom shall be fitted at least from the machinery</w:t>
      </w:r>
      <w:r w:rsidRPr="00D85211">
        <w:rPr>
          <w:rFonts w:ascii="Times New Roman" w:eastAsia="宋体" w:hAnsi="Times New Roman" w:cs="Times New Roman"/>
          <w:sz w:val="24"/>
          <w:szCs w:val="24"/>
        </w:rPr>
        <w:br/>
        <w:t>space to the forepeak bulkhead,  or as near thereto as practicable.</w:t>
      </w:r>
      <w:r w:rsidRPr="00D85211">
        <w:rPr>
          <w:rFonts w:ascii="Times New Roman" w:eastAsia="宋体" w:hAnsi="Times New Roman" w:cs="Times New Roman"/>
          <w:sz w:val="24"/>
          <w:szCs w:val="24"/>
        </w:rPr>
        <w:br/>
        <w:t>        (ii) In ships 61 metres (200 feet) and under 76 metres (249 feet)</w:t>
      </w:r>
      <w:r w:rsidRPr="00D85211">
        <w:rPr>
          <w:rFonts w:ascii="Times New Roman" w:eastAsia="宋体" w:hAnsi="Times New Roman" w:cs="Times New Roman"/>
          <w:sz w:val="24"/>
          <w:szCs w:val="24"/>
        </w:rPr>
        <w:br/>
        <w:t>in length a double bottom shall be fitted at least outside the machinery</w:t>
      </w:r>
      <w:r w:rsidRPr="00D85211">
        <w:rPr>
          <w:rFonts w:ascii="Times New Roman" w:eastAsia="宋体" w:hAnsi="Times New Roman" w:cs="Times New Roman"/>
          <w:sz w:val="24"/>
          <w:szCs w:val="24"/>
        </w:rPr>
        <w:br/>
        <w:t>space, and shall extend to the fore and after peak bulkheads, or as near</w:t>
      </w:r>
      <w:r w:rsidRPr="00D85211">
        <w:rPr>
          <w:rFonts w:ascii="Times New Roman" w:eastAsia="宋体" w:hAnsi="Times New Roman" w:cs="Times New Roman"/>
          <w:sz w:val="24"/>
          <w:szCs w:val="24"/>
        </w:rPr>
        <w:br/>
        <w:t>thereto as practicable.</w:t>
      </w:r>
      <w:r w:rsidRPr="00D85211">
        <w:rPr>
          <w:rFonts w:ascii="Times New Roman" w:eastAsia="宋体" w:hAnsi="Times New Roman" w:cs="Times New Roman"/>
          <w:sz w:val="24"/>
          <w:szCs w:val="24"/>
        </w:rPr>
        <w:br/>
        <w:t>        (iii) In ships 76 metres (249 feet) in length and upwards, a</w:t>
      </w:r>
      <w:r w:rsidRPr="00D85211">
        <w:rPr>
          <w:rFonts w:ascii="Times New Roman" w:eastAsia="宋体" w:hAnsi="Times New Roman" w:cs="Times New Roman"/>
          <w:sz w:val="24"/>
          <w:szCs w:val="24"/>
        </w:rPr>
        <w:br/>
        <w:t>double bottom shall be fitted amidships, and shall extend to the fore and</w:t>
      </w:r>
      <w:r w:rsidRPr="00D85211">
        <w:rPr>
          <w:rFonts w:ascii="Times New Roman" w:eastAsia="宋体" w:hAnsi="Times New Roman" w:cs="Times New Roman"/>
          <w:sz w:val="24"/>
          <w:szCs w:val="24"/>
        </w:rPr>
        <w:br/>
        <w:t>after peak bulkheads, or as near thereto as practicable.</w:t>
      </w:r>
      <w:r w:rsidRPr="00D85211">
        <w:rPr>
          <w:rFonts w:ascii="Times New Roman" w:eastAsia="宋体" w:hAnsi="Times New Roman" w:cs="Times New Roman"/>
          <w:sz w:val="24"/>
          <w:szCs w:val="24"/>
        </w:rPr>
        <w:br/>
        <w:t>    (b) Where a double bottom is required to be fitted its depth shall be</w:t>
      </w:r>
      <w:r w:rsidRPr="00D85211">
        <w:rPr>
          <w:rFonts w:ascii="Times New Roman" w:eastAsia="宋体" w:hAnsi="Times New Roman" w:cs="Times New Roman"/>
          <w:sz w:val="24"/>
          <w:szCs w:val="24"/>
        </w:rPr>
        <w:br/>
        <w:t>to the satisfaction of the Administration and the inner bottom shall be</w:t>
      </w:r>
      <w:r w:rsidRPr="00D85211">
        <w:rPr>
          <w:rFonts w:ascii="Times New Roman" w:eastAsia="宋体" w:hAnsi="Times New Roman" w:cs="Times New Roman"/>
          <w:sz w:val="24"/>
          <w:szCs w:val="24"/>
        </w:rPr>
        <w:br/>
        <w:t>continued out to the ship\'s sides in such a manner as to protect the</w:t>
      </w:r>
      <w:r w:rsidRPr="00D85211">
        <w:rPr>
          <w:rFonts w:ascii="Times New Roman" w:eastAsia="宋体" w:hAnsi="Times New Roman" w:cs="Times New Roman"/>
          <w:sz w:val="24"/>
          <w:szCs w:val="24"/>
        </w:rPr>
        <w:br/>
        <w:t>bottom to the turn of the bilge. Such protection will be deemed</w:t>
      </w:r>
      <w:r w:rsidRPr="00D85211">
        <w:rPr>
          <w:rFonts w:ascii="Times New Roman" w:eastAsia="宋体" w:hAnsi="Times New Roman" w:cs="Times New Roman"/>
          <w:sz w:val="24"/>
          <w:szCs w:val="24"/>
        </w:rPr>
        <w:br/>
        <w:t>satisfactory if the line of intersection of the outer edge of the margin</w:t>
      </w:r>
      <w:r w:rsidRPr="00D85211">
        <w:rPr>
          <w:rFonts w:ascii="Times New Roman" w:eastAsia="宋体" w:hAnsi="Times New Roman" w:cs="Times New Roman"/>
          <w:sz w:val="24"/>
          <w:szCs w:val="24"/>
        </w:rPr>
        <w:br/>
        <w:t>plate with the bilge plating is not lower at any part than a horizontal</w:t>
      </w:r>
      <w:r w:rsidRPr="00D85211">
        <w:rPr>
          <w:rFonts w:ascii="Times New Roman" w:eastAsia="宋体" w:hAnsi="Times New Roman" w:cs="Times New Roman"/>
          <w:sz w:val="24"/>
          <w:szCs w:val="24"/>
        </w:rPr>
        <w:br/>
        <w:t>plane passing through the point of intersection with the frame line</w:t>
      </w:r>
      <w:r w:rsidRPr="00D85211">
        <w:rPr>
          <w:rFonts w:ascii="Times New Roman" w:eastAsia="宋体" w:hAnsi="Times New Roman" w:cs="Times New Roman"/>
          <w:sz w:val="24"/>
          <w:szCs w:val="24"/>
        </w:rPr>
        <w:br/>
        <w:t>amidships of a transverse diagonal line inclined at 25 degrees to the base</w:t>
      </w:r>
      <w:r w:rsidRPr="00D85211">
        <w:rPr>
          <w:rFonts w:ascii="Times New Roman" w:eastAsia="宋体" w:hAnsi="Times New Roman" w:cs="Times New Roman"/>
          <w:sz w:val="24"/>
          <w:szCs w:val="24"/>
        </w:rPr>
        <w:br/>
        <w:t>line and cutting it at a point one-half the ship\'s moulded breadth from</w:t>
      </w:r>
      <w:r w:rsidRPr="00D85211">
        <w:rPr>
          <w:rFonts w:ascii="Times New Roman" w:eastAsia="宋体" w:hAnsi="Times New Roman" w:cs="Times New Roman"/>
          <w:sz w:val="24"/>
          <w:szCs w:val="24"/>
        </w:rPr>
        <w:br/>
        <w:t>the middle line.</w:t>
      </w:r>
      <w:r w:rsidRPr="00D85211">
        <w:rPr>
          <w:rFonts w:ascii="Times New Roman" w:eastAsia="宋体" w:hAnsi="Times New Roman" w:cs="Times New Roman"/>
          <w:sz w:val="24"/>
          <w:szCs w:val="24"/>
        </w:rPr>
        <w:br/>
        <w:t>    (c) Small wells constructed in the double bottom in connexion with</w:t>
      </w:r>
      <w:r w:rsidRPr="00D85211">
        <w:rPr>
          <w:rFonts w:ascii="Times New Roman" w:eastAsia="宋体" w:hAnsi="Times New Roman" w:cs="Times New Roman"/>
          <w:sz w:val="24"/>
          <w:szCs w:val="24"/>
        </w:rPr>
        <w:br/>
        <w:t>drainage arrangements of holds, etc., shall not extend downwards more than</w:t>
      </w:r>
      <w:r w:rsidRPr="00D85211">
        <w:rPr>
          <w:rFonts w:ascii="Times New Roman" w:eastAsia="宋体" w:hAnsi="Times New Roman" w:cs="Times New Roman"/>
          <w:sz w:val="24"/>
          <w:szCs w:val="24"/>
        </w:rPr>
        <w:br/>
        <w:t>necessary. The depth of the well shall in no case be more than the depth</w:t>
      </w:r>
      <w:r w:rsidRPr="00D85211">
        <w:rPr>
          <w:rFonts w:ascii="Times New Roman" w:eastAsia="宋体" w:hAnsi="Times New Roman" w:cs="Times New Roman"/>
          <w:sz w:val="24"/>
          <w:szCs w:val="24"/>
        </w:rPr>
        <w:br/>
        <w:t>less 457 millimetres (18 inches) of the double bottom at the centreline,</w:t>
      </w:r>
      <w:r w:rsidRPr="00D85211">
        <w:rPr>
          <w:rFonts w:ascii="Times New Roman" w:eastAsia="宋体" w:hAnsi="Times New Roman" w:cs="Times New Roman"/>
          <w:sz w:val="24"/>
          <w:szCs w:val="24"/>
        </w:rPr>
        <w:br/>
        <w:t>nor shall the well extend below the horizontal plane referred to in</w:t>
      </w:r>
      <w:r w:rsidRPr="00D85211">
        <w:rPr>
          <w:rFonts w:ascii="Times New Roman" w:eastAsia="宋体" w:hAnsi="Times New Roman" w:cs="Times New Roman"/>
          <w:sz w:val="24"/>
          <w:szCs w:val="24"/>
        </w:rPr>
        <w:br/>
        <w:t>paragraph (b) of this Regulation. A well extending to the outer bottom is,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however, permitted at the after end of the shaft tunnel of screw-ships.</w:t>
      </w:r>
      <w:r w:rsidRPr="00D85211">
        <w:rPr>
          <w:rFonts w:ascii="Times New Roman" w:eastAsia="宋体" w:hAnsi="Times New Roman" w:cs="Times New Roman"/>
          <w:sz w:val="24"/>
          <w:szCs w:val="24"/>
        </w:rPr>
        <w:br/>
        <w:t>Other wells (e.g., for lubricating oil under main engines) may be</w:t>
      </w:r>
      <w:r w:rsidRPr="00D85211">
        <w:rPr>
          <w:rFonts w:ascii="Times New Roman" w:eastAsia="宋体" w:hAnsi="Times New Roman" w:cs="Times New Roman"/>
          <w:sz w:val="24"/>
          <w:szCs w:val="24"/>
        </w:rPr>
        <w:br/>
        <w:t>permitted by the Administration if satisfied that the arrangements give</w:t>
      </w:r>
      <w:r w:rsidRPr="00D85211">
        <w:rPr>
          <w:rFonts w:ascii="Times New Roman" w:eastAsia="宋体" w:hAnsi="Times New Roman" w:cs="Times New Roman"/>
          <w:sz w:val="24"/>
          <w:szCs w:val="24"/>
        </w:rPr>
        <w:br/>
        <w:t>protection equivalent to that afforded by a double bottom complying with</w:t>
      </w:r>
      <w:r w:rsidRPr="00D85211">
        <w:rPr>
          <w:rFonts w:ascii="Times New Roman" w:eastAsia="宋体" w:hAnsi="Times New Roman" w:cs="Times New Roman"/>
          <w:sz w:val="24"/>
          <w:szCs w:val="24"/>
        </w:rPr>
        <w:br/>
        <w:t>this Regulation.</w:t>
      </w:r>
      <w:r w:rsidRPr="00D85211">
        <w:rPr>
          <w:rFonts w:ascii="Times New Roman" w:eastAsia="宋体" w:hAnsi="Times New Roman" w:cs="Times New Roman"/>
          <w:sz w:val="24"/>
          <w:szCs w:val="24"/>
        </w:rPr>
        <w:br/>
        <w:t>    (d) A double bottom need not be fitted in way of watertight</w:t>
      </w:r>
      <w:r w:rsidRPr="00D85211">
        <w:rPr>
          <w:rFonts w:ascii="Times New Roman" w:eastAsia="宋体" w:hAnsi="Times New Roman" w:cs="Times New Roman"/>
          <w:sz w:val="24"/>
          <w:szCs w:val="24"/>
        </w:rPr>
        <w:br/>
        <w:t>compartments of moderate size used exclusively for the carriage of</w:t>
      </w:r>
      <w:r w:rsidRPr="00D85211">
        <w:rPr>
          <w:rFonts w:ascii="Times New Roman" w:eastAsia="宋体" w:hAnsi="Times New Roman" w:cs="Times New Roman"/>
          <w:sz w:val="24"/>
          <w:szCs w:val="24"/>
        </w:rPr>
        <w:br/>
        <w:t>liquids, provided the safety of the ship, in the event of bottom or side</w:t>
      </w:r>
      <w:r w:rsidRPr="00D85211">
        <w:rPr>
          <w:rFonts w:ascii="Times New Roman" w:eastAsia="宋体" w:hAnsi="Times New Roman" w:cs="Times New Roman"/>
          <w:sz w:val="24"/>
          <w:szCs w:val="24"/>
        </w:rPr>
        <w:br/>
        <w:t>damage, is not, in the opinion of the Administration, thereby impaired.</w:t>
      </w:r>
      <w:r w:rsidRPr="00D85211">
        <w:rPr>
          <w:rFonts w:ascii="Times New Roman" w:eastAsia="宋体" w:hAnsi="Times New Roman" w:cs="Times New Roman"/>
          <w:sz w:val="24"/>
          <w:szCs w:val="24"/>
        </w:rPr>
        <w:br/>
        <w:t>    (e) In the case of ships to which the provisions of paragraph (d) of</w:t>
      </w:r>
      <w:r w:rsidRPr="00D85211">
        <w:rPr>
          <w:rFonts w:ascii="Times New Roman" w:eastAsia="宋体" w:hAnsi="Times New Roman" w:cs="Times New Roman"/>
          <w:sz w:val="24"/>
          <w:szCs w:val="24"/>
        </w:rPr>
        <w:br/>
        <w:t>Regulation 1 of this Chapter apply and which are engaged on regular</w:t>
      </w:r>
      <w:r w:rsidRPr="00D85211">
        <w:rPr>
          <w:rFonts w:ascii="Times New Roman" w:eastAsia="宋体" w:hAnsi="Times New Roman" w:cs="Times New Roman"/>
          <w:sz w:val="24"/>
          <w:szCs w:val="24"/>
        </w:rPr>
        <w:br/>
        <w:t>service within the limits of a short international voyage as defined in</w:t>
      </w:r>
      <w:r w:rsidRPr="00D85211">
        <w:rPr>
          <w:rFonts w:ascii="Times New Roman" w:eastAsia="宋体" w:hAnsi="Times New Roman" w:cs="Times New Roman"/>
          <w:sz w:val="24"/>
          <w:szCs w:val="24"/>
        </w:rPr>
        <w:br/>
        <w:t>Regulation 2 of Chapter III, the Administration may permit a double bottom</w:t>
      </w:r>
      <w:r w:rsidRPr="00D85211">
        <w:rPr>
          <w:rFonts w:ascii="Times New Roman" w:eastAsia="宋体" w:hAnsi="Times New Roman" w:cs="Times New Roman"/>
          <w:sz w:val="24"/>
          <w:szCs w:val="24"/>
        </w:rPr>
        <w:br/>
        <w:t>to be dispensed with in any part of the ship which is subdivided by a</w:t>
      </w:r>
      <w:r w:rsidRPr="00D85211">
        <w:rPr>
          <w:rFonts w:ascii="Times New Roman" w:eastAsia="宋体" w:hAnsi="Times New Roman" w:cs="Times New Roman"/>
          <w:sz w:val="24"/>
          <w:szCs w:val="24"/>
        </w:rPr>
        <w:br/>
        <w:t>factor not exceeding .50, if satisfied that the fitting of a double bottom</w:t>
      </w:r>
      <w:r w:rsidRPr="00D85211">
        <w:rPr>
          <w:rFonts w:ascii="Times New Roman" w:eastAsia="宋体" w:hAnsi="Times New Roman" w:cs="Times New Roman"/>
          <w:sz w:val="24"/>
          <w:szCs w:val="24"/>
        </w:rPr>
        <w:br/>
        <w:t>in that part would not be compatible with the design and proper working of</w:t>
      </w:r>
      <w:r w:rsidRPr="00D85211">
        <w:rPr>
          <w:rFonts w:ascii="Times New Roman" w:eastAsia="宋体" w:hAnsi="Times New Roman" w:cs="Times New Roman"/>
          <w:sz w:val="24"/>
          <w:szCs w:val="24"/>
        </w:rPr>
        <w:br/>
        <w:t>the ship.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Assigning, Marking and Recording of SubdivisionLoad-Lines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order that the required degree of subdivision shall be</w:t>
      </w:r>
      <w:r w:rsidRPr="00D85211">
        <w:rPr>
          <w:rFonts w:ascii="Times New Roman" w:eastAsia="宋体" w:hAnsi="Times New Roman" w:cs="Times New Roman"/>
          <w:sz w:val="24"/>
          <w:szCs w:val="24"/>
        </w:rPr>
        <w:br/>
        <w:t>maintained, a load-line corresponding to the approved subdivision draught</w:t>
      </w:r>
      <w:r w:rsidRPr="00D85211">
        <w:rPr>
          <w:rFonts w:ascii="Times New Roman" w:eastAsia="宋体" w:hAnsi="Times New Roman" w:cs="Times New Roman"/>
          <w:sz w:val="24"/>
          <w:szCs w:val="24"/>
        </w:rPr>
        <w:br/>
        <w:t>shall be assigned and marked on the ship\'s sides. A ship having spaces</w:t>
      </w:r>
      <w:r w:rsidRPr="00D85211">
        <w:rPr>
          <w:rFonts w:ascii="Times New Roman" w:eastAsia="宋体" w:hAnsi="Times New Roman" w:cs="Times New Roman"/>
          <w:sz w:val="24"/>
          <w:szCs w:val="24"/>
        </w:rPr>
        <w:br/>
        <w:t>which are specially adapted for the accommodation of passengers and the</w:t>
      </w:r>
      <w:r w:rsidRPr="00D85211">
        <w:rPr>
          <w:rFonts w:ascii="Times New Roman" w:eastAsia="宋体" w:hAnsi="Times New Roman" w:cs="Times New Roman"/>
          <w:sz w:val="24"/>
          <w:szCs w:val="24"/>
        </w:rPr>
        <w:br/>
        <w:t>carriage of cargo alternatively may, if the owners desire, have one or</w:t>
      </w:r>
      <w:r w:rsidRPr="00D85211">
        <w:rPr>
          <w:rFonts w:ascii="Times New Roman" w:eastAsia="宋体" w:hAnsi="Times New Roman" w:cs="Times New Roman"/>
          <w:sz w:val="24"/>
          <w:szCs w:val="24"/>
        </w:rPr>
        <w:br/>
        <w:t>more additional load-lines assigned and marked to correspond with the</w:t>
      </w:r>
      <w:r w:rsidRPr="00D85211">
        <w:rPr>
          <w:rFonts w:ascii="Times New Roman" w:eastAsia="宋体" w:hAnsi="Times New Roman" w:cs="Times New Roman"/>
          <w:sz w:val="24"/>
          <w:szCs w:val="24"/>
        </w:rPr>
        <w:br/>
        <w:t>subdivision draughts which the Administration may approve for the</w:t>
      </w:r>
      <w:r w:rsidRPr="00D85211">
        <w:rPr>
          <w:rFonts w:ascii="Times New Roman" w:eastAsia="宋体" w:hAnsi="Times New Roman" w:cs="Times New Roman"/>
          <w:sz w:val="24"/>
          <w:szCs w:val="24"/>
        </w:rPr>
        <w:br/>
        <w:t>alternative service conditions.</w:t>
      </w:r>
      <w:r w:rsidRPr="00D85211">
        <w:rPr>
          <w:rFonts w:ascii="Times New Roman" w:eastAsia="宋体" w:hAnsi="Times New Roman" w:cs="Times New Roman"/>
          <w:sz w:val="24"/>
          <w:szCs w:val="24"/>
        </w:rPr>
        <w:br/>
        <w:t>    (b) The subdivision load-lines assigned and marked shall be recorded</w:t>
      </w:r>
      <w:r w:rsidRPr="00D85211">
        <w:rPr>
          <w:rFonts w:ascii="Times New Roman" w:eastAsia="宋体" w:hAnsi="Times New Roman" w:cs="Times New Roman"/>
          <w:sz w:val="24"/>
          <w:szCs w:val="24"/>
        </w:rPr>
        <w:br/>
        <w:t>in the Passenger Ship Safety Certificate, and shall be distinguished by</w:t>
      </w:r>
      <w:r w:rsidRPr="00D85211">
        <w:rPr>
          <w:rFonts w:ascii="Times New Roman" w:eastAsia="宋体" w:hAnsi="Times New Roman" w:cs="Times New Roman"/>
          <w:sz w:val="24"/>
          <w:szCs w:val="24"/>
        </w:rPr>
        <w:br/>
        <w:t>the notation C. 1 for the principal passenger condition, and C.2, C.3,</w:t>
      </w:r>
      <w:r w:rsidRPr="00D85211">
        <w:rPr>
          <w:rFonts w:ascii="Times New Roman" w:eastAsia="宋体" w:hAnsi="Times New Roman" w:cs="Times New Roman"/>
          <w:sz w:val="24"/>
          <w:szCs w:val="24"/>
        </w:rPr>
        <w:br/>
        <w:t>etc., for the alternative conditions.</w:t>
      </w:r>
      <w:r w:rsidRPr="00D85211">
        <w:rPr>
          <w:rFonts w:ascii="Times New Roman" w:eastAsia="宋体" w:hAnsi="Times New Roman" w:cs="Times New Roman"/>
          <w:sz w:val="24"/>
          <w:szCs w:val="24"/>
        </w:rPr>
        <w:br/>
        <w:t>    (c) The freeboard corresponding to each of these load-lines shall be</w:t>
      </w:r>
      <w:r w:rsidRPr="00D85211">
        <w:rPr>
          <w:rFonts w:ascii="Times New Roman" w:eastAsia="宋体" w:hAnsi="Times New Roman" w:cs="Times New Roman"/>
          <w:sz w:val="24"/>
          <w:szCs w:val="24"/>
        </w:rPr>
        <w:br/>
        <w:t>measured at the same position and from the same deck line as the</w:t>
      </w:r>
      <w:r w:rsidRPr="00D85211">
        <w:rPr>
          <w:rFonts w:ascii="Times New Roman" w:eastAsia="宋体" w:hAnsi="Times New Roman" w:cs="Times New Roman"/>
          <w:sz w:val="24"/>
          <w:szCs w:val="24"/>
        </w:rPr>
        <w:br/>
        <w:t>freeboards determined in accordance with the International Convention</w:t>
      </w:r>
      <w:r w:rsidRPr="00D85211">
        <w:rPr>
          <w:rFonts w:ascii="Times New Roman" w:eastAsia="宋体" w:hAnsi="Times New Roman" w:cs="Times New Roman"/>
          <w:sz w:val="24"/>
          <w:szCs w:val="24"/>
        </w:rPr>
        <w:br/>
        <w:t>respecting Load-Lines in force.</w:t>
      </w:r>
      <w:r w:rsidRPr="00D85211">
        <w:rPr>
          <w:rFonts w:ascii="Times New Roman" w:eastAsia="宋体" w:hAnsi="Times New Roman" w:cs="Times New Roman"/>
          <w:sz w:val="24"/>
          <w:szCs w:val="24"/>
        </w:rPr>
        <w:br/>
        <w:t>    (d) The freeboard corresponding to each approved subdivision load-line</w:t>
      </w:r>
      <w:r w:rsidRPr="00D85211">
        <w:rPr>
          <w:rFonts w:ascii="Times New Roman" w:eastAsia="宋体" w:hAnsi="Times New Roman" w:cs="Times New Roman"/>
          <w:sz w:val="24"/>
          <w:szCs w:val="24"/>
        </w:rPr>
        <w:br/>
        <w:t>and the conditions of service for which it is approved, shall be clearly</w:t>
      </w:r>
      <w:r w:rsidRPr="00D85211">
        <w:rPr>
          <w:rFonts w:ascii="Times New Roman" w:eastAsia="宋体" w:hAnsi="Times New Roman" w:cs="Times New Roman"/>
          <w:sz w:val="24"/>
          <w:szCs w:val="24"/>
        </w:rPr>
        <w:br/>
        <w:t>indicated on the Passenger Ship Safety Certificate.</w:t>
      </w:r>
      <w:r w:rsidRPr="00D85211">
        <w:rPr>
          <w:rFonts w:ascii="Times New Roman" w:eastAsia="宋体" w:hAnsi="Times New Roman" w:cs="Times New Roman"/>
          <w:sz w:val="24"/>
          <w:szCs w:val="24"/>
        </w:rPr>
        <w:br/>
        <w:t>    (e) In no case shall any subdivision load-line mark be placed above</w:t>
      </w:r>
      <w:r w:rsidRPr="00D85211">
        <w:rPr>
          <w:rFonts w:ascii="Times New Roman" w:eastAsia="宋体" w:hAnsi="Times New Roman" w:cs="Times New Roman"/>
          <w:sz w:val="24"/>
          <w:szCs w:val="24"/>
        </w:rPr>
        <w:br/>
        <w:t>the deepest load-line in salt water as determined by the strength of the</w:t>
      </w:r>
      <w:r w:rsidRPr="00D85211">
        <w:rPr>
          <w:rFonts w:ascii="Times New Roman" w:eastAsia="宋体" w:hAnsi="Times New Roman" w:cs="Times New Roman"/>
          <w:sz w:val="24"/>
          <w:szCs w:val="24"/>
        </w:rPr>
        <w:br/>
        <w:t>ship and/or the International Convention respecting Load-Lines in force.</w:t>
      </w:r>
      <w:r w:rsidRPr="00D85211">
        <w:rPr>
          <w:rFonts w:ascii="Times New Roman" w:eastAsia="宋体" w:hAnsi="Times New Roman" w:cs="Times New Roman"/>
          <w:sz w:val="24"/>
          <w:szCs w:val="24"/>
        </w:rPr>
        <w:br/>
        <w:t>    (f) Whatever may be the position of the subdivision load-line marks, a</w:t>
      </w:r>
      <w:r w:rsidRPr="00D85211">
        <w:rPr>
          <w:rFonts w:ascii="Times New Roman" w:eastAsia="宋体" w:hAnsi="Times New Roman" w:cs="Times New Roman"/>
          <w:sz w:val="24"/>
          <w:szCs w:val="24"/>
        </w:rPr>
        <w:br/>
        <w:t>ship shall in no case be loaded so as to submerge the load-line mark</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appropriate to the season and locality as determined in accordance with</w:t>
      </w:r>
      <w:r w:rsidRPr="00D85211">
        <w:rPr>
          <w:rFonts w:ascii="Times New Roman" w:eastAsia="宋体" w:hAnsi="Times New Roman" w:cs="Times New Roman"/>
          <w:sz w:val="24"/>
          <w:szCs w:val="24"/>
        </w:rPr>
        <w:br/>
        <w:t>the International Convention respecting Load-Lines in force.</w:t>
      </w:r>
      <w:r w:rsidRPr="00D85211">
        <w:rPr>
          <w:rFonts w:ascii="Times New Roman" w:eastAsia="宋体" w:hAnsi="Times New Roman" w:cs="Times New Roman"/>
          <w:sz w:val="24"/>
          <w:szCs w:val="24"/>
        </w:rPr>
        <w:br/>
        <w:t>    (g) A ship shall in no case be so loaded that when she is in salt</w:t>
      </w:r>
      <w:r w:rsidRPr="00D85211">
        <w:rPr>
          <w:rFonts w:ascii="Times New Roman" w:eastAsia="宋体" w:hAnsi="Times New Roman" w:cs="Times New Roman"/>
          <w:sz w:val="24"/>
          <w:szCs w:val="24"/>
        </w:rPr>
        <w:br/>
        <w:t>water the subdivision load-line mark appropriate to the particular voyage</w:t>
      </w:r>
      <w:r w:rsidRPr="00D85211">
        <w:rPr>
          <w:rFonts w:ascii="Times New Roman" w:eastAsia="宋体" w:hAnsi="Times New Roman" w:cs="Times New Roman"/>
          <w:sz w:val="24"/>
          <w:szCs w:val="24"/>
        </w:rPr>
        <w:br/>
        <w:t>and condition of service is submerged.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Construction and Initial Testing of WatertightBulkheads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Each watertight subdivision bulkhead, whether transverse or</w:t>
      </w:r>
      <w:r w:rsidRPr="00D85211">
        <w:rPr>
          <w:rFonts w:ascii="Times New Roman" w:eastAsia="宋体" w:hAnsi="Times New Roman" w:cs="Times New Roman"/>
          <w:sz w:val="24"/>
          <w:szCs w:val="24"/>
        </w:rPr>
        <w:br/>
        <w:t>longitudinal, shall be constructed in such a manner that it shall be</w:t>
      </w:r>
      <w:r w:rsidRPr="00D85211">
        <w:rPr>
          <w:rFonts w:ascii="Times New Roman" w:eastAsia="宋体" w:hAnsi="Times New Roman" w:cs="Times New Roman"/>
          <w:sz w:val="24"/>
          <w:szCs w:val="24"/>
        </w:rPr>
        <w:br/>
        <w:t>capable of supporting, with a proper margin of resistance, the pressure</w:t>
      </w:r>
      <w:r w:rsidRPr="00D85211">
        <w:rPr>
          <w:rFonts w:ascii="Times New Roman" w:eastAsia="宋体" w:hAnsi="Times New Roman" w:cs="Times New Roman"/>
          <w:sz w:val="24"/>
          <w:szCs w:val="24"/>
        </w:rPr>
        <w:br/>
        <w:t>due to the maximum head of water which it might have to sustain in the</w:t>
      </w:r>
      <w:r w:rsidRPr="00D85211">
        <w:rPr>
          <w:rFonts w:ascii="Times New Roman" w:eastAsia="宋体" w:hAnsi="Times New Roman" w:cs="Times New Roman"/>
          <w:sz w:val="24"/>
          <w:szCs w:val="24"/>
        </w:rPr>
        <w:br/>
        <w:t>event of damage to the ship but at least the pressure due to a head of</w:t>
      </w:r>
      <w:r w:rsidRPr="00D85211">
        <w:rPr>
          <w:rFonts w:ascii="Times New Roman" w:eastAsia="宋体" w:hAnsi="Times New Roman" w:cs="Times New Roman"/>
          <w:sz w:val="24"/>
          <w:szCs w:val="24"/>
        </w:rPr>
        <w:br/>
        <w:t>water up to the margin line. The construction of these bulkheads shall be</w:t>
      </w:r>
      <w:r w:rsidRPr="00D85211">
        <w:rPr>
          <w:rFonts w:ascii="Times New Roman" w:eastAsia="宋体" w:hAnsi="Times New Roman" w:cs="Times New Roman"/>
          <w:sz w:val="24"/>
          <w:szCs w:val="24"/>
        </w:rPr>
        <w:br/>
        <w:t>to the satisfaction of the Administration.</w:t>
      </w:r>
      <w:r w:rsidRPr="00D85211">
        <w:rPr>
          <w:rFonts w:ascii="Times New Roman" w:eastAsia="宋体" w:hAnsi="Times New Roman" w:cs="Times New Roman"/>
          <w:sz w:val="24"/>
          <w:szCs w:val="24"/>
        </w:rPr>
        <w:br/>
        <w:t>    (b) (i) Steps and recesses in bulkheads shall be watertight and as</w:t>
      </w:r>
      <w:r w:rsidRPr="00D85211">
        <w:rPr>
          <w:rFonts w:ascii="Times New Roman" w:eastAsia="宋体" w:hAnsi="Times New Roman" w:cs="Times New Roman"/>
          <w:sz w:val="24"/>
          <w:szCs w:val="24"/>
        </w:rPr>
        <w:br/>
        <w:t>strong as the bulkhead at the place where each occurs.</w:t>
      </w:r>
      <w:r w:rsidRPr="00D85211">
        <w:rPr>
          <w:rFonts w:ascii="Times New Roman" w:eastAsia="宋体" w:hAnsi="Times New Roman" w:cs="Times New Roman"/>
          <w:sz w:val="24"/>
          <w:szCs w:val="24"/>
        </w:rPr>
        <w:br/>
        <w:t>        (ii) Where frames or beams pass through a watertight deck or</w:t>
      </w:r>
      <w:r w:rsidRPr="00D85211">
        <w:rPr>
          <w:rFonts w:ascii="Times New Roman" w:eastAsia="宋体" w:hAnsi="Times New Roman" w:cs="Times New Roman"/>
          <w:sz w:val="24"/>
          <w:szCs w:val="24"/>
        </w:rPr>
        <w:br/>
        <w:t>bulkhead, such deck or bulkhead shall be made structurally watertight</w:t>
      </w:r>
      <w:r w:rsidRPr="00D85211">
        <w:rPr>
          <w:rFonts w:ascii="Times New Roman" w:eastAsia="宋体" w:hAnsi="Times New Roman" w:cs="Times New Roman"/>
          <w:sz w:val="24"/>
          <w:szCs w:val="24"/>
        </w:rPr>
        <w:br/>
        <w:t>without the use of wood or cement.</w:t>
      </w:r>
      <w:r w:rsidRPr="00D85211">
        <w:rPr>
          <w:rFonts w:ascii="Times New Roman" w:eastAsia="宋体" w:hAnsi="Times New Roman" w:cs="Times New Roman"/>
          <w:sz w:val="24"/>
          <w:szCs w:val="24"/>
        </w:rPr>
        <w:br/>
        <w:t>    (c) Testing main compartments by filling them with water is not</w:t>
      </w:r>
      <w:r w:rsidRPr="00D85211">
        <w:rPr>
          <w:rFonts w:ascii="Times New Roman" w:eastAsia="宋体" w:hAnsi="Times New Roman" w:cs="Times New Roman"/>
          <w:sz w:val="24"/>
          <w:szCs w:val="24"/>
        </w:rPr>
        <w:br/>
        <w:t>compulsory. When testing by filling with water is not carried out, a hose</w:t>
      </w:r>
      <w:r w:rsidRPr="00D85211">
        <w:rPr>
          <w:rFonts w:ascii="Times New Roman" w:eastAsia="宋体" w:hAnsi="Times New Roman" w:cs="Times New Roman"/>
          <w:sz w:val="24"/>
          <w:szCs w:val="24"/>
        </w:rPr>
        <w:br/>
        <w:t>test is compulsory; this test shall be carried out in the most advanced</w:t>
      </w:r>
      <w:r w:rsidRPr="00D85211">
        <w:rPr>
          <w:rFonts w:ascii="Times New Roman" w:eastAsia="宋体" w:hAnsi="Times New Roman" w:cs="Times New Roman"/>
          <w:sz w:val="24"/>
          <w:szCs w:val="24"/>
        </w:rPr>
        <w:br/>
        <w:t>stage of the fitting out of the ship. In any case, a thorough inspection</w:t>
      </w:r>
      <w:r w:rsidRPr="00D85211">
        <w:rPr>
          <w:rFonts w:ascii="Times New Roman" w:eastAsia="宋体" w:hAnsi="Times New Roman" w:cs="Times New Roman"/>
          <w:sz w:val="24"/>
          <w:szCs w:val="24"/>
        </w:rPr>
        <w:br/>
        <w:t>of the watertight bulkheads shall be carried out.</w:t>
      </w:r>
      <w:r w:rsidRPr="00D85211">
        <w:rPr>
          <w:rFonts w:ascii="Times New Roman" w:eastAsia="宋体" w:hAnsi="Times New Roman" w:cs="Times New Roman"/>
          <w:sz w:val="24"/>
          <w:szCs w:val="24"/>
        </w:rPr>
        <w:br/>
        <w:t>    (d) The forepeak, double bottoms (including duct keels) and inner</w:t>
      </w:r>
      <w:r w:rsidRPr="00D85211">
        <w:rPr>
          <w:rFonts w:ascii="Times New Roman" w:eastAsia="宋体" w:hAnsi="Times New Roman" w:cs="Times New Roman"/>
          <w:sz w:val="24"/>
          <w:szCs w:val="24"/>
        </w:rPr>
        <w:br/>
        <w:t>skins shall be tested with water to a head corresponding to the</w:t>
      </w:r>
      <w:r w:rsidRPr="00D85211">
        <w:rPr>
          <w:rFonts w:ascii="Times New Roman" w:eastAsia="宋体" w:hAnsi="Times New Roman" w:cs="Times New Roman"/>
          <w:sz w:val="24"/>
          <w:szCs w:val="24"/>
        </w:rPr>
        <w:br/>
        <w:t>requirements of paragraph (a) of this Regulation.</w:t>
      </w:r>
      <w:r w:rsidRPr="00D85211">
        <w:rPr>
          <w:rFonts w:ascii="Times New Roman" w:eastAsia="宋体" w:hAnsi="Times New Roman" w:cs="Times New Roman"/>
          <w:sz w:val="24"/>
          <w:szCs w:val="24"/>
        </w:rPr>
        <w:br/>
        <w:t>    (e) Tanks which are intended to hold liquids, and which form part of</w:t>
      </w:r>
      <w:r w:rsidRPr="00D85211">
        <w:rPr>
          <w:rFonts w:ascii="Times New Roman" w:eastAsia="宋体" w:hAnsi="Times New Roman" w:cs="Times New Roman"/>
          <w:sz w:val="24"/>
          <w:szCs w:val="24"/>
        </w:rPr>
        <w:br/>
        <w:t>the subdivision of the ship, shall be tested for tightness with water to a</w:t>
      </w:r>
      <w:r w:rsidRPr="00D85211">
        <w:rPr>
          <w:rFonts w:ascii="Times New Roman" w:eastAsia="宋体" w:hAnsi="Times New Roman" w:cs="Times New Roman"/>
          <w:sz w:val="24"/>
          <w:szCs w:val="24"/>
        </w:rPr>
        <w:br/>
        <w:t>head up to the deepest subdivision load-line or to a head corresponding to</w:t>
      </w:r>
      <w:r w:rsidRPr="00D85211">
        <w:rPr>
          <w:rFonts w:ascii="Times New Roman" w:eastAsia="宋体" w:hAnsi="Times New Roman" w:cs="Times New Roman"/>
          <w:sz w:val="24"/>
          <w:szCs w:val="24"/>
        </w:rPr>
        <w:br/>
        <w:t>two-thirds of the depth from the top of keel to the margin line in way of</w:t>
      </w:r>
      <w:r w:rsidRPr="00D85211">
        <w:rPr>
          <w:rFonts w:ascii="Times New Roman" w:eastAsia="宋体" w:hAnsi="Times New Roman" w:cs="Times New Roman"/>
          <w:sz w:val="24"/>
          <w:szCs w:val="24"/>
        </w:rPr>
        <w:br/>
        <w:t>the tanks, whichever is the greater; provided that in no case shall the</w:t>
      </w:r>
      <w:r w:rsidRPr="00D85211">
        <w:rPr>
          <w:rFonts w:ascii="Times New Roman" w:eastAsia="宋体" w:hAnsi="Times New Roman" w:cs="Times New Roman"/>
          <w:sz w:val="24"/>
          <w:szCs w:val="24"/>
        </w:rPr>
        <w:br/>
        <w:t>test head be less than 0.92 metres (3 feet) above the top of the tank.</w:t>
      </w:r>
      <w:r w:rsidRPr="00D85211">
        <w:rPr>
          <w:rFonts w:ascii="Times New Roman" w:eastAsia="宋体" w:hAnsi="Times New Roman" w:cs="Times New Roman"/>
          <w:sz w:val="24"/>
          <w:szCs w:val="24"/>
        </w:rPr>
        <w:br/>
        <w:t>    (f) The tests referred to in paragraphs (d) and (e) of this Regulation</w:t>
      </w:r>
      <w:r w:rsidRPr="00D85211">
        <w:rPr>
          <w:rFonts w:ascii="Times New Roman" w:eastAsia="宋体" w:hAnsi="Times New Roman" w:cs="Times New Roman"/>
          <w:sz w:val="24"/>
          <w:szCs w:val="24"/>
        </w:rPr>
        <w:br/>
        <w:t>are for the purpose of ensuring that the subdivision structural</w:t>
      </w:r>
      <w:r w:rsidRPr="00D85211">
        <w:rPr>
          <w:rFonts w:ascii="Times New Roman" w:eastAsia="宋体" w:hAnsi="Times New Roman" w:cs="Times New Roman"/>
          <w:sz w:val="24"/>
          <w:szCs w:val="24"/>
        </w:rPr>
        <w:br/>
        <w:t>arrangements are watertight and are not to be regarded as a test of the</w:t>
      </w:r>
      <w:r w:rsidRPr="00D85211">
        <w:rPr>
          <w:rFonts w:ascii="Times New Roman" w:eastAsia="宋体" w:hAnsi="Times New Roman" w:cs="Times New Roman"/>
          <w:sz w:val="24"/>
          <w:szCs w:val="24"/>
        </w:rPr>
        <w:br/>
        <w:t>fitness of any compartment for the storage of oil fuel or for other</w:t>
      </w:r>
      <w:r w:rsidRPr="00D85211">
        <w:rPr>
          <w:rFonts w:ascii="Times New Roman" w:eastAsia="宋体" w:hAnsi="Times New Roman" w:cs="Times New Roman"/>
          <w:sz w:val="24"/>
          <w:szCs w:val="24"/>
        </w:rPr>
        <w:br/>
        <w:t>special purposes for which a test of a superior character may be required</w:t>
      </w:r>
      <w:r w:rsidRPr="00D85211">
        <w:rPr>
          <w:rFonts w:ascii="Times New Roman" w:eastAsia="宋体" w:hAnsi="Times New Roman" w:cs="Times New Roman"/>
          <w:sz w:val="24"/>
          <w:szCs w:val="24"/>
        </w:rPr>
        <w:br/>
        <w:t>depending on the height to which the liquid has access in the tank or its</w:t>
      </w:r>
      <w:r w:rsidRPr="00D85211">
        <w:rPr>
          <w:rFonts w:ascii="Times New Roman" w:eastAsia="宋体" w:hAnsi="Times New Roman" w:cs="Times New Roman"/>
          <w:sz w:val="24"/>
          <w:szCs w:val="24"/>
        </w:rPr>
        <w:br/>
        <w:t>connexions.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13: Openings in Watertight Bulkheads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 The number of openings in watertight bulkheads shall be reduced to</w:t>
      </w:r>
      <w:r w:rsidRPr="00D85211">
        <w:rPr>
          <w:rFonts w:ascii="Times New Roman" w:eastAsia="宋体" w:hAnsi="Times New Roman" w:cs="Times New Roman"/>
          <w:sz w:val="24"/>
          <w:szCs w:val="24"/>
        </w:rPr>
        <w:br/>
        <w:t>the minimum compatible with the design and proper working of the ship;</w:t>
      </w:r>
      <w:r w:rsidRPr="00D85211">
        <w:rPr>
          <w:rFonts w:ascii="Times New Roman" w:eastAsia="宋体" w:hAnsi="Times New Roman" w:cs="Times New Roman"/>
          <w:sz w:val="24"/>
          <w:szCs w:val="24"/>
        </w:rPr>
        <w:br/>
        <w:t>satisfactory means shall be provided for closing these openings.</w:t>
      </w:r>
      <w:r w:rsidRPr="00D85211">
        <w:rPr>
          <w:rFonts w:ascii="Times New Roman" w:eastAsia="宋体" w:hAnsi="Times New Roman" w:cs="Times New Roman"/>
          <w:sz w:val="24"/>
          <w:szCs w:val="24"/>
        </w:rPr>
        <w:br/>
        <w:t>    (b) (i) Where pipes, scuppers, electric cables. etc., are carried</w:t>
      </w:r>
      <w:r w:rsidRPr="00D85211">
        <w:rPr>
          <w:rFonts w:ascii="Times New Roman" w:eastAsia="宋体" w:hAnsi="Times New Roman" w:cs="Times New Roman"/>
          <w:sz w:val="24"/>
          <w:szCs w:val="24"/>
        </w:rPr>
        <w:br/>
        <w:t>through watertight subdivision bulkheads, arrangements shall be made to</w:t>
      </w:r>
      <w:r w:rsidRPr="00D85211">
        <w:rPr>
          <w:rFonts w:ascii="Times New Roman" w:eastAsia="宋体" w:hAnsi="Times New Roman" w:cs="Times New Roman"/>
          <w:sz w:val="24"/>
          <w:szCs w:val="24"/>
        </w:rPr>
        <w:br/>
        <w:t>ensure the integrity of the watertightness of the bulkheads.</w:t>
      </w:r>
      <w:r w:rsidRPr="00D85211">
        <w:rPr>
          <w:rFonts w:ascii="Times New Roman" w:eastAsia="宋体" w:hAnsi="Times New Roman" w:cs="Times New Roman"/>
          <w:sz w:val="24"/>
          <w:szCs w:val="24"/>
        </w:rPr>
        <w:br/>
        <w:t>        (ii) Valves and cocks not forming part of a piping system shall</w:t>
      </w:r>
      <w:r w:rsidRPr="00D85211">
        <w:rPr>
          <w:rFonts w:ascii="Times New Roman" w:eastAsia="宋体" w:hAnsi="Times New Roman" w:cs="Times New Roman"/>
          <w:sz w:val="24"/>
          <w:szCs w:val="24"/>
        </w:rPr>
        <w:br/>
        <w:t>not be permitted in watertight subdivision bulkheads.</w:t>
      </w:r>
      <w:r w:rsidRPr="00D85211">
        <w:rPr>
          <w:rFonts w:ascii="Times New Roman" w:eastAsia="宋体" w:hAnsi="Times New Roman" w:cs="Times New Roman"/>
          <w:sz w:val="24"/>
          <w:szCs w:val="24"/>
        </w:rPr>
        <w:br/>
        <w:t>        (iii) Lead or other heat sensitive materials shall not be used in</w:t>
      </w:r>
      <w:r w:rsidRPr="00D85211">
        <w:rPr>
          <w:rFonts w:ascii="Times New Roman" w:eastAsia="宋体" w:hAnsi="Times New Roman" w:cs="Times New Roman"/>
          <w:sz w:val="24"/>
          <w:szCs w:val="24"/>
        </w:rPr>
        <w:br/>
        <w:t>systems which penetrate watertight subdivision bulkheads, where</w:t>
      </w:r>
      <w:r w:rsidRPr="00D85211">
        <w:rPr>
          <w:rFonts w:ascii="Times New Roman" w:eastAsia="宋体" w:hAnsi="Times New Roman" w:cs="Times New Roman"/>
          <w:sz w:val="24"/>
          <w:szCs w:val="24"/>
        </w:rPr>
        <w:br/>
        <w:t>deterioration of such systems in the event of fire would impair the</w:t>
      </w:r>
      <w:r w:rsidRPr="00D85211">
        <w:rPr>
          <w:rFonts w:ascii="Times New Roman" w:eastAsia="宋体" w:hAnsi="Times New Roman" w:cs="Times New Roman"/>
          <w:sz w:val="24"/>
          <w:szCs w:val="24"/>
        </w:rPr>
        <w:br/>
        <w:t>watertight integrity of the bulkheads.</w:t>
      </w:r>
      <w:r w:rsidRPr="00D85211">
        <w:rPr>
          <w:rFonts w:ascii="Times New Roman" w:eastAsia="宋体" w:hAnsi="Times New Roman" w:cs="Times New Roman"/>
          <w:sz w:val="24"/>
          <w:szCs w:val="24"/>
        </w:rPr>
        <w:br/>
        <w:t>    (c) (i) No doors, manholes, or access openings are permitted:</w:t>
      </w:r>
      <w:r w:rsidRPr="00D85211">
        <w:rPr>
          <w:rFonts w:ascii="Times New Roman" w:eastAsia="宋体" w:hAnsi="Times New Roman" w:cs="Times New Roman"/>
          <w:sz w:val="24"/>
          <w:szCs w:val="24"/>
        </w:rPr>
        <w:br/>
        <w:t>            (1) in the collision bulkhead below the margin line;</w:t>
      </w:r>
      <w:r w:rsidRPr="00D85211">
        <w:rPr>
          <w:rFonts w:ascii="Times New Roman" w:eastAsia="宋体" w:hAnsi="Times New Roman" w:cs="Times New Roman"/>
          <w:sz w:val="24"/>
          <w:szCs w:val="24"/>
        </w:rPr>
        <w:br/>
        <w:t>            (2) in watertight transverse bulkheads dividing a cargo space</w:t>
      </w:r>
      <w:r w:rsidRPr="00D85211">
        <w:rPr>
          <w:rFonts w:ascii="Times New Roman" w:eastAsia="宋体" w:hAnsi="Times New Roman" w:cs="Times New Roman"/>
          <w:sz w:val="24"/>
          <w:szCs w:val="24"/>
        </w:rPr>
        <w:br/>
        <w:t>from an adjoining cargo space or from a permanent or reserve bunker,</w:t>
      </w:r>
      <w:r w:rsidRPr="00D85211">
        <w:rPr>
          <w:rFonts w:ascii="Times New Roman" w:eastAsia="宋体" w:hAnsi="Times New Roman" w:cs="Times New Roman"/>
          <w:sz w:val="24"/>
          <w:szCs w:val="24"/>
        </w:rPr>
        <w:br/>
        <w:t>except as provided in paragraph (1) of this Regulation.</w:t>
      </w:r>
      <w:r w:rsidRPr="00D85211">
        <w:rPr>
          <w:rFonts w:ascii="Times New Roman" w:eastAsia="宋体" w:hAnsi="Times New Roman" w:cs="Times New Roman"/>
          <w:sz w:val="24"/>
          <w:szCs w:val="24"/>
        </w:rPr>
        <w:br/>
        <w:t>        (ii) Except as provided in sub-paragraph (iii) of this paragraph,</w:t>
      </w:r>
      <w:r w:rsidRPr="00D85211">
        <w:rPr>
          <w:rFonts w:ascii="Times New Roman" w:eastAsia="宋体" w:hAnsi="Times New Roman" w:cs="Times New Roman"/>
          <w:sz w:val="24"/>
          <w:szCs w:val="24"/>
        </w:rPr>
        <w:br/>
        <w:t>the collision bulkhead may be pierced below the margin line by not more</w:t>
      </w:r>
      <w:r w:rsidRPr="00D85211">
        <w:rPr>
          <w:rFonts w:ascii="Times New Roman" w:eastAsia="宋体" w:hAnsi="Times New Roman" w:cs="Times New Roman"/>
          <w:sz w:val="24"/>
          <w:szCs w:val="24"/>
        </w:rPr>
        <w:br/>
        <w:t>than one pipe for dealing with fluid in the forepeak tank, provided that</w:t>
      </w:r>
      <w:r w:rsidRPr="00D85211">
        <w:rPr>
          <w:rFonts w:ascii="Times New Roman" w:eastAsia="宋体" w:hAnsi="Times New Roman" w:cs="Times New Roman"/>
          <w:sz w:val="24"/>
          <w:szCs w:val="24"/>
        </w:rPr>
        <w:br/>
        <w:t>the pipe is fitted with a screwdown valve capable of being operated from</w:t>
      </w:r>
      <w:r w:rsidRPr="00D85211">
        <w:rPr>
          <w:rFonts w:ascii="Times New Roman" w:eastAsia="宋体" w:hAnsi="Times New Roman" w:cs="Times New Roman"/>
          <w:sz w:val="24"/>
          <w:szCs w:val="24"/>
        </w:rPr>
        <w:br/>
        <w:t>above the bulkhead deck, the valve chest being secured inside the forepeak</w:t>
      </w:r>
      <w:r w:rsidRPr="00D85211">
        <w:rPr>
          <w:rFonts w:ascii="Times New Roman" w:eastAsia="宋体" w:hAnsi="Times New Roman" w:cs="Times New Roman"/>
          <w:sz w:val="24"/>
          <w:szCs w:val="24"/>
        </w:rPr>
        <w:br/>
        <w:t>to the collision bulkhead.</w:t>
      </w:r>
      <w:r w:rsidRPr="00D85211">
        <w:rPr>
          <w:rFonts w:ascii="Times New Roman" w:eastAsia="宋体" w:hAnsi="Times New Roman" w:cs="Times New Roman"/>
          <w:sz w:val="24"/>
          <w:szCs w:val="24"/>
        </w:rPr>
        <w:br/>
        <w:t>        (iii) If the forepeak is divided to hold two different kinds of</w:t>
      </w:r>
      <w:r w:rsidRPr="00D85211">
        <w:rPr>
          <w:rFonts w:ascii="Times New Roman" w:eastAsia="宋体" w:hAnsi="Times New Roman" w:cs="Times New Roman"/>
          <w:sz w:val="24"/>
          <w:szCs w:val="24"/>
        </w:rPr>
        <w:br/>
        <w:t>liquids the Administration may allow the collision bulkhead to be pierced</w:t>
      </w:r>
      <w:r w:rsidRPr="00D85211">
        <w:rPr>
          <w:rFonts w:ascii="Times New Roman" w:eastAsia="宋体" w:hAnsi="Times New Roman" w:cs="Times New Roman"/>
          <w:sz w:val="24"/>
          <w:szCs w:val="24"/>
        </w:rPr>
        <w:br/>
        <w:t>below the margin line by two pipes, each of which is fitted as required by</w:t>
      </w:r>
      <w:r w:rsidRPr="00D85211">
        <w:rPr>
          <w:rFonts w:ascii="Times New Roman" w:eastAsia="宋体" w:hAnsi="Times New Roman" w:cs="Times New Roman"/>
          <w:sz w:val="24"/>
          <w:szCs w:val="24"/>
        </w:rPr>
        <w:br/>
        <w:t>sub-paragraph (ii) of this paragraph,  provided the Administration is</w:t>
      </w:r>
      <w:r w:rsidRPr="00D85211">
        <w:rPr>
          <w:rFonts w:ascii="Times New Roman" w:eastAsia="宋体" w:hAnsi="Times New Roman" w:cs="Times New Roman"/>
          <w:sz w:val="24"/>
          <w:szCs w:val="24"/>
        </w:rPr>
        <w:br/>
        <w:t>satisfied that there is no practical alternative to the fitting of such a</w:t>
      </w:r>
      <w:r w:rsidRPr="00D85211">
        <w:rPr>
          <w:rFonts w:ascii="Times New Roman" w:eastAsia="宋体" w:hAnsi="Times New Roman" w:cs="Times New Roman"/>
          <w:sz w:val="24"/>
          <w:szCs w:val="24"/>
        </w:rPr>
        <w:br/>
        <w:t>second pipe and that, having regard to the additional subdivision provided</w:t>
      </w:r>
      <w:r w:rsidRPr="00D85211">
        <w:rPr>
          <w:rFonts w:ascii="Times New Roman" w:eastAsia="宋体" w:hAnsi="Times New Roman" w:cs="Times New Roman"/>
          <w:sz w:val="24"/>
          <w:szCs w:val="24"/>
        </w:rPr>
        <w:br/>
        <w:t>in the forepeak, the safety of the ship is maintained.</w:t>
      </w:r>
      <w:r w:rsidRPr="00D85211">
        <w:rPr>
          <w:rFonts w:ascii="Times New Roman" w:eastAsia="宋体" w:hAnsi="Times New Roman" w:cs="Times New Roman"/>
          <w:sz w:val="24"/>
          <w:szCs w:val="24"/>
        </w:rPr>
        <w:br/>
        <w:t>    (d) (i) Watertight door fitted in bulkheads between permanent and</w:t>
      </w:r>
      <w:r w:rsidRPr="00D85211">
        <w:rPr>
          <w:rFonts w:ascii="Times New Roman" w:eastAsia="宋体" w:hAnsi="Times New Roman" w:cs="Times New Roman"/>
          <w:sz w:val="24"/>
          <w:szCs w:val="24"/>
        </w:rPr>
        <w:br/>
        <w:t>reserve bunkers shall be always accessible, except as provided in</w:t>
      </w:r>
      <w:r w:rsidRPr="00D85211">
        <w:rPr>
          <w:rFonts w:ascii="Times New Roman" w:eastAsia="宋体" w:hAnsi="Times New Roman" w:cs="Times New Roman"/>
          <w:sz w:val="24"/>
          <w:szCs w:val="24"/>
        </w:rPr>
        <w:br/>
        <w:t>subparagraph (ii) of paragraph (k) of this Regulation for between deck</w:t>
      </w:r>
      <w:r w:rsidRPr="00D85211">
        <w:rPr>
          <w:rFonts w:ascii="Times New Roman" w:eastAsia="宋体" w:hAnsi="Times New Roman" w:cs="Times New Roman"/>
          <w:sz w:val="24"/>
          <w:szCs w:val="24"/>
        </w:rPr>
        <w:br/>
        <w:t>bunker doors.</w:t>
      </w:r>
      <w:r w:rsidRPr="00D85211">
        <w:rPr>
          <w:rFonts w:ascii="Times New Roman" w:eastAsia="宋体" w:hAnsi="Times New Roman" w:cs="Times New Roman"/>
          <w:sz w:val="24"/>
          <w:szCs w:val="24"/>
        </w:rPr>
        <w:br/>
        <w:t>        (ii) Satisfactory arrangements shall be made by means of screens</w:t>
      </w:r>
      <w:r w:rsidRPr="00D85211">
        <w:rPr>
          <w:rFonts w:ascii="Times New Roman" w:eastAsia="宋体" w:hAnsi="Times New Roman" w:cs="Times New Roman"/>
          <w:sz w:val="24"/>
          <w:szCs w:val="24"/>
        </w:rPr>
        <w:br/>
        <w:t>or otherwise to prevent the coal from interfering with the closing of</w:t>
      </w:r>
      <w:r w:rsidRPr="00D85211">
        <w:rPr>
          <w:rFonts w:ascii="Times New Roman" w:eastAsia="宋体" w:hAnsi="Times New Roman" w:cs="Times New Roman"/>
          <w:sz w:val="24"/>
          <w:szCs w:val="24"/>
        </w:rPr>
        <w:br/>
        <w:t>watertight bunker doors.</w:t>
      </w:r>
      <w:r w:rsidRPr="00D85211">
        <w:rPr>
          <w:rFonts w:ascii="Times New Roman" w:eastAsia="宋体" w:hAnsi="Times New Roman" w:cs="Times New Roman"/>
          <w:sz w:val="24"/>
          <w:szCs w:val="24"/>
        </w:rPr>
        <w:br/>
        <w:t>    (e) Within spaces containing the main and auxiliary propelling</w:t>
      </w:r>
      <w:r w:rsidRPr="00D85211">
        <w:rPr>
          <w:rFonts w:ascii="Times New Roman" w:eastAsia="宋体" w:hAnsi="Times New Roman" w:cs="Times New Roman"/>
          <w:sz w:val="24"/>
          <w:szCs w:val="24"/>
        </w:rPr>
        <w:br/>
        <w:t>machinery including boilers serving the needs of propulsion and all</w:t>
      </w:r>
      <w:r w:rsidRPr="00D85211">
        <w:rPr>
          <w:rFonts w:ascii="Times New Roman" w:eastAsia="宋体" w:hAnsi="Times New Roman" w:cs="Times New Roman"/>
          <w:sz w:val="24"/>
          <w:szCs w:val="24"/>
        </w:rPr>
        <w:br/>
        <w:t>permanent bunkers, not more than one door apart from the doors to bunkers</w:t>
      </w:r>
      <w:r w:rsidRPr="00D85211">
        <w:rPr>
          <w:rFonts w:ascii="Times New Roman" w:eastAsia="宋体" w:hAnsi="Times New Roman" w:cs="Times New Roman"/>
          <w:sz w:val="24"/>
          <w:szCs w:val="24"/>
        </w:rPr>
        <w:br/>
        <w:t>and shaft tunnels may be fitted in each main transverse bulkhead. Where</w:t>
      </w:r>
      <w:r w:rsidRPr="00D85211">
        <w:rPr>
          <w:rFonts w:ascii="Times New Roman" w:eastAsia="宋体" w:hAnsi="Times New Roman" w:cs="Times New Roman"/>
          <w:sz w:val="24"/>
          <w:szCs w:val="24"/>
        </w:rPr>
        <w:br/>
        <w:t>two or more shafts are fitted the tunnels shall be connected by an</w:t>
      </w:r>
      <w:r w:rsidRPr="00D85211">
        <w:rPr>
          <w:rFonts w:ascii="Times New Roman" w:eastAsia="宋体" w:hAnsi="Times New Roman" w:cs="Times New Roman"/>
          <w:sz w:val="24"/>
          <w:szCs w:val="24"/>
        </w:rPr>
        <w:br/>
        <w:t>inter-communicating passage. There shall be only one door between the</w:t>
      </w:r>
      <w:r w:rsidRPr="00D85211">
        <w:rPr>
          <w:rFonts w:ascii="Times New Roman" w:eastAsia="宋体" w:hAnsi="Times New Roman" w:cs="Times New Roman"/>
          <w:sz w:val="24"/>
          <w:szCs w:val="24"/>
        </w:rPr>
        <w:br/>
        <w:t>machinery space and the tunnel spaces where two shafts are fitted and only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two doors where there are more than two shafts. All these doors shall be</w:t>
      </w:r>
      <w:r w:rsidRPr="00D85211">
        <w:rPr>
          <w:rFonts w:ascii="Times New Roman" w:eastAsia="宋体" w:hAnsi="Times New Roman" w:cs="Times New Roman"/>
          <w:sz w:val="24"/>
          <w:szCs w:val="24"/>
        </w:rPr>
        <w:br/>
        <w:t>of the sliding type and shall be located so as to have their sills as high</w:t>
      </w:r>
      <w:r w:rsidRPr="00D85211">
        <w:rPr>
          <w:rFonts w:ascii="Times New Roman" w:eastAsia="宋体" w:hAnsi="Times New Roman" w:cs="Times New Roman"/>
          <w:sz w:val="24"/>
          <w:szCs w:val="24"/>
        </w:rPr>
        <w:br/>
        <w:t>as practicable. The hand gear for operating these doors from above the</w:t>
      </w:r>
      <w:r w:rsidRPr="00D85211">
        <w:rPr>
          <w:rFonts w:ascii="Times New Roman" w:eastAsia="宋体" w:hAnsi="Times New Roman" w:cs="Times New Roman"/>
          <w:sz w:val="24"/>
          <w:szCs w:val="24"/>
        </w:rPr>
        <w:br/>
        <w:t>bulkhead deck shall be situated outside the spaces containing the</w:t>
      </w:r>
      <w:r w:rsidRPr="00D85211">
        <w:rPr>
          <w:rFonts w:ascii="Times New Roman" w:eastAsia="宋体" w:hAnsi="Times New Roman" w:cs="Times New Roman"/>
          <w:sz w:val="24"/>
          <w:szCs w:val="24"/>
        </w:rPr>
        <w:br/>
        <w:t>machinery if this is consistent with a satisfactory arrangement of the</w:t>
      </w:r>
      <w:r w:rsidRPr="00D85211">
        <w:rPr>
          <w:rFonts w:ascii="Times New Roman" w:eastAsia="宋体" w:hAnsi="Times New Roman" w:cs="Times New Roman"/>
          <w:sz w:val="24"/>
          <w:szCs w:val="24"/>
        </w:rPr>
        <w:br/>
        <w:t>necessary gearing.</w:t>
      </w:r>
      <w:r w:rsidRPr="00D85211">
        <w:rPr>
          <w:rFonts w:ascii="Times New Roman" w:eastAsia="宋体" w:hAnsi="Times New Roman" w:cs="Times New Roman"/>
          <w:sz w:val="24"/>
          <w:szCs w:val="24"/>
        </w:rPr>
        <w:br/>
        <w:t>    (f) (i) Watertight doors shall be sliding doors or hinged doors or</w:t>
      </w:r>
      <w:r w:rsidRPr="00D85211">
        <w:rPr>
          <w:rFonts w:ascii="Times New Roman" w:eastAsia="宋体" w:hAnsi="Times New Roman" w:cs="Times New Roman"/>
          <w:sz w:val="24"/>
          <w:szCs w:val="24"/>
        </w:rPr>
        <w:br/>
        <w:t>doors of an equivalent type. Plate doors secured only by bolts and doors</w:t>
      </w:r>
      <w:r w:rsidRPr="00D85211">
        <w:rPr>
          <w:rFonts w:ascii="Times New Roman" w:eastAsia="宋体" w:hAnsi="Times New Roman" w:cs="Times New Roman"/>
          <w:sz w:val="24"/>
          <w:szCs w:val="24"/>
        </w:rPr>
        <w:br/>
        <w:t>required to be closed by dropping or by the action of a dropping weight</w:t>
      </w:r>
      <w:r w:rsidRPr="00D85211">
        <w:rPr>
          <w:rFonts w:ascii="Times New Roman" w:eastAsia="宋体" w:hAnsi="Times New Roman" w:cs="Times New Roman"/>
          <w:sz w:val="24"/>
          <w:szCs w:val="24"/>
        </w:rPr>
        <w:br/>
        <w:t>are not permitted.</w:t>
      </w:r>
      <w:r w:rsidRPr="00D85211">
        <w:rPr>
          <w:rFonts w:ascii="Times New Roman" w:eastAsia="宋体" w:hAnsi="Times New Roman" w:cs="Times New Roman"/>
          <w:sz w:val="24"/>
          <w:szCs w:val="24"/>
        </w:rPr>
        <w:br/>
        <w:t>        (ii) Sliding doors may be either:</w:t>
      </w:r>
      <w:r w:rsidRPr="00D85211">
        <w:rPr>
          <w:rFonts w:ascii="Times New Roman" w:eastAsia="宋体" w:hAnsi="Times New Roman" w:cs="Times New Roman"/>
          <w:sz w:val="24"/>
          <w:szCs w:val="24"/>
        </w:rPr>
        <w:br/>
        <w:t>             hand-operated only, or</w:t>
      </w:r>
      <w:r w:rsidRPr="00D85211">
        <w:rPr>
          <w:rFonts w:ascii="Times New Roman" w:eastAsia="宋体" w:hAnsi="Times New Roman" w:cs="Times New Roman"/>
          <w:sz w:val="24"/>
          <w:szCs w:val="24"/>
        </w:rPr>
        <w:br/>
        <w:t>             power-operated as well as hand-operated.</w:t>
      </w:r>
      <w:r w:rsidRPr="00D85211">
        <w:rPr>
          <w:rFonts w:ascii="Times New Roman" w:eastAsia="宋体" w:hAnsi="Times New Roman" w:cs="Times New Roman"/>
          <w:sz w:val="24"/>
          <w:szCs w:val="24"/>
        </w:rPr>
        <w:br/>
        <w:t>        (iii) Authorized watertight doors may therefore by divided into</w:t>
      </w:r>
      <w:r w:rsidRPr="00D85211">
        <w:rPr>
          <w:rFonts w:ascii="Times New Roman" w:eastAsia="宋体" w:hAnsi="Times New Roman" w:cs="Times New Roman"/>
          <w:sz w:val="24"/>
          <w:szCs w:val="24"/>
        </w:rPr>
        <w:br/>
        <w:t>three Classes:</w:t>
      </w:r>
      <w:r w:rsidRPr="00D85211">
        <w:rPr>
          <w:rFonts w:ascii="Times New Roman" w:eastAsia="宋体" w:hAnsi="Times New Roman" w:cs="Times New Roman"/>
          <w:sz w:val="24"/>
          <w:szCs w:val="24"/>
        </w:rPr>
        <w:br/>
        <w:t>              Class 1-hinged doors;</w:t>
      </w:r>
      <w:r w:rsidRPr="00D85211">
        <w:rPr>
          <w:rFonts w:ascii="Times New Roman" w:eastAsia="宋体" w:hAnsi="Times New Roman" w:cs="Times New Roman"/>
          <w:sz w:val="24"/>
          <w:szCs w:val="24"/>
        </w:rPr>
        <w:br/>
        <w:t>              Class 2-hand-operated sliding doors;</w:t>
      </w:r>
      <w:r w:rsidRPr="00D85211">
        <w:rPr>
          <w:rFonts w:ascii="Times New Roman" w:eastAsia="宋体" w:hAnsi="Times New Roman" w:cs="Times New Roman"/>
          <w:sz w:val="24"/>
          <w:szCs w:val="24"/>
        </w:rPr>
        <w:br/>
        <w:t>              Class 3-sliding doors which are power-operated as well as</w:t>
      </w:r>
      <w:r w:rsidRPr="00D85211">
        <w:rPr>
          <w:rFonts w:ascii="Times New Roman" w:eastAsia="宋体" w:hAnsi="Times New Roman" w:cs="Times New Roman"/>
          <w:sz w:val="24"/>
          <w:szCs w:val="24"/>
        </w:rPr>
        <w:br/>
        <w:t>hand-operated.</w:t>
      </w:r>
      <w:r w:rsidRPr="00D85211">
        <w:rPr>
          <w:rFonts w:ascii="Times New Roman" w:eastAsia="宋体" w:hAnsi="Times New Roman" w:cs="Times New Roman"/>
          <w:sz w:val="24"/>
          <w:szCs w:val="24"/>
        </w:rPr>
        <w:br/>
        <w:t>        (iv) The means of operation of any watertight door whether</w:t>
      </w:r>
      <w:r w:rsidRPr="00D85211">
        <w:rPr>
          <w:rFonts w:ascii="Times New Roman" w:eastAsia="宋体" w:hAnsi="Times New Roman" w:cs="Times New Roman"/>
          <w:sz w:val="24"/>
          <w:szCs w:val="24"/>
        </w:rPr>
        <w:br/>
        <w:t>power-operated or not shall be capable of closing the door with the ship</w:t>
      </w:r>
      <w:r w:rsidRPr="00D85211">
        <w:rPr>
          <w:rFonts w:ascii="Times New Roman" w:eastAsia="宋体" w:hAnsi="Times New Roman" w:cs="Times New Roman"/>
          <w:sz w:val="24"/>
          <w:szCs w:val="24"/>
        </w:rPr>
        <w:br/>
        <w:t>listed to 15 degrees either way.</w:t>
      </w:r>
      <w:r w:rsidRPr="00D85211">
        <w:rPr>
          <w:rFonts w:ascii="Times New Roman" w:eastAsia="宋体" w:hAnsi="Times New Roman" w:cs="Times New Roman"/>
          <w:sz w:val="24"/>
          <w:szCs w:val="24"/>
        </w:rPr>
        <w:br/>
        <w:t>        (v) In all classes of watertight doors indicators shall be fitted</w:t>
      </w:r>
      <w:r w:rsidRPr="00D85211">
        <w:rPr>
          <w:rFonts w:ascii="Times New Roman" w:eastAsia="宋体" w:hAnsi="Times New Roman" w:cs="Times New Roman"/>
          <w:sz w:val="24"/>
          <w:szCs w:val="24"/>
        </w:rPr>
        <w:br/>
        <w:t>which show, at all operating stations from which the doors are not</w:t>
      </w:r>
      <w:r w:rsidRPr="00D85211">
        <w:rPr>
          <w:rFonts w:ascii="Times New Roman" w:eastAsia="宋体" w:hAnsi="Times New Roman" w:cs="Times New Roman"/>
          <w:sz w:val="24"/>
          <w:szCs w:val="24"/>
        </w:rPr>
        <w:br/>
        <w:t>visible, whether the doors are open or closed. If any of the watertight</w:t>
      </w:r>
      <w:r w:rsidRPr="00D85211">
        <w:rPr>
          <w:rFonts w:ascii="Times New Roman" w:eastAsia="宋体" w:hAnsi="Times New Roman" w:cs="Times New Roman"/>
          <w:sz w:val="24"/>
          <w:szCs w:val="24"/>
        </w:rPr>
        <w:br/>
        <w:t>doors, of whatever Class, is not fitted so as to enable it to be closed</w:t>
      </w:r>
      <w:r w:rsidRPr="00D85211">
        <w:rPr>
          <w:rFonts w:ascii="Times New Roman" w:eastAsia="宋体" w:hAnsi="Times New Roman" w:cs="Times New Roman"/>
          <w:sz w:val="24"/>
          <w:szCs w:val="24"/>
        </w:rPr>
        <w:br/>
        <w:t>from a central control station, it shall be provided with a mechanical,</w:t>
      </w:r>
      <w:r w:rsidRPr="00D85211">
        <w:rPr>
          <w:rFonts w:ascii="Times New Roman" w:eastAsia="宋体" w:hAnsi="Times New Roman" w:cs="Times New Roman"/>
          <w:sz w:val="24"/>
          <w:szCs w:val="24"/>
        </w:rPr>
        <w:br/>
        <w:t>electrical, telephonic, or any other suitable direct means of</w:t>
      </w:r>
      <w:r w:rsidRPr="00D85211">
        <w:rPr>
          <w:rFonts w:ascii="Times New Roman" w:eastAsia="宋体" w:hAnsi="Times New Roman" w:cs="Times New Roman"/>
          <w:sz w:val="24"/>
          <w:szCs w:val="24"/>
        </w:rPr>
        <w:br/>
        <w:t>communication,  enabling the officer of the watch promptly to contact the</w:t>
      </w:r>
      <w:r w:rsidRPr="00D85211">
        <w:rPr>
          <w:rFonts w:ascii="Times New Roman" w:eastAsia="宋体" w:hAnsi="Times New Roman" w:cs="Times New Roman"/>
          <w:sz w:val="24"/>
          <w:szCs w:val="24"/>
        </w:rPr>
        <w:br/>
        <w:t>person who is responsible for closing the door in question, under previous</w:t>
      </w:r>
      <w:r w:rsidRPr="00D85211">
        <w:rPr>
          <w:rFonts w:ascii="Times New Roman" w:eastAsia="宋体" w:hAnsi="Times New Roman" w:cs="Times New Roman"/>
          <w:sz w:val="24"/>
          <w:szCs w:val="24"/>
        </w:rPr>
        <w:br/>
        <w:t>orders.</w:t>
      </w:r>
      <w:r w:rsidRPr="00D85211">
        <w:rPr>
          <w:rFonts w:ascii="Times New Roman" w:eastAsia="宋体" w:hAnsi="Times New Roman" w:cs="Times New Roman"/>
          <w:sz w:val="24"/>
          <w:szCs w:val="24"/>
        </w:rPr>
        <w:br/>
        <w:t>    (g) Hinged doors (Class 1) shall be fitted with quick action closing</w:t>
      </w:r>
      <w:r w:rsidRPr="00D85211">
        <w:rPr>
          <w:rFonts w:ascii="Times New Roman" w:eastAsia="宋体" w:hAnsi="Times New Roman" w:cs="Times New Roman"/>
          <w:sz w:val="24"/>
          <w:szCs w:val="24"/>
        </w:rPr>
        <w:br/>
        <w:t>devices, such as catches, workable from each side of the bulkhead.</w:t>
      </w:r>
      <w:r w:rsidRPr="00D85211">
        <w:rPr>
          <w:rFonts w:ascii="Times New Roman" w:eastAsia="宋体" w:hAnsi="Times New Roman" w:cs="Times New Roman"/>
          <w:sz w:val="24"/>
          <w:szCs w:val="24"/>
        </w:rPr>
        <w:br/>
        <w:t>    (h) Hand-operated sliding doors (Class 2) may have a horizontal or</w:t>
      </w:r>
      <w:r w:rsidRPr="00D85211">
        <w:rPr>
          <w:rFonts w:ascii="Times New Roman" w:eastAsia="宋体" w:hAnsi="Times New Roman" w:cs="Times New Roman"/>
          <w:sz w:val="24"/>
          <w:szCs w:val="24"/>
        </w:rPr>
        <w:br/>
        <w:t>vertical motion. It shall be possible to operate the mechanism at the door</w:t>
      </w:r>
      <w:r w:rsidRPr="00D85211">
        <w:rPr>
          <w:rFonts w:ascii="Times New Roman" w:eastAsia="宋体" w:hAnsi="Times New Roman" w:cs="Times New Roman"/>
          <w:sz w:val="24"/>
          <w:szCs w:val="24"/>
        </w:rPr>
        <w:br/>
        <w:t>itself from either side, and in addition,  from an accessible position</w:t>
      </w:r>
      <w:r w:rsidRPr="00D85211">
        <w:rPr>
          <w:rFonts w:ascii="Times New Roman" w:eastAsia="宋体" w:hAnsi="Times New Roman" w:cs="Times New Roman"/>
          <w:sz w:val="24"/>
          <w:szCs w:val="24"/>
        </w:rPr>
        <w:br/>
        <w:t>above the bulkhead deck, with an all round crank motion,  or some other</w:t>
      </w:r>
      <w:r w:rsidRPr="00D85211">
        <w:rPr>
          <w:rFonts w:ascii="Times New Roman" w:eastAsia="宋体" w:hAnsi="Times New Roman" w:cs="Times New Roman"/>
          <w:sz w:val="24"/>
          <w:szCs w:val="24"/>
        </w:rPr>
        <w:br/>
        <w:t>movement providing the same guarantee of safety and of an approved type.</w:t>
      </w:r>
      <w:r w:rsidRPr="00D85211">
        <w:rPr>
          <w:rFonts w:ascii="Times New Roman" w:eastAsia="宋体" w:hAnsi="Times New Roman" w:cs="Times New Roman"/>
          <w:sz w:val="24"/>
          <w:szCs w:val="24"/>
        </w:rPr>
        <w:br/>
        <w:t>Departures from the requirement of operation on both sides may be allowed,</w:t>
      </w:r>
      <w:r w:rsidRPr="00D85211">
        <w:rPr>
          <w:rFonts w:ascii="Times New Roman" w:eastAsia="宋体" w:hAnsi="Times New Roman" w:cs="Times New Roman"/>
          <w:sz w:val="24"/>
          <w:szCs w:val="24"/>
        </w:rPr>
        <w:br/>
        <w:t>if this requirement is impossible owing to the layout of the spaces. When</w:t>
      </w:r>
      <w:r w:rsidRPr="00D85211">
        <w:rPr>
          <w:rFonts w:ascii="Times New Roman" w:eastAsia="宋体" w:hAnsi="Times New Roman" w:cs="Times New Roman"/>
          <w:sz w:val="24"/>
          <w:szCs w:val="24"/>
        </w:rPr>
        <w:br/>
        <w:t>operating a hand gear the time necessary for the complete closure of the</w:t>
      </w:r>
      <w:r w:rsidRPr="00D85211">
        <w:rPr>
          <w:rFonts w:ascii="Times New Roman" w:eastAsia="宋体" w:hAnsi="Times New Roman" w:cs="Times New Roman"/>
          <w:sz w:val="24"/>
          <w:szCs w:val="24"/>
        </w:rPr>
        <w:br/>
        <w:t>door with the vessel upright, shall not exceed 90 seconds.</w:t>
      </w:r>
      <w:r w:rsidRPr="00D85211">
        <w:rPr>
          <w:rFonts w:ascii="Times New Roman" w:eastAsia="宋体" w:hAnsi="Times New Roman" w:cs="Times New Roman"/>
          <w:sz w:val="24"/>
          <w:szCs w:val="24"/>
        </w:rPr>
        <w:br/>
        <w:t>    (i) (i) Power-operated sliding doors (Class 3) may have a vertical or</w:t>
      </w:r>
      <w:r w:rsidRPr="00D85211">
        <w:rPr>
          <w:rFonts w:ascii="Times New Roman" w:eastAsia="宋体" w:hAnsi="Times New Roman" w:cs="Times New Roman"/>
          <w:sz w:val="24"/>
          <w:szCs w:val="24"/>
        </w:rPr>
        <w:br/>
        <w:t>horizontal motion. If a door is required to be power-operated from 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central control, the gearing shall be so arranged that the doors can be</w:t>
      </w:r>
      <w:r w:rsidRPr="00D85211">
        <w:rPr>
          <w:rFonts w:ascii="Times New Roman" w:eastAsia="宋体" w:hAnsi="Times New Roman" w:cs="Times New Roman"/>
          <w:sz w:val="24"/>
          <w:szCs w:val="24"/>
        </w:rPr>
        <w:br/>
        <w:t>operated by power also at the door itself from both sides. The arrangement</w:t>
      </w:r>
      <w:r w:rsidRPr="00D85211">
        <w:rPr>
          <w:rFonts w:ascii="Times New Roman" w:eastAsia="宋体" w:hAnsi="Times New Roman" w:cs="Times New Roman"/>
          <w:sz w:val="24"/>
          <w:szCs w:val="24"/>
        </w:rPr>
        <w:br/>
        <w:t>shall be such that the door will close automatically if opened by local</w:t>
      </w:r>
      <w:r w:rsidRPr="00D85211">
        <w:rPr>
          <w:rFonts w:ascii="Times New Roman" w:eastAsia="宋体" w:hAnsi="Times New Roman" w:cs="Times New Roman"/>
          <w:sz w:val="24"/>
          <w:szCs w:val="24"/>
        </w:rPr>
        <w:br/>
        <w:t>control after being closed from the central control,  and also such that</w:t>
      </w:r>
      <w:r w:rsidRPr="00D85211">
        <w:rPr>
          <w:rFonts w:ascii="Times New Roman" w:eastAsia="宋体" w:hAnsi="Times New Roman" w:cs="Times New Roman"/>
          <w:sz w:val="24"/>
          <w:szCs w:val="24"/>
        </w:rPr>
        <w:br/>
        <w:t>any door can be kept closed by local systems which will prevent the door</w:t>
      </w:r>
      <w:r w:rsidRPr="00D85211">
        <w:rPr>
          <w:rFonts w:ascii="Times New Roman" w:eastAsia="宋体" w:hAnsi="Times New Roman" w:cs="Times New Roman"/>
          <w:sz w:val="24"/>
          <w:szCs w:val="24"/>
        </w:rPr>
        <w:br/>
        <w:t>from being opened from the upper control. Local control handles in</w:t>
      </w:r>
      <w:r w:rsidRPr="00D85211">
        <w:rPr>
          <w:rFonts w:ascii="Times New Roman" w:eastAsia="宋体" w:hAnsi="Times New Roman" w:cs="Times New Roman"/>
          <w:sz w:val="24"/>
          <w:szCs w:val="24"/>
        </w:rPr>
        <w:br/>
        <w:t>connexion with the power gear shall be provided each side of the bulkhead</w:t>
      </w:r>
      <w:r w:rsidRPr="00D85211">
        <w:rPr>
          <w:rFonts w:ascii="Times New Roman" w:eastAsia="宋体" w:hAnsi="Times New Roman" w:cs="Times New Roman"/>
          <w:sz w:val="24"/>
          <w:szCs w:val="24"/>
        </w:rPr>
        <w:br/>
        <w:t>and shall be so arranged as to enable persons passing through the doorway</w:t>
      </w:r>
      <w:r w:rsidRPr="00D85211">
        <w:rPr>
          <w:rFonts w:ascii="Times New Roman" w:eastAsia="宋体" w:hAnsi="Times New Roman" w:cs="Times New Roman"/>
          <w:sz w:val="24"/>
          <w:szCs w:val="24"/>
        </w:rPr>
        <w:br/>
        <w:t>to hold both handles in the open position without being able to set the</w:t>
      </w:r>
      <w:r w:rsidRPr="00D85211">
        <w:rPr>
          <w:rFonts w:ascii="Times New Roman" w:eastAsia="宋体" w:hAnsi="Times New Roman" w:cs="Times New Roman"/>
          <w:sz w:val="24"/>
          <w:szCs w:val="24"/>
        </w:rPr>
        <w:br/>
        <w:t>closing mechanism in operation accidentally, Power-operated sliding doors</w:t>
      </w:r>
      <w:r w:rsidRPr="00D85211">
        <w:rPr>
          <w:rFonts w:ascii="Times New Roman" w:eastAsia="宋体" w:hAnsi="Times New Roman" w:cs="Times New Roman"/>
          <w:sz w:val="24"/>
          <w:szCs w:val="24"/>
        </w:rPr>
        <w:br/>
        <w:t>shall be provided with hand gear workable at the door itself on either</w:t>
      </w:r>
      <w:r w:rsidRPr="00D85211">
        <w:rPr>
          <w:rFonts w:ascii="Times New Roman" w:eastAsia="宋体" w:hAnsi="Times New Roman" w:cs="Times New Roman"/>
          <w:sz w:val="24"/>
          <w:szCs w:val="24"/>
        </w:rPr>
        <w:br/>
        <w:t>side and form an accessible position above the bulkhead deck, with an all</w:t>
      </w:r>
      <w:r w:rsidRPr="00D85211">
        <w:rPr>
          <w:rFonts w:ascii="Times New Roman" w:eastAsia="宋体" w:hAnsi="Times New Roman" w:cs="Times New Roman"/>
          <w:sz w:val="24"/>
          <w:szCs w:val="24"/>
        </w:rPr>
        <w:br/>
        <w:t>round crank motion or some other movement providing the same guarantee of</w:t>
      </w:r>
      <w:r w:rsidRPr="00D85211">
        <w:rPr>
          <w:rFonts w:ascii="Times New Roman" w:eastAsia="宋体" w:hAnsi="Times New Roman" w:cs="Times New Roman"/>
          <w:sz w:val="24"/>
          <w:szCs w:val="24"/>
        </w:rPr>
        <w:br/>
        <w:t>safety and of an approved type. Provision shall be made to give warnings</w:t>
      </w:r>
      <w:r w:rsidRPr="00D85211">
        <w:rPr>
          <w:rFonts w:ascii="Times New Roman" w:eastAsia="宋体" w:hAnsi="Times New Roman" w:cs="Times New Roman"/>
          <w:sz w:val="24"/>
          <w:szCs w:val="24"/>
        </w:rPr>
        <w:br/>
        <w:t>by sound signal that the door has begun to close and will continue to move</w:t>
      </w:r>
      <w:r w:rsidRPr="00D85211">
        <w:rPr>
          <w:rFonts w:ascii="Times New Roman" w:eastAsia="宋体" w:hAnsi="Times New Roman" w:cs="Times New Roman"/>
          <w:sz w:val="24"/>
          <w:szCs w:val="24"/>
        </w:rPr>
        <w:br/>
        <w:t>until it is completely closed. The door shall take a sufficient time to</w:t>
      </w:r>
      <w:r w:rsidRPr="00D85211">
        <w:rPr>
          <w:rFonts w:ascii="Times New Roman" w:eastAsia="宋体" w:hAnsi="Times New Roman" w:cs="Times New Roman"/>
          <w:sz w:val="24"/>
          <w:szCs w:val="24"/>
        </w:rPr>
        <w:br/>
        <w:t>close to ensure safety.</w:t>
      </w:r>
      <w:r w:rsidRPr="00D85211">
        <w:rPr>
          <w:rFonts w:ascii="Times New Roman" w:eastAsia="宋体" w:hAnsi="Times New Roman" w:cs="Times New Roman"/>
          <w:sz w:val="24"/>
          <w:szCs w:val="24"/>
        </w:rPr>
        <w:br/>
        <w:t>        (ii) There shall be at least two independent power sources capable</w:t>
      </w:r>
      <w:r w:rsidRPr="00D85211">
        <w:rPr>
          <w:rFonts w:ascii="Times New Roman" w:eastAsia="宋体" w:hAnsi="Times New Roman" w:cs="Times New Roman"/>
          <w:sz w:val="24"/>
          <w:szCs w:val="24"/>
        </w:rPr>
        <w:br/>
        <w:t>of opening and closing all the doors under control, each of them capable</w:t>
      </w:r>
      <w:r w:rsidRPr="00D85211">
        <w:rPr>
          <w:rFonts w:ascii="Times New Roman" w:eastAsia="宋体" w:hAnsi="Times New Roman" w:cs="Times New Roman"/>
          <w:sz w:val="24"/>
          <w:szCs w:val="24"/>
        </w:rPr>
        <w:br/>
        <w:t>of operating all the doors simultaneously. The two power sources shall be</w:t>
      </w:r>
      <w:r w:rsidRPr="00D85211">
        <w:rPr>
          <w:rFonts w:ascii="Times New Roman" w:eastAsia="宋体" w:hAnsi="Times New Roman" w:cs="Times New Roman"/>
          <w:sz w:val="24"/>
          <w:szCs w:val="24"/>
        </w:rPr>
        <w:br/>
        <w:t>controlled from the central station on the bridge provided with all the</w:t>
      </w:r>
      <w:r w:rsidRPr="00D85211">
        <w:rPr>
          <w:rFonts w:ascii="Times New Roman" w:eastAsia="宋体" w:hAnsi="Times New Roman" w:cs="Times New Roman"/>
          <w:sz w:val="24"/>
          <w:szCs w:val="24"/>
        </w:rPr>
        <w:br/>
        <w:t>necessary indicators for checking that each of the two power sources is</w:t>
      </w:r>
      <w:r w:rsidRPr="00D85211">
        <w:rPr>
          <w:rFonts w:ascii="Times New Roman" w:eastAsia="宋体" w:hAnsi="Times New Roman" w:cs="Times New Roman"/>
          <w:sz w:val="24"/>
          <w:szCs w:val="24"/>
        </w:rPr>
        <w:br/>
        <w:t>capable of giving the required service satisfactorily.</w:t>
      </w:r>
      <w:r w:rsidRPr="00D85211">
        <w:rPr>
          <w:rFonts w:ascii="Times New Roman" w:eastAsia="宋体" w:hAnsi="Times New Roman" w:cs="Times New Roman"/>
          <w:sz w:val="24"/>
          <w:szCs w:val="24"/>
        </w:rPr>
        <w:br/>
        <w:t>        (iii) In the case of hydraulic operation, each power source shall</w:t>
      </w:r>
      <w:r w:rsidRPr="00D85211">
        <w:rPr>
          <w:rFonts w:ascii="Times New Roman" w:eastAsia="宋体" w:hAnsi="Times New Roman" w:cs="Times New Roman"/>
          <w:sz w:val="24"/>
          <w:szCs w:val="24"/>
        </w:rPr>
        <w:br/>
        <w:t>consist of a pump capable of closing all doors in not more than 60</w:t>
      </w:r>
      <w:r w:rsidRPr="00D85211">
        <w:rPr>
          <w:rFonts w:ascii="Times New Roman" w:eastAsia="宋体" w:hAnsi="Times New Roman" w:cs="Times New Roman"/>
          <w:sz w:val="24"/>
          <w:szCs w:val="24"/>
        </w:rPr>
        <w:br/>
        <w:t>seconds. In addition, there shall be for the whole installation hydraulic</w:t>
      </w:r>
      <w:r w:rsidRPr="00D85211">
        <w:rPr>
          <w:rFonts w:ascii="Times New Roman" w:eastAsia="宋体" w:hAnsi="Times New Roman" w:cs="Times New Roman"/>
          <w:sz w:val="24"/>
          <w:szCs w:val="24"/>
        </w:rPr>
        <w:br/>
        <w:t>accumulators of sufficient capacity to operate all the doors at least</w:t>
      </w:r>
      <w:r w:rsidRPr="00D85211">
        <w:rPr>
          <w:rFonts w:ascii="Times New Roman" w:eastAsia="宋体" w:hAnsi="Times New Roman" w:cs="Times New Roman"/>
          <w:sz w:val="24"/>
          <w:szCs w:val="24"/>
        </w:rPr>
        <w:br/>
        <w:t>three times, i.e., closed-open-closed. The fluid used shall be one which</w:t>
      </w:r>
      <w:r w:rsidRPr="00D85211">
        <w:rPr>
          <w:rFonts w:ascii="Times New Roman" w:eastAsia="宋体" w:hAnsi="Times New Roman" w:cs="Times New Roman"/>
          <w:sz w:val="24"/>
          <w:szCs w:val="24"/>
        </w:rPr>
        <w:br/>
        <w:t>does not freeze at any of the temperatures liable to be encountered by the</w:t>
      </w:r>
      <w:r w:rsidRPr="00D85211">
        <w:rPr>
          <w:rFonts w:ascii="Times New Roman" w:eastAsia="宋体" w:hAnsi="Times New Roman" w:cs="Times New Roman"/>
          <w:sz w:val="24"/>
          <w:szCs w:val="24"/>
        </w:rPr>
        <w:br/>
        <w:t>ship during its service.</w:t>
      </w:r>
      <w:r w:rsidRPr="00D85211">
        <w:rPr>
          <w:rFonts w:ascii="Times New Roman" w:eastAsia="宋体" w:hAnsi="Times New Roman" w:cs="Times New Roman"/>
          <w:sz w:val="24"/>
          <w:szCs w:val="24"/>
        </w:rPr>
        <w:br/>
        <w:t>    (j) (i) Hinged watertight doors (Class 1) in passenger, crew and</w:t>
      </w:r>
      <w:r w:rsidRPr="00D85211">
        <w:rPr>
          <w:rFonts w:ascii="Times New Roman" w:eastAsia="宋体" w:hAnsi="Times New Roman" w:cs="Times New Roman"/>
          <w:sz w:val="24"/>
          <w:szCs w:val="24"/>
        </w:rPr>
        <w:br/>
        <w:t>working spaces are only permitted above a deck the underside of which, at</w:t>
      </w:r>
      <w:r w:rsidRPr="00D85211">
        <w:rPr>
          <w:rFonts w:ascii="Times New Roman" w:eastAsia="宋体" w:hAnsi="Times New Roman" w:cs="Times New Roman"/>
          <w:sz w:val="24"/>
          <w:szCs w:val="24"/>
        </w:rPr>
        <w:br/>
        <w:t>its lower point at side, is at least 2.13 metres (7 feet) above the</w:t>
      </w:r>
      <w:r w:rsidRPr="00D85211">
        <w:rPr>
          <w:rFonts w:ascii="Times New Roman" w:eastAsia="宋体" w:hAnsi="Times New Roman" w:cs="Times New Roman"/>
          <w:sz w:val="24"/>
          <w:szCs w:val="24"/>
        </w:rPr>
        <w:br/>
        <w:t>deepest subdivision load-line.</w:t>
      </w:r>
      <w:r w:rsidRPr="00D85211">
        <w:rPr>
          <w:rFonts w:ascii="Times New Roman" w:eastAsia="宋体" w:hAnsi="Times New Roman" w:cs="Times New Roman"/>
          <w:sz w:val="24"/>
          <w:szCs w:val="24"/>
        </w:rPr>
        <w:br/>
        <w:t>        (ii) Watertight doors, the sills of which are above the deepest</w:t>
      </w:r>
      <w:r w:rsidRPr="00D85211">
        <w:rPr>
          <w:rFonts w:ascii="Times New Roman" w:eastAsia="宋体" w:hAnsi="Times New Roman" w:cs="Times New Roman"/>
          <w:sz w:val="24"/>
          <w:szCs w:val="24"/>
        </w:rPr>
        <w:br/>
        <w:t>load-line and below the line specified in the preceding sub-paragraph</w:t>
      </w:r>
      <w:r w:rsidRPr="00D85211">
        <w:rPr>
          <w:rFonts w:ascii="Times New Roman" w:eastAsia="宋体" w:hAnsi="Times New Roman" w:cs="Times New Roman"/>
          <w:sz w:val="24"/>
          <w:szCs w:val="24"/>
        </w:rPr>
        <w:br/>
        <w:t>shall be sliding doors and may be hand-operated (Class 2), except in</w:t>
      </w:r>
      <w:r w:rsidRPr="00D85211">
        <w:rPr>
          <w:rFonts w:ascii="Times New Roman" w:eastAsia="宋体" w:hAnsi="Times New Roman" w:cs="Times New Roman"/>
          <w:sz w:val="24"/>
          <w:szCs w:val="24"/>
        </w:rPr>
        <w:br/>
        <w:t>vessels engaged on short international voyages and required to have a</w:t>
      </w:r>
      <w:r w:rsidRPr="00D85211">
        <w:rPr>
          <w:rFonts w:ascii="Times New Roman" w:eastAsia="宋体" w:hAnsi="Times New Roman" w:cs="Times New Roman"/>
          <w:sz w:val="24"/>
          <w:szCs w:val="24"/>
        </w:rPr>
        <w:br/>
        <w:t>factor of subdivision of .50 or less in which all such doors shall be</w:t>
      </w:r>
      <w:r w:rsidRPr="00D85211">
        <w:rPr>
          <w:rFonts w:ascii="Times New Roman" w:eastAsia="宋体" w:hAnsi="Times New Roman" w:cs="Times New Roman"/>
          <w:sz w:val="24"/>
          <w:szCs w:val="24"/>
        </w:rPr>
        <w:br/>
        <w:t>power-operated. When trunk ways in connexion with refrigerated cargo and</w:t>
      </w:r>
      <w:r w:rsidRPr="00D85211">
        <w:rPr>
          <w:rFonts w:ascii="Times New Roman" w:eastAsia="宋体" w:hAnsi="Times New Roman" w:cs="Times New Roman"/>
          <w:sz w:val="24"/>
          <w:szCs w:val="24"/>
        </w:rPr>
        <w:br/>
        <w:t>ventilation or forced draught ducts are carried through more than one main</w:t>
      </w:r>
      <w:r w:rsidRPr="00D85211">
        <w:rPr>
          <w:rFonts w:ascii="Times New Roman" w:eastAsia="宋体" w:hAnsi="Times New Roman" w:cs="Times New Roman"/>
          <w:sz w:val="24"/>
          <w:szCs w:val="24"/>
        </w:rPr>
        <w:br/>
        <w:t>watertight subdivision bulkhead, the doors at such openings shall be</w:t>
      </w:r>
      <w:r w:rsidRPr="00D85211">
        <w:rPr>
          <w:rFonts w:ascii="Times New Roman" w:eastAsia="宋体" w:hAnsi="Times New Roman" w:cs="Times New Roman"/>
          <w:sz w:val="24"/>
          <w:szCs w:val="24"/>
        </w:rPr>
        <w:br/>
        <w:t>operated by power.</w:t>
      </w:r>
      <w:r w:rsidRPr="00D85211">
        <w:rPr>
          <w:rFonts w:ascii="Times New Roman" w:eastAsia="宋体" w:hAnsi="Times New Roman" w:cs="Times New Roman"/>
          <w:sz w:val="24"/>
          <w:szCs w:val="24"/>
        </w:rPr>
        <w:br/>
        <w:t>    (k) (i) Watertight doors which may sometimes be opened at sea, and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sills of which are below the deepest subdivision load-line shall be</w:t>
      </w:r>
      <w:r w:rsidRPr="00D85211">
        <w:rPr>
          <w:rFonts w:ascii="Times New Roman" w:eastAsia="宋体" w:hAnsi="Times New Roman" w:cs="Times New Roman"/>
          <w:sz w:val="24"/>
          <w:szCs w:val="24"/>
        </w:rPr>
        <w:br/>
        <w:t>sliding doors. The following rules shall apply:</w:t>
      </w:r>
      <w:r w:rsidRPr="00D85211">
        <w:rPr>
          <w:rFonts w:ascii="Times New Roman" w:eastAsia="宋体" w:hAnsi="Times New Roman" w:cs="Times New Roman"/>
          <w:sz w:val="24"/>
          <w:szCs w:val="24"/>
        </w:rPr>
        <w:br/>
        <w:t>            (1) when the number of such doors (excluding doors at</w:t>
      </w:r>
      <w:r w:rsidRPr="00D85211">
        <w:rPr>
          <w:rFonts w:ascii="Times New Roman" w:eastAsia="宋体" w:hAnsi="Times New Roman" w:cs="Times New Roman"/>
          <w:sz w:val="24"/>
          <w:szCs w:val="24"/>
        </w:rPr>
        <w:br/>
        <w:t>entrances to shaft tunnels)  exceeds five, all of these doors and those at</w:t>
      </w:r>
      <w:r w:rsidRPr="00D85211">
        <w:rPr>
          <w:rFonts w:ascii="Times New Roman" w:eastAsia="宋体" w:hAnsi="Times New Roman" w:cs="Times New Roman"/>
          <w:sz w:val="24"/>
          <w:szCs w:val="24"/>
        </w:rPr>
        <w:br/>
        <w:t>the entrance to shaft tunnels or ventilation or forced draught ducts,</w:t>
      </w:r>
      <w:r w:rsidRPr="00D85211">
        <w:rPr>
          <w:rFonts w:ascii="Times New Roman" w:eastAsia="宋体" w:hAnsi="Times New Roman" w:cs="Times New Roman"/>
          <w:sz w:val="24"/>
          <w:szCs w:val="24"/>
        </w:rPr>
        <w:br/>
        <w:t>shall be power-operated (Class 3) and shall be capable of being</w:t>
      </w:r>
      <w:r w:rsidRPr="00D85211">
        <w:rPr>
          <w:rFonts w:ascii="Times New Roman" w:eastAsia="宋体" w:hAnsi="Times New Roman" w:cs="Times New Roman"/>
          <w:sz w:val="24"/>
          <w:szCs w:val="24"/>
        </w:rPr>
        <w:br/>
        <w:t>simultaneously closed from a central station situated on the bridge;</w:t>
      </w:r>
      <w:r w:rsidRPr="00D85211">
        <w:rPr>
          <w:rFonts w:ascii="Times New Roman" w:eastAsia="宋体" w:hAnsi="Times New Roman" w:cs="Times New Roman"/>
          <w:sz w:val="24"/>
          <w:szCs w:val="24"/>
        </w:rPr>
        <w:br/>
        <w:t>            (2) when the number of such doors (excluding doors at</w:t>
      </w:r>
      <w:r w:rsidRPr="00D85211">
        <w:rPr>
          <w:rFonts w:ascii="Times New Roman" w:eastAsia="宋体" w:hAnsi="Times New Roman" w:cs="Times New Roman"/>
          <w:sz w:val="24"/>
          <w:szCs w:val="24"/>
        </w:rPr>
        <w:br/>
        <w:t>entrances to shaft tunnels)  is greater than one, but does not exceed</w:t>
      </w:r>
      <w:r w:rsidRPr="00D85211">
        <w:rPr>
          <w:rFonts w:ascii="Times New Roman" w:eastAsia="宋体" w:hAnsi="Times New Roman" w:cs="Times New Roman"/>
          <w:sz w:val="24"/>
          <w:szCs w:val="24"/>
        </w:rPr>
        <w:br/>
        <w:t>five,</w:t>
      </w:r>
      <w:r w:rsidRPr="00D85211">
        <w:rPr>
          <w:rFonts w:ascii="Times New Roman" w:eastAsia="宋体" w:hAnsi="Times New Roman" w:cs="Times New Roman"/>
          <w:sz w:val="24"/>
          <w:szCs w:val="24"/>
        </w:rPr>
        <w:br/>
        <w:t>                (a) where the ship has no passenger spaces below the</w:t>
      </w:r>
      <w:r w:rsidRPr="00D85211">
        <w:rPr>
          <w:rFonts w:ascii="Times New Roman" w:eastAsia="宋体" w:hAnsi="Times New Roman" w:cs="Times New Roman"/>
          <w:sz w:val="24"/>
          <w:szCs w:val="24"/>
        </w:rPr>
        <w:br/>
        <w:t>bulkhead deck, all the above-mentioned doors may be hand-operated (Class</w:t>
      </w:r>
      <w:r w:rsidRPr="00D85211">
        <w:rPr>
          <w:rFonts w:ascii="Times New Roman" w:eastAsia="宋体" w:hAnsi="Times New Roman" w:cs="Times New Roman"/>
          <w:sz w:val="24"/>
          <w:szCs w:val="24"/>
        </w:rPr>
        <w:br/>
        <w:t>2);</w:t>
      </w:r>
      <w:r w:rsidRPr="00D85211">
        <w:rPr>
          <w:rFonts w:ascii="Times New Roman" w:eastAsia="宋体" w:hAnsi="Times New Roman" w:cs="Times New Roman"/>
          <w:sz w:val="24"/>
          <w:szCs w:val="24"/>
        </w:rPr>
        <w:br/>
        <w:t>                (b) where the ship has passenger spaces below the bulkhead</w:t>
      </w:r>
      <w:r w:rsidRPr="00D85211">
        <w:rPr>
          <w:rFonts w:ascii="Times New Roman" w:eastAsia="宋体" w:hAnsi="Times New Roman" w:cs="Times New Roman"/>
          <w:sz w:val="24"/>
          <w:szCs w:val="24"/>
        </w:rPr>
        <w:br/>
        <w:t>deck all the above mentioned doors shall be power-operated (Class 3) and</w:t>
      </w:r>
      <w:r w:rsidRPr="00D85211">
        <w:rPr>
          <w:rFonts w:ascii="Times New Roman" w:eastAsia="宋体" w:hAnsi="Times New Roman" w:cs="Times New Roman"/>
          <w:sz w:val="24"/>
          <w:szCs w:val="24"/>
        </w:rPr>
        <w:br/>
        <w:t>shall be capable of being simultaneously closed from a central station</w:t>
      </w:r>
      <w:r w:rsidRPr="00D85211">
        <w:rPr>
          <w:rFonts w:ascii="Times New Roman" w:eastAsia="宋体" w:hAnsi="Times New Roman" w:cs="Times New Roman"/>
          <w:sz w:val="24"/>
          <w:szCs w:val="24"/>
        </w:rPr>
        <w:br/>
        <w:t>situated on the bridge;</w:t>
      </w:r>
      <w:r w:rsidRPr="00D85211">
        <w:rPr>
          <w:rFonts w:ascii="Times New Roman" w:eastAsia="宋体" w:hAnsi="Times New Roman" w:cs="Times New Roman"/>
          <w:sz w:val="24"/>
          <w:szCs w:val="24"/>
        </w:rPr>
        <w:br/>
        <w:t>            (3) in any ship where there are only two such watertight doors</w:t>
      </w:r>
      <w:r w:rsidRPr="00D85211">
        <w:rPr>
          <w:rFonts w:ascii="Times New Roman" w:eastAsia="宋体" w:hAnsi="Times New Roman" w:cs="Times New Roman"/>
          <w:sz w:val="24"/>
          <w:szCs w:val="24"/>
        </w:rPr>
        <w:br/>
        <w:t>and they are into or within the space containing machinery, the</w:t>
      </w:r>
      <w:r w:rsidRPr="00D85211">
        <w:rPr>
          <w:rFonts w:ascii="Times New Roman" w:eastAsia="宋体" w:hAnsi="Times New Roman" w:cs="Times New Roman"/>
          <w:sz w:val="24"/>
          <w:szCs w:val="24"/>
        </w:rPr>
        <w:br/>
        <w:t>Administration may allow these two doors to be hand-operated only (Class</w:t>
      </w:r>
      <w:r w:rsidRPr="00D85211">
        <w:rPr>
          <w:rFonts w:ascii="Times New Roman" w:eastAsia="宋体" w:hAnsi="Times New Roman" w:cs="Times New Roman"/>
          <w:sz w:val="24"/>
          <w:szCs w:val="24"/>
        </w:rPr>
        <w:br/>
        <w:t>2).</w:t>
      </w:r>
      <w:r w:rsidRPr="00D85211">
        <w:rPr>
          <w:rFonts w:ascii="Times New Roman" w:eastAsia="宋体" w:hAnsi="Times New Roman" w:cs="Times New Roman"/>
          <w:sz w:val="24"/>
          <w:szCs w:val="24"/>
        </w:rPr>
        <w:br/>
        <w:t>        (ii) If sliding watertight doors which have sometimes to be open</w:t>
      </w:r>
      <w:r w:rsidRPr="00D85211">
        <w:rPr>
          <w:rFonts w:ascii="Times New Roman" w:eastAsia="宋体" w:hAnsi="Times New Roman" w:cs="Times New Roman"/>
          <w:sz w:val="24"/>
          <w:szCs w:val="24"/>
        </w:rPr>
        <w:br/>
        <w:t>at sea for the purpose of trimming coal are fitted between bunkers in the</w:t>
      </w:r>
      <w:r w:rsidRPr="00D85211">
        <w:rPr>
          <w:rFonts w:ascii="Times New Roman" w:eastAsia="宋体" w:hAnsi="Times New Roman" w:cs="Times New Roman"/>
          <w:sz w:val="24"/>
          <w:szCs w:val="24"/>
        </w:rPr>
        <w:br/>
        <w:t>between decks below the bulkhead deck, these doors shall be operated by</w:t>
      </w:r>
      <w:r w:rsidRPr="00D85211">
        <w:rPr>
          <w:rFonts w:ascii="Times New Roman" w:eastAsia="宋体" w:hAnsi="Times New Roman" w:cs="Times New Roman"/>
          <w:sz w:val="24"/>
          <w:szCs w:val="24"/>
        </w:rPr>
        <w:br/>
        <w:t>power. The opening and closing of these doors shall be recorded in such</w:t>
      </w:r>
      <w:r w:rsidRPr="00D85211">
        <w:rPr>
          <w:rFonts w:ascii="Times New Roman" w:eastAsia="宋体" w:hAnsi="Times New Roman" w:cs="Times New Roman"/>
          <w:sz w:val="24"/>
          <w:szCs w:val="24"/>
        </w:rPr>
        <w:br/>
        <w:t>log book as may be prescribed by the Administration.</w:t>
      </w:r>
      <w:r w:rsidRPr="00D85211">
        <w:rPr>
          <w:rFonts w:ascii="Times New Roman" w:eastAsia="宋体" w:hAnsi="Times New Roman" w:cs="Times New Roman"/>
          <w:sz w:val="24"/>
          <w:szCs w:val="24"/>
        </w:rPr>
        <w:br/>
        <w:t>    (l) (i) If the Administration is satisfied that such doors are</w:t>
      </w:r>
      <w:r w:rsidRPr="00D85211">
        <w:rPr>
          <w:rFonts w:ascii="Times New Roman" w:eastAsia="宋体" w:hAnsi="Times New Roman" w:cs="Times New Roman"/>
          <w:sz w:val="24"/>
          <w:szCs w:val="24"/>
        </w:rPr>
        <w:br/>
        <w:t>essential, watertight doors of satisfactory construction may be fitted in</w:t>
      </w:r>
      <w:r w:rsidRPr="00D85211">
        <w:rPr>
          <w:rFonts w:ascii="Times New Roman" w:eastAsia="宋体" w:hAnsi="Times New Roman" w:cs="Times New Roman"/>
          <w:sz w:val="24"/>
          <w:szCs w:val="24"/>
        </w:rPr>
        <w:br/>
        <w:t>watertight bulkheads dividing cargo between deck spaces. Such doors may be</w:t>
      </w:r>
      <w:r w:rsidRPr="00D85211">
        <w:rPr>
          <w:rFonts w:ascii="Times New Roman" w:eastAsia="宋体" w:hAnsi="Times New Roman" w:cs="Times New Roman"/>
          <w:sz w:val="24"/>
          <w:szCs w:val="24"/>
        </w:rPr>
        <w:br/>
        <w:t>hinged, rolling or sliding doors but shall not be remotely controlled.</w:t>
      </w:r>
      <w:r w:rsidRPr="00D85211">
        <w:rPr>
          <w:rFonts w:ascii="Times New Roman" w:eastAsia="宋体" w:hAnsi="Times New Roman" w:cs="Times New Roman"/>
          <w:sz w:val="24"/>
          <w:szCs w:val="24"/>
        </w:rPr>
        <w:br/>
        <w:t>They shall be fitted at the highest level and as far from the shell</w:t>
      </w:r>
      <w:r w:rsidRPr="00D85211">
        <w:rPr>
          <w:rFonts w:ascii="Times New Roman" w:eastAsia="宋体" w:hAnsi="Times New Roman" w:cs="Times New Roman"/>
          <w:sz w:val="24"/>
          <w:szCs w:val="24"/>
        </w:rPr>
        <w:br/>
        <w:t>plating as practicable, but in no case shall the outboard vertical edges</w:t>
      </w:r>
      <w:r w:rsidRPr="00D85211">
        <w:rPr>
          <w:rFonts w:ascii="Times New Roman" w:eastAsia="宋体" w:hAnsi="Times New Roman" w:cs="Times New Roman"/>
          <w:sz w:val="24"/>
          <w:szCs w:val="24"/>
        </w:rPr>
        <w:br/>
        <w:t>be situated at a distance from the shell plating which is less than one</w:t>
      </w:r>
      <w:r w:rsidRPr="00D85211">
        <w:rPr>
          <w:rFonts w:ascii="Times New Roman" w:eastAsia="宋体" w:hAnsi="Times New Roman" w:cs="Times New Roman"/>
          <w:sz w:val="24"/>
          <w:szCs w:val="24"/>
        </w:rPr>
        <w:br/>
        <w:t>fifth of the breadth of the ship, as defined in Regulation 2 of this</w:t>
      </w:r>
      <w:r w:rsidRPr="00D85211">
        <w:rPr>
          <w:rFonts w:ascii="Times New Roman" w:eastAsia="宋体" w:hAnsi="Times New Roman" w:cs="Times New Roman"/>
          <w:sz w:val="24"/>
          <w:szCs w:val="24"/>
        </w:rPr>
        <w:br/>
        <w:t>Chapter, such distance being measured at right angles to the centre line</w:t>
      </w:r>
      <w:r w:rsidRPr="00D85211">
        <w:rPr>
          <w:rFonts w:ascii="Times New Roman" w:eastAsia="宋体" w:hAnsi="Times New Roman" w:cs="Times New Roman"/>
          <w:sz w:val="24"/>
          <w:szCs w:val="24"/>
        </w:rPr>
        <w:br/>
        <w:t>of the ship at the level of the deepest subdivision load-line.</w:t>
      </w:r>
      <w:r w:rsidRPr="00D85211">
        <w:rPr>
          <w:rFonts w:ascii="Times New Roman" w:eastAsia="宋体" w:hAnsi="Times New Roman" w:cs="Times New Roman"/>
          <w:sz w:val="24"/>
          <w:szCs w:val="24"/>
        </w:rPr>
        <w:br/>
        <w:t>        (ii) Such doors as shall be closed before the voyage commences and</w:t>
      </w:r>
      <w:r w:rsidRPr="00D85211">
        <w:rPr>
          <w:rFonts w:ascii="Times New Roman" w:eastAsia="宋体" w:hAnsi="Times New Roman" w:cs="Times New Roman"/>
          <w:sz w:val="24"/>
          <w:szCs w:val="24"/>
        </w:rPr>
        <w:br/>
        <w:t>shall be kept closed during navigation; and the time of opening such doors</w:t>
      </w:r>
      <w:r w:rsidRPr="00D85211">
        <w:rPr>
          <w:rFonts w:ascii="Times New Roman" w:eastAsia="宋体" w:hAnsi="Times New Roman" w:cs="Times New Roman"/>
          <w:sz w:val="24"/>
          <w:szCs w:val="24"/>
        </w:rPr>
        <w:br/>
        <w:t>in port and of closing them before the ship leaves port shall be entered</w:t>
      </w:r>
      <w:r w:rsidRPr="00D85211">
        <w:rPr>
          <w:rFonts w:ascii="Times New Roman" w:eastAsia="宋体" w:hAnsi="Times New Roman" w:cs="Times New Roman"/>
          <w:sz w:val="24"/>
          <w:szCs w:val="24"/>
        </w:rPr>
        <w:br/>
        <w:t>in the log book. Should any of the doors be accessible during the voyage,</w:t>
      </w:r>
      <w:r w:rsidRPr="00D85211">
        <w:rPr>
          <w:rFonts w:ascii="Times New Roman" w:eastAsia="宋体" w:hAnsi="Times New Roman" w:cs="Times New Roman"/>
          <w:sz w:val="24"/>
          <w:szCs w:val="24"/>
        </w:rPr>
        <w:br/>
        <w:t>they shall be fitted with a device which prevents unauthorized opening.</w:t>
      </w:r>
      <w:r w:rsidRPr="00D85211">
        <w:rPr>
          <w:rFonts w:ascii="Times New Roman" w:eastAsia="宋体" w:hAnsi="Times New Roman" w:cs="Times New Roman"/>
          <w:sz w:val="24"/>
          <w:szCs w:val="24"/>
        </w:rPr>
        <w:br/>
        <w:t>When it is proposed to fit such doors,  the number and arrangements shall</w:t>
      </w:r>
      <w:r w:rsidRPr="00D85211">
        <w:rPr>
          <w:rFonts w:ascii="Times New Roman" w:eastAsia="宋体" w:hAnsi="Times New Roman" w:cs="Times New Roman"/>
          <w:sz w:val="24"/>
          <w:szCs w:val="24"/>
        </w:rPr>
        <w:br/>
        <w:t>receive the special consideration of the Administration.</w:t>
      </w:r>
      <w:r w:rsidRPr="00D85211">
        <w:rPr>
          <w:rFonts w:ascii="Times New Roman" w:eastAsia="宋体" w:hAnsi="Times New Roman" w:cs="Times New Roman"/>
          <w:sz w:val="24"/>
          <w:szCs w:val="24"/>
        </w:rPr>
        <w:br/>
        <w:t>    (m) Portable plates on bulkheads shall not be permitted except 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machinery spaces. Such plates shall always be in place before the ship</w:t>
      </w:r>
      <w:r w:rsidRPr="00D85211">
        <w:rPr>
          <w:rFonts w:ascii="Times New Roman" w:eastAsia="宋体" w:hAnsi="Times New Roman" w:cs="Times New Roman"/>
          <w:sz w:val="24"/>
          <w:szCs w:val="24"/>
        </w:rPr>
        <w:br/>
        <w:t>leaves port, and shall not be removed during navigation except in case of</w:t>
      </w:r>
      <w:r w:rsidRPr="00D85211">
        <w:rPr>
          <w:rFonts w:ascii="Times New Roman" w:eastAsia="宋体" w:hAnsi="Times New Roman" w:cs="Times New Roman"/>
          <w:sz w:val="24"/>
          <w:szCs w:val="24"/>
        </w:rPr>
        <w:br/>
        <w:t>urgent necessity. The necessary precautions shall be taken in replacing</w:t>
      </w:r>
      <w:r w:rsidRPr="00D85211">
        <w:rPr>
          <w:rFonts w:ascii="Times New Roman" w:eastAsia="宋体" w:hAnsi="Times New Roman" w:cs="Times New Roman"/>
          <w:sz w:val="24"/>
          <w:szCs w:val="24"/>
        </w:rPr>
        <w:br/>
        <w:t>them to ensure that the joints shall be watertight.</w:t>
      </w:r>
      <w:r w:rsidRPr="00D85211">
        <w:rPr>
          <w:rFonts w:ascii="Times New Roman" w:eastAsia="宋体" w:hAnsi="Times New Roman" w:cs="Times New Roman"/>
          <w:sz w:val="24"/>
          <w:szCs w:val="24"/>
        </w:rPr>
        <w:br/>
        <w:t>    (n) All watertight doors shall be kept closed during navigation except</w:t>
      </w:r>
      <w:r w:rsidRPr="00D85211">
        <w:rPr>
          <w:rFonts w:ascii="Times New Roman" w:eastAsia="宋体" w:hAnsi="Times New Roman" w:cs="Times New Roman"/>
          <w:sz w:val="24"/>
          <w:szCs w:val="24"/>
        </w:rPr>
        <w:br/>
        <w:t>when necessarily opened for the working of the ship, and shall always be</w:t>
      </w:r>
      <w:r w:rsidRPr="00D85211">
        <w:rPr>
          <w:rFonts w:ascii="Times New Roman" w:eastAsia="宋体" w:hAnsi="Times New Roman" w:cs="Times New Roman"/>
          <w:sz w:val="24"/>
          <w:szCs w:val="24"/>
        </w:rPr>
        <w:br/>
        <w:t>ready to be immediately closed.</w:t>
      </w:r>
      <w:r w:rsidRPr="00D85211">
        <w:rPr>
          <w:rFonts w:ascii="Times New Roman" w:eastAsia="宋体" w:hAnsi="Times New Roman" w:cs="Times New Roman"/>
          <w:sz w:val="24"/>
          <w:szCs w:val="24"/>
        </w:rPr>
        <w:br/>
        <w:t>    (o) (i) Where trunk ways or tunnels for access from crew accommodation</w:t>
      </w:r>
      <w:r w:rsidRPr="00D85211">
        <w:rPr>
          <w:rFonts w:ascii="Times New Roman" w:eastAsia="宋体" w:hAnsi="Times New Roman" w:cs="Times New Roman"/>
          <w:sz w:val="24"/>
          <w:szCs w:val="24"/>
        </w:rPr>
        <w:br/>
        <w:t>to the stokehold,  for piping, or for any other purposes are carried</w:t>
      </w:r>
      <w:r w:rsidRPr="00D85211">
        <w:rPr>
          <w:rFonts w:ascii="Times New Roman" w:eastAsia="宋体" w:hAnsi="Times New Roman" w:cs="Times New Roman"/>
          <w:sz w:val="24"/>
          <w:szCs w:val="24"/>
        </w:rPr>
        <w:br/>
        <w:t>through main transverse watertight bulkheads, they shall be watertight and</w:t>
      </w:r>
      <w:r w:rsidRPr="00D85211">
        <w:rPr>
          <w:rFonts w:ascii="Times New Roman" w:eastAsia="宋体" w:hAnsi="Times New Roman" w:cs="Times New Roman"/>
          <w:sz w:val="24"/>
          <w:szCs w:val="24"/>
        </w:rPr>
        <w:br/>
        <w:t>in accordance with the requirements of Regulation 16 of this Chapter. The</w:t>
      </w:r>
      <w:r w:rsidRPr="00D85211">
        <w:rPr>
          <w:rFonts w:ascii="Times New Roman" w:eastAsia="宋体" w:hAnsi="Times New Roman" w:cs="Times New Roman"/>
          <w:sz w:val="24"/>
          <w:szCs w:val="24"/>
        </w:rPr>
        <w:br/>
        <w:t>access to at least one end of each such tunnel or trunkway, if used as a</w:t>
      </w:r>
      <w:r w:rsidRPr="00D85211">
        <w:rPr>
          <w:rFonts w:ascii="Times New Roman" w:eastAsia="宋体" w:hAnsi="Times New Roman" w:cs="Times New Roman"/>
          <w:sz w:val="24"/>
          <w:szCs w:val="24"/>
        </w:rPr>
        <w:br/>
        <w:t>passage at sea, shall be through a trunk extending watertight to a height</w:t>
      </w:r>
      <w:r w:rsidRPr="00D85211">
        <w:rPr>
          <w:rFonts w:ascii="Times New Roman" w:eastAsia="宋体" w:hAnsi="Times New Roman" w:cs="Times New Roman"/>
          <w:sz w:val="24"/>
          <w:szCs w:val="24"/>
        </w:rPr>
        <w:br/>
        <w:t>sufficient to permit access above the margin line. The access to the other</w:t>
      </w:r>
      <w:r w:rsidRPr="00D85211">
        <w:rPr>
          <w:rFonts w:ascii="Times New Roman" w:eastAsia="宋体" w:hAnsi="Times New Roman" w:cs="Times New Roman"/>
          <w:sz w:val="24"/>
          <w:szCs w:val="24"/>
        </w:rPr>
        <w:br/>
        <w:t>end of the trunkway or tunnel may be through a watertight door of the type</w:t>
      </w:r>
      <w:r w:rsidRPr="00D85211">
        <w:rPr>
          <w:rFonts w:ascii="Times New Roman" w:eastAsia="宋体" w:hAnsi="Times New Roman" w:cs="Times New Roman"/>
          <w:sz w:val="24"/>
          <w:szCs w:val="24"/>
        </w:rPr>
        <w:br/>
        <w:t>required by its location in the ship. Such trunkways or tunnels shall not</w:t>
      </w:r>
      <w:r w:rsidRPr="00D85211">
        <w:rPr>
          <w:rFonts w:ascii="Times New Roman" w:eastAsia="宋体" w:hAnsi="Times New Roman" w:cs="Times New Roman"/>
          <w:sz w:val="24"/>
          <w:szCs w:val="24"/>
        </w:rPr>
        <w:br/>
        <w:t>extend through the first subdivision bulkhead abaft the collision</w:t>
      </w:r>
      <w:r w:rsidRPr="00D85211">
        <w:rPr>
          <w:rFonts w:ascii="Times New Roman" w:eastAsia="宋体" w:hAnsi="Times New Roman" w:cs="Times New Roman"/>
          <w:sz w:val="24"/>
          <w:szCs w:val="24"/>
        </w:rPr>
        <w:br/>
        <w:t>bulkhead.</w:t>
      </w:r>
      <w:r w:rsidRPr="00D85211">
        <w:rPr>
          <w:rFonts w:ascii="Times New Roman" w:eastAsia="宋体" w:hAnsi="Times New Roman" w:cs="Times New Roman"/>
          <w:sz w:val="24"/>
          <w:szCs w:val="24"/>
        </w:rPr>
        <w:br/>
        <w:t>        (ii) Where it is proposed to fit tunnels or trunkways for forced</w:t>
      </w:r>
      <w:r w:rsidRPr="00D85211">
        <w:rPr>
          <w:rFonts w:ascii="Times New Roman" w:eastAsia="宋体" w:hAnsi="Times New Roman" w:cs="Times New Roman"/>
          <w:sz w:val="24"/>
          <w:szCs w:val="24"/>
        </w:rPr>
        <w:br/>
        <w:t>draught, piercing main transverse watertight bulkheads, these shall</w:t>
      </w:r>
      <w:r w:rsidRPr="00D85211">
        <w:rPr>
          <w:rFonts w:ascii="Times New Roman" w:eastAsia="宋体" w:hAnsi="Times New Roman" w:cs="Times New Roman"/>
          <w:sz w:val="24"/>
          <w:szCs w:val="24"/>
        </w:rPr>
        <w:br/>
        <w:t>receive the special consideration of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14: Openings in the Shell Plating below the Margin Line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number of openings in the shell plating shall be reduced to</w:t>
      </w:r>
      <w:r w:rsidRPr="00D85211">
        <w:rPr>
          <w:rFonts w:ascii="Times New Roman" w:eastAsia="宋体" w:hAnsi="Times New Roman" w:cs="Times New Roman"/>
          <w:sz w:val="24"/>
          <w:szCs w:val="24"/>
        </w:rPr>
        <w:br/>
        <w:t>the minimum compatible with the design and proper working of the ship.</w:t>
      </w:r>
      <w:r w:rsidRPr="00D85211">
        <w:rPr>
          <w:rFonts w:ascii="Times New Roman" w:eastAsia="宋体" w:hAnsi="Times New Roman" w:cs="Times New Roman"/>
          <w:sz w:val="24"/>
          <w:szCs w:val="24"/>
        </w:rPr>
        <w:br/>
        <w:t>    (b) The arrangement and efficiency of the means for closing any</w:t>
      </w:r>
      <w:r w:rsidRPr="00D85211">
        <w:rPr>
          <w:rFonts w:ascii="Times New Roman" w:eastAsia="宋体" w:hAnsi="Times New Roman" w:cs="Times New Roman"/>
          <w:sz w:val="24"/>
          <w:szCs w:val="24"/>
        </w:rPr>
        <w:br/>
        <w:t>opening in the shell plating shall be consistent with its intended purpose</w:t>
      </w:r>
      <w:r w:rsidRPr="00D85211">
        <w:rPr>
          <w:rFonts w:ascii="Times New Roman" w:eastAsia="宋体" w:hAnsi="Times New Roman" w:cs="Times New Roman"/>
          <w:sz w:val="24"/>
          <w:szCs w:val="24"/>
        </w:rPr>
        <w:br/>
        <w:t>and the position in which it is fitted and generally to the satisfaction</w:t>
      </w:r>
      <w:r w:rsidRPr="00D85211">
        <w:rPr>
          <w:rFonts w:ascii="Times New Roman" w:eastAsia="宋体" w:hAnsi="Times New Roman" w:cs="Times New Roman"/>
          <w:sz w:val="24"/>
          <w:szCs w:val="24"/>
        </w:rPr>
        <w:br/>
        <w:t>of the Administration.</w:t>
      </w:r>
      <w:r w:rsidRPr="00D85211">
        <w:rPr>
          <w:rFonts w:ascii="Times New Roman" w:eastAsia="宋体" w:hAnsi="Times New Roman" w:cs="Times New Roman"/>
          <w:sz w:val="24"/>
          <w:szCs w:val="24"/>
        </w:rPr>
        <w:br/>
        <w:t>    (c) (i) If in a between decks, the sills of any sidescuttles are below</w:t>
      </w:r>
      <w:r w:rsidRPr="00D85211">
        <w:rPr>
          <w:rFonts w:ascii="Times New Roman" w:eastAsia="宋体" w:hAnsi="Times New Roman" w:cs="Times New Roman"/>
          <w:sz w:val="24"/>
          <w:szCs w:val="24"/>
        </w:rPr>
        <w:br/>
        <w:t>a line drawn parallel to the bulkhead deck at side and having its lowest</w:t>
      </w:r>
      <w:r w:rsidRPr="00D85211">
        <w:rPr>
          <w:rFonts w:ascii="Times New Roman" w:eastAsia="宋体" w:hAnsi="Times New Roman" w:cs="Times New Roman"/>
          <w:sz w:val="24"/>
          <w:szCs w:val="24"/>
        </w:rPr>
        <w:br/>
        <w:t>point 2 1/2 per cent of the breadth of the ship above the deepest</w:t>
      </w:r>
      <w:r w:rsidRPr="00D85211">
        <w:rPr>
          <w:rFonts w:ascii="Times New Roman" w:eastAsia="宋体" w:hAnsi="Times New Roman" w:cs="Times New Roman"/>
          <w:sz w:val="24"/>
          <w:szCs w:val="24"/>
        </w:rPr>
        <w:br/>
        <w:t>subdivision load-line, all sidescuttles in that between deck shall be of</w:t>
      </w:r>
      <w:r w:rsidRPr="00D85211">
        <w:rPr>
          <w:rFonts w:ascii="Times New Roman" w:eastAsia="宋体" w:hAnsi="Times New Roman" w:cs="Times New Roman"/>
          <w:sz w:val="24"/>
          <w:szCs w:val="24"/>
        </w:rPr>
        <w:br/>
        <w:t>the non-opening type.</w:t>
      </w:r>
      <w:r w:rsidRPr="00D85211">
        <w:rPr>
          <w:rFonts w:ascii="Times New Roman" w:eastAsia="宋体" w:hAnsi="Times New Roman" w:cs="Times New Roman"/>
          <w:sz w:val="24"/>
          <w:szCs w:val="24"/>
        </w:rPr>
        <w:br/>
        <w:t>        (ii) All sidescuttles the stills of which are below the margin</w:t>
      </w:r>
      <w:r w:rsidRPr="00D85211">
        <w:rPr>
          <w:rFonts w:ascii="Times New Roman" w:eastAsia="宋体" w:hAnsi="Times New Roman" w:cs="Times New Roman"/>
          <w:sz w:val="24"/>
          <w:szCs w:val="24"/>
        </w:rPr>
        <w:br/>
        <w:t>line, other than those required to be of a non-opening type by</w:t>
      </w:r>
      <w:r w:rsidRPr="00D85211">
        <w:rPr>
          <w:rFonts w:ascii="Times New Roman" w:eastAsia="宋体" w:hAnsi="Times New Roman" w:cs="Times New Roman"/>
          <w:sz w:val="24"/>
          <w:szCs w:val="24"/>
        </w:rPr>
        <w:br/>
        <w:t>sub-paragraph (i) of this paragraph,  shall be of such construction as</w:t>
      </w:r>
      <w:r w:rsidRPr="00D85211">
        <w:rPr>
          <w:rFonts w:ascii="Times New Roman" w:eastAsia="宋体" w:hAnsi="Times New Roman" w:cs="Times New Roman"/>
          <w:sz w:val="24"/>
          <w:szCs w:val="24"/>
        </w:rPr>
        <w:br/>
        <w:t>will effectively prevent any person opening them without the consent of</w:t>
      </w:r>
      <w:r w:rsidRPr="00D85211">
        <w:rPr>
          <w:rFonts w:ascii="Times New Roman" w:eastAsia="宋体" w:hAnsi="Times New Roman" w:cs="Times New Roman"/>
          <w:sz w:val="24"/>
          <w:szCs w:val="24"/>
        </w:rPr>
        <w:br/>
        <w:t>the master of the ship.</w:t>
      </w:r>
      <w:r w:rsidRPr="00D85211">
        <w:rPr>
          <w:rFonts w:ascii="Times New Roman" w:eastAsia="宋体" w:hAnsi="Times New Roman" w:cs="Times New Roman"/>
          <w:sz w:val="24"/>
          <w:szCs w:val="24"/>
        </w:rPr>
        <w:br/>
        <w:t>        (iii) (1) Where in a between decks, the sills of any of the</w:t>
      </w:r>
      <w:r w:rsidRPr="00D85211">
        <w:rPr>
          <w:rFonts w:ascii="Times New Roman" w:eastAsia="宋体" w:hAnsi="Times New Roman" w:cs="Times New Roman"/>
          <w:sz w:val="24"/>
          <w:szCs w:val="24"/>
        </w:rPr>
        <w:br/>
        <w:t>sidescuttles referred to in sub-paragraph (ii) of this paragraph are below</w:t>
      </w:r>
      <w:r w:rsidRPr="00D85211">
        <w:rPr>
          <w:rFonts w:ascii="Times New Roman" w:eastAsia="宋体" w:hAnsi="Times New Roman" w:cs="Times New Roman"/>
          <w:sz w:val="24"/>
          <w:szCs w:val="24"/>
        </w:rPr>
        <w:br/>
        <w:t>a line drawn parallel to the bulkhead deck at side and having its lowest</w:t>
      </w:r>
      <w:r w:rsidRPr="00D85211">
        <w:rPr>
          <w:rFonts w:ascii="Times New Roman" w:eastAsia="宋体" w:hAnsi="Times New Roman" w:cs="Times New Roman"/>
          <w:sz w:val="24"/>
          <w:szCs w:val="24"/>
        </w:rPr>
        <w:br/>
        <w:t>point 1.37 metres (4 1/2 feet)  plus 2 1/2 per cent of the breadth of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ship above the water when the ship departs from any port, all the</w:t>
      </w:r>
      <w:r w:rsidRPr="00D85211">
        <w:rPr>
          <w:rFonts w:ascii="Times New Roman" w:eastAsia="宋体" w:hAnsi="Times New Roman" w:cs="Times New Roman"/>
          <w:sz w:val="24"/>
          <w:szCs w:val="24"/>
        </w:rPr>
        <w:br/>
        <w:t>sidescuttles in that between decks shall be closed watertight and locked</w:t>
      </w:r>
      <w:r w:rsidRPr="00D85211">
        <w:rPr>
          <w:rFonts w:ascii="Times New Roman" w:eastAsia="宋体" w:hAnsi="Times New Roman" w:cs="Times New Roman"/>
          <w:sz w:val="24"/>
          <w:szCs w:val="24"/>
        </w:rPr>
        <w:br/>
        <w:t>before the ship leaves port, and they shall not be opened before the ship</w:t>
      </w:r>
      <w:r w:rsidRPr="00D85211">
        <w:rPr>
          <w:rFonts w:ascii="Times New Roman" w:eastAsia="宋体" w:hAnsi="Times New Roman" w:cs="Times New Roman"/>
          <w:sz w:val="24"/>
          <w:szCs w:val="24"/>
        </w:rPr>
        <w:br/>
        <w:t>arrives at the next port. In the application of this sub-paragraph the</w:t>
      </w:r>
      <w:r w:rsidRPr="00D85211">
        <w:rPr>
          <w:rFonts w:ascii="Times New Roman" w:eastAsia="宋体" w:hAnsi="Times New Roman" w:cs="Times New Roman"/>
          <w:sz w:val="24"/>
          <w:szCs w:val="24"/>
        </w:rPr>
        <w:br/>
        <w:t>appropriate allowance for fresh water may be made when applicable.</w:t>
      </w:r>
      <w:r w:rsidRPr="00D85211">
        <w:rPr>
          <w:rFonts w:ascii="Times New Roman" w:eastAsia="宋体" w:hAnsi="Times New Roman" w:cs="Times New Roman"/>
          <w:sz w:val="24"/>
          <w:szCs w:val="24"/>
        </w:rPr>
        <w:br/>
        <w:t>                (2) The time of opening such sidescuttles in port and of</w:t>
      </w:r>
      <w:r w:rsidRPr="00D85211">
        <w:rPr>
          <w:rFonts w:ascii="Times New Roman" w:eastAsia="宋体" w:hAnsi="Times New Roman" w:cs="Times New Roman"/>
          <w:sz w:val="24"/>
          <w:szCs w:val="24"/>
        </w:rPr>
        <w:br/>
        <w:t>closing and locking them before the ship leaves port shall be entered in</w:t>
      </w:r>
      <w:r w:rsidRPr="00D85211">
        <w:rPr>
          <w:rFonts w:ascii="Times New Roman" w:eastAsia="宋体" w:hAnsi="Times New Roman" w:cs="Times New Roman"/>
          <w:sz w:val="24"/>
          <w:szCs w:val="24"/>
        </w:rPr>
        <w:br/>
        <w:t>such log book as may be prescribed by the Administration.</w:t>
      </w:r>
      <w:r w:rsidRPr="00D85211">
        <w:rPr>
          <w:rFonts w:ascii="Times New Roman" w:eastAsia="宋体" w:hAnsi="Times New Roman" w:cs="Times New Roman"/>
          <w:sz w:val="24"/>
          <w:szCs w:val="24"/>
        </w:rPr>
        <w:br/>
        <w:t>                (3) For any ship that has one or more sidescuttles so</w:t>
      </w:r>
      <w:r w:rsidRPr="00D85211">
        <w:rPr>
          <w:rFonts w:ascii="Times New Roman" w:eastAsia="宋体" w:hAnsi="Times New Roman" w:cs="Times New Roman"/>
          <w:sz w:val="24"/>
          <w:szCs w:val="24"/>
        </w:rPr>
        <w:br/>
        <w:t>placed that the requirements of clause (1) of this sub-paragraph would</w:t>
      </w:r>
      <w:r w:rsidRPr="00D85211">
        <w:rPr>
          <w:rFonts w:ascii="Times New Roman" w:eastAsia="宋体" w:hAnsi="Times New Roman" w:cs="Times New Roman"/>
          <w:sz w:val="24"/>
          <w:szCs w:val="24"/>
        </w:rPr>
        <w:br/>
        <w:t>apply when she was floating at her deepest subdivision load-line, the</w:t>
      </w:r>
      <w:r w:rsidRPr="00D85211">
        <w:rPr>
          <w:rFonts w:ascii="Times New Roman" w:eastAsia="宋体" w:hAnsi="Times New Roman" w:cs="Times New Roman"/>
          <w:sz w:val="24"/>
          <w:szCs w:val="24"/>
        </w:rPr>
        <w:br/>
        <w:t>Administration may indicate the limiting mean draught at which these</w:t>
      </w:r>
      <w:r w:rsidRPr="00D85211">
        <w:rPr>
          <w:rFonts w:ascii="Times New Roman" w:eastAsia="宋体" w:hAnsi="Times New Roman" w:cs="Times New Roman"/>
          <w:sz w:val="24"/>
          <w:szCs w:val="24"/>
        </w:rPr>
        <w:br/>
        <w:t>sidescuttles will have their sills above the line drawn parallel to the</w:t>
      </w:r>
      <w:r w:rsidRPr="00D85211">
        <w:rPr>
          <w:rFonts w:ascii="Times New Roman" w:eastAsia="宋体" w:hAnsi="Times New Roman" w:cs="Times New Roman"/>
          <w:sz w:val="24"/>
          <w:szCs w:val="24"/>
        </w:rPr>
        <w:br/>
        <w:t>bulkhead deck at side, and having its lowest point 1.37 metres (4 1/2</w:t>
      </w:r>
      <w:r w:rsidRPr="00D85211">
        <w:rPr>
          <w:rFonts w:ascii="Times New Roman" w:eastAsia="宋体" w:hAnsi="Times New Roman" w:cs="Times New Roman"/>
          <w:sz w:val="24"/>
          <w:szCs w:val="24"/>
        </w:rPr>
        <w:br/>
        <w:t>feet) plus 2 1/2 per cent of the breadth of the ship above the water-line</w:t>
      </w:r>
      <w:r w:rsidRPr="00D85211">
        <w:rPr>
          <w:rFonts w:ascii="Times New Roman" w:eastAsia="宋体" w:hAnsi="Times New Roman" w:cs="Times New Roman"/>
          <w:sz w:val="24"/>
          <w:szCs w:val="24"/>
        </w:rPr>
        <w:br/>
        <w:t>corresponding to the limiting mean draught, and at which it will therefore</w:t>
      </w:r>
      <w:r w:rsidRPr="00D85211">
        <w:rPr>
          <w:rFonts w:ascii="Times New Roman" w:eastAsia="宋体" w:hAnsi="Times New Roman" w:cs="Times New Roman"/>
          <w:sz w:val="24"/>
          <w:szCs w:val="24"/>
        </w:rPr>
        <w:br/>
        <w:t>be permissible to depart from port without previously closing and locking</w:t>
      </w:r>
      <w:r w:rsidRPr="00D85211">
        <w:rPr>
          <w:rFonts w:ascii="Times New Roman" w:eastAsia="宋体" w:hAnsi="Times New Roman" w:cs="Times New Roman"/>
          <w:sz w:val="24"/>
          <w:szCs w:val="24"/>
        </w:rPr>
        <w:br/>
        <w:t>them and to open them at sea on the responsibility of the master during</w:t>
      </w:r>
      <w:r w:rsidRPr="00D85211">
        <w:rPr>
          <w:rFonts w:ascii="Times New Roman" w:eastAsia="宋体" w:hAnsi="Times New Roman" w:cs="Times New Roman"/>
          <w:sz w:val="24"/>
          <w:szCs w:val="24"/>
        </w:rPr>
        <w:br/>
        <w:t>the voyage to the next port. In tropical zones as defined in the</w:t>
      </w:r>
      <w:r w:rsidRPr="00D85211">
        <w:rPr>
          <w:rFonts w:ascii="Times New Roman" w:eastAsia="宋体" w:hAnsi="Times New Roman" w:cs="Times New Roman"/>
          <w:sz w:val="24"/>
          <w:szCs w:val="24"/>
        </w:rPr>
        <w:br/>
        <w:t>International Convention respecting Load-Lines in force, this limiting</w:t>
      </w:r>
      <w:r w:rsidRPr="00D85211">
        <w:rPr>
          <w:rFonts w:ascii="Times New Roman" w:eastAsia="宋体" w:hAnsi="Times New Roman" w:cs="Times New Roman"/>
          <w:sz w:val="24"/>
          <w:szCs w:val="24"/>
        </w:rPr>
        <w:br/>
        <w:t>draught may be increased by 0.305 metres (1 foot)</w:t>
      </w:r>
      <w:r w:rsidRPr="00D85211">
        <w:rPr>
          <w:rFonts w:ascii="Times New Roman" w:eastAsia="宋体" w:hAnsi="Times New Roman" w:cs="Times New Roman"/>
          <w:sz w:val="24"/>
          <w:szCs w:val="24"/>
        </w:rPr>
        <w:br/>
        <w:t>    (d) Efficient hinged inside deadlights arranged so that they can be</w:t>
      </w:r>
      <w:r w:rsidRPr="00D85211">
        <w:rPr>
          <w:rFonts w:ascii="Times New Roman" w:eastAsia="宋体" w:hAnsi="Times New Roman" w:cs="Times New Roman"/>
          <w:sz w:val="24"/>
          <w:szCs w:val="24"/>
        </w:rPr>
        <w:br/>
        <w:t>easily and effectively closed and secured watertight shall be fitted to</w:t>
      </w:r>
      <w:r w:rsidRPr="00D85211">
        <w:rPr>
          <w:rFonts w:ascii="Times New Roman" w:eastAsia="宋体" w:hAnsi="Times New Roman" w:cs="Times New Roman"/>
          <w:sz w:val="24"/>
          <w:szCs w:val="24"/>
        </w:rPr>
        <w:br/>
        <w:t>all sidescuttles except that abaft one-eighth of the ship\'s length from</w:t>
      </w:r>
      <w:r w:rsidRPr="00D85211">
        <w:rPr>
          <w:rFonts w:ascii="Times New Roman" w:eastAsia="宋体" w:hAnsi="Times New Roman" w:cs="Times New Roman"/>
          <w:sz w:val="24"/>
          <w:szCs w:val="24"/>
        </w:rPr>
        <w:br/>
        <w:t>the forward perpendicular and above a line drawn parallel to the bulkhead</w:t>
      </w:r>
      <w:r w:rsidRPr="00D85211">
        <w:rPr>
          <w:rFonts w:ascii="Times New Roman" w:eastAsia="宋体" w:hAnsi="Times New Roman" w:cs="Times New Roman"/>
          <w:sz w:val="24"/>
          <w:szCs w:val="24"/>
        </w:rPr>
        <w:br/>
        <w:t>deck at side and having its lowest point at a height of 3.66 metres (12</w:t>
      </w:r>
      <w:r w:rsidRPr="00D85211">
        <w:rPr>
          <w:rFonts w:ascii="Times New Roman" w:eastAsia="宋体" w:hAnsi="Times New Roman" w:cs="Times New Roman"/>
          <w:sz w:val="24"/>
          <w:szCs w:val="24"/>
        </w:rPr>
        <w:br/>
        <w:t>feet) plus 2 1/2 per cent of the breadth of the ship above the deepest</w:t>
      </w:r>
      <w:r w:rsidRPr="00D85211">
        <w:rPr>
          <w:rFonts w:ascii="Times New Roman" w:eastAsia="宋体" w:hAnsi="Times New Roman" w:cs="Times New Roman"/>
          <w:sz w:val="24"/>
          <w:szCs w:val="24"/>
        </w:rPr>
        <w:br/>
        <w:t>subdivision load-line, the deadlights may be portable in passenger</w:t>
      </w:r>
      <w:r w:rsidRPr="00D85211">
        <w:rPr>
          <w:rFonts w:ascii="Times New Roman" w:eastAsia="宋体" w:hAnsi="Times New Roman" w:cs="Times New Roman"/>
          <w:sz w:val="24"/>
          <w:szCs w:val="24"/>
        </w:rPr>
        <w:br/>
        <w:t>accommodation other than that for steerage passengers, unless the</w:t>
      </w:r>
      <w:r w:rsidRPr="00D85211">
        <w:rPr>
          <w:rFonts w:ascii="Times New Roman" w:eastAsia="宋体" w:hAnsi="Times New Roman" w:cs="Times New Roman"/>
          <w:sz w:val="24"/>
          <w:szCs w:val="24"/>
        </w:rPr>
        <w:br/>
        <w:t>deadlights are required by the International convention respecting</w:t>
      </w:r>
      <w:r w:rsidRPr="00D85211">
        <w:rPr>
          <w:rFonts w:ascii="Times New Roman" w:eastAsia="宋体" w:hAnsi="Times New Roman" w:cs="Times New Roman"/>
          <w:sz w:val="24"/>
          <w:szCs w:val="24"/>
        </w:rPr>
        <w:br/>
        <w:t>Load-Lines in force to be permanently attached in their proper position.</w:t>
      </w:r>
      <w:r w:rsidRPr="00D85211">
        <w:rPr>
          <w:rFonts w:ascii="Times New Roman" w:eastAsia="宋体" w:hAnsi="Times New Roman" w:cs="Times New Roman"/>
          <w:sz w:val="24"/>
          <w:szCs w:val="24"/>
        </w:rPr>
        <w:br/>
        <w:t>Such portable deadlights shall be stowed adjacent to the sidescuttles they</w:t>
      </w:r>
      <w:r w:rsidRPr="00D85211">
        <w:rPr>
          <w:rFonts w:ascii="Times New Roman" w:eastAsia="宋体" w:hAnsi="Times New Roman" w:cs="Times New Roman"/>
          <w:sz w:val="24"/>
          <w:szCs w:val="24"/>
        </w:rPr>
        <w:br/>
        <w:t>serve.</w:t>
      </w:r>
      <w:r w:rsidRPr="00D85211">
        <w:rPr>
          <w:rFonts w:ascii="Times New Roman" w:eastAsia="宋体" w:hAnsi="Times New Roman" w:cs="Times New Roman"/>
          <w:sz w:val="24"/>
          <w:szCs w:val="24"/>
        </w:rPr>
        <w:br/>
        <w:t>    (e) Sidescuttles and their deadlights, which will not be accessible</w:t>
      </w:r>
      <w:r w:rsidRPr="00D85211">
        <w:rPr>
          <w:rFonts w:ascii="Times New Roman" w:eastAsia="宋体" w:hAnsi="Times New Roman" w:cs="Times New Roman"/>
          <w:sz w:val="24"/>
          <w:szCs w:val="24"/>
        </w:rPr>
        <w:br/>
        <w:t>during navigation,  shall be closed and secured before the ship leaves</w:t>
      </w:r>
      <w:r w:rsidRPr="00D85211">
        <w:rPr>
          <w:rFonts w:ascii="Times New Roman" w:eastAsia="宋体" w:hAnsi="Times New Roman" w:cs="Times New Roman"/>
          <w:sz w:val="24"/>
          <w:szCs w:val="24"/>
        </w:rPr>
        <w:br/>
        <w:t>port.</w:t>
      </w:r>
      <w:r w:rsidRPr="00D85211">
        <w:rPr>
          <w:rFonts w:ascii="Times New Roman" w:eastAsia="宋体" w:hAnsi="Times New Roman" w:cs="Times New Roman"/>
          <w:sz w:val="24"/>
          <w:szCs w:val="24"/>
        </w:rPr>
        <w:br/>
        <w:t>    (f) (i) No sidescuttles shall be fitted in any spaces which are</w:t>
      </w:r>
      <w:r w:rsidRPr="00D85211">
        <w:rPr>
          <w:rFonts w:ascii="Times New Roman" w:eastAsia="宋体" w:hAnsi="Times New Roman" w:cs="Times New Roman"/>
          <w:sz w:val="24"/>
          <w:szCs w:val="24"/>
        </w:rPr>
        <w:br/>
        <w:t>appropriated exclusively to the carriage of cargo or coal.</w:t>
      </w:r>
      <w:r w:rsidRPr="00D85211">
        <w:rPr>
          <w:rFonts w:ascii="Times New Roman" w:eastAsia="宋体" w:hAnsi="Times New Roman" w:cs="Times New Roman"/>
          <w:sz w:val="24"/>
          <w:szCs w:val="24"/>
        </w:rPr>
        <w:br/>
        <w:t>        (ii) Sidescuttles may, however, be fitted in spaces appropriated</w:t>
      </w:r>
      <w:r w:rsidRPr="00D85211">
        <w:rPr>
          <w:rFonts w:ascii="Times New Roman" w:eastAsia="宋体" w:hAnsi="Times New Roman" w:cs="Times New Roman"/>
          <w:sz w:val="24"/>
          <w:szCs w:val="24"/>
        </w:rPr>
        <w:br/>
        <w:t>alternatively to the carriage of cargo or passengers, but they shall be of</w:t>
      </w:r>
      <w:r w:rsidRPr="00D85211">
        <w:rPr>
          <w:rFonts w:ascii="Times New Roman" w:eastAsia="宋体" w:hAnsi="Times New Roman" w:cs="Times New Roman"/>
          <w:sz w:val="24"/>
          <w:szCs w:val="24"/>
        </w:rPr>
        <w:br/>
        <w:t>such construction as will effectively prevent any person opening them or</w:t>
      </w:r>
      <w:r w:rsidRPr="00D85211">
        <w:rPr>
          <w:rFonts w:ascii="Times New Roman" w:eastAsia="宋体" w:hAnsi="Times New Roman" w:cs="Times New Roman"/>
          <w:sz w:val="24"/>
          <w:szCs w:val="24"/>
        </w:rPr>
        <w:br/>
        <w:t>their deadlights without the consent of the master of the ship.</w:t>
      </w:r>
      <w:r w:rsidRPr="00D85211">
        <w:rPr>
          <w:rFonts w:ascii="Times New Roman" w:eastAsia="宋体" w:hAnsi="Times New Roman" w:cs="Times New Roman"/>
          <w:sz w:val="24"/>
          <w:szCs w:val="24"/>
        </w:rPr>
        <w:br/>
        <w:t>        (iii) If cargo is carried in such spaces, the sidescuttles and</w:t>
      </w:r>
      <w:r w:rsidRPr="00D85211">
        <w:rPr>
          <w:rFonts w:ascii="Times New Roman" w:eastAsia="宋体" w:hAnsi="Times New Roman" w:cs="Times New Roman"/>
          <w:sz w:val="24"/>
          <w:szCs w:val="24"/>
        </w:rPr>
        <w:br/>
        <w:t>their deadlights shall be closed watertight and locked before the cargo is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shipped and such closing and locking shall be recorded in such log book as</w:t>
      </w:r>
      <w:r w:rsidRPr="00D85211">
        <w:rPr>
          <w:rFonts w:ascii="Times New Roman" w:eastAsia="宋体" w:hAnsi="Times New Roman" w:cs="Times New Roman"/>
          <w:sz w:val="24"/>
          <w:szCs w:val="24"/>
        </w:rPr>
        <w:br/>
        <w:t>may be prescribed by the Administration.</w:t>
      </w:r>
      <w:r w:rsidRPr="00D85211">
        <w:rPr>
          <w:rFonts w:ascii="Times New Roman" w:eastAsia="宋体" w:hAnsi="Times New Roman" w:cs="Times New Roman"/>
          <w:sz w:val="24"/>
          <w:szCs w:val="24"/>
        </w:rPr>
        <w:br/>
        <w:t>    (g) Automatic ventilating sidescuttles shall not be fitted in the</w:t>
      </w:r>
      <w:r w:rsidRPr="00D85211">
        <w:rPr>
          <w:rFonts w:ascii="Times New Roman" w:eastAsia="宋体" w:hAnsi="Times New Roman" w:cs="Times New Roman"/>
          <w:sz w:val="24"/>
          <w:szCs w:val="24"/>
        </w:rPr>
        <w:br/>
        <w:t>shell plating below the margin line without the special sanction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(h) The number of scuppers, sanitary discharges and other similar</w:t>
      </w:r>
      <w:r w:rsidRPr="00D85211">
        <w:rPr>
          <w:rFonts w:ascii="Times New Roman" w:eastAsia="宋体" w:hAnsi="Times New Roman" w:cs="Times New Roman"/>
          <w:sz w:val="24"/>
          <w:szCs w:val="24"/>
        </w:rPr>
        <w:br/>
        <w:t>openings in the shell plating shall be reduced to the minimum either by</w:t>
      </w:r>
      <w:r w:rsidRPr="00D85211">
        <w:rPr>
          <w:rFonts w:ascii="Times New Roman" w:eastAsia="宋体" w:hAnsi="Times New Roman" w:cs="Times New Roman"/>
          <w:sz w:val="24"/>
          <w:szCs w:val="24"/>
        </w:rPr>
        <w:br/>
        <w:t>making each discharge serve for as many as possible of the sanitary and</w:t>
      </w:r>
      <w:r w:rsidRPr="00D85211">
        <w:rPr>
          <w:rFonts w:ascii="Times New Roman" w:eastAsia="宋体" w:hAnsi="Times New Roman" w:cs="Times New Roman"/>
          <w:sz w:val="24"/>
          <w:szCs w:val="24"/>
        </w:rPr>
        <w:br/>
        <w:t>other pipes, or in any other satisfactory manner.</w:t>
      </w:r>
      <w:r w:rsidRPr="00D85211">
        <w:rPr>
          <w:rFonts w:ascii="Times New Roman" w:eastAsia="宋体" w:hAnsi="Times New Roman" w:cs="Times New Roman"/>
          <w:sz w:val="24"/>
          <w:szCs w:val="24"/>
        </w:rPr>
        <w:br/>
        <w:t>    (i) (i) All inlets and discharges in the shell plating shall be fitted</w:t>
      </w:r>
      <w:r w:rsidRPr="00D85211">
        <w:rPr>
          <w:rFonts w:ascii="Times New Roman" w:eastAsia="宋体" w:hAnsi="Times New Roman" w:cs="Times New Roman"/>
          <w:sz w:val="24"/>
          <w:szCs w:val="24"/>
        </w:rPr>
        <w:br/>
        <w:t>with efficient and accessible arrangements for preventing the accidental</w:t>
      </w:r>
      <w:r w:rsidRPr="00D85211">
        <w:rPr>
          <w:rFonts w:ascii="Times New Roman" w:eastAsia="宋体" w:hAnsi="Times New Roman" w:cs="Times New Roman"/>
          <w:sz w:val="24"/>
          <w:szCs w:val="24"/>
        </w:rPr>
        <w:br/>
        <w:t>admission of water into the ship. Lead or other heat sensitive materials</w:t>
      </w:r>
      <w:r w:rsidRPr="00D85211">
        <w:rPr>
          <w:rFonts w:ascii="Times New Roman" w:eastAsia="宋体" w:hAnsi="Times New Roman" w:cs="Times New Roman"/>
          <w:sz w:val="24"/>
          <w:szCs w:val="24"/>
        </w:rPr>
        <w:br/>
        <w:t>shall not be used for pipes fitted outboard of shell valves in inlets or</w:t>
      </w:r>
      <w:r w:rsidRPr="00D85211">
        <w:rPr>
          <w:rFonts w:ascii="Times New Roman" w:eastAsia="宋体" w:hAnsi="Times New Roman" w:cs="Times New Roman"/>
          <w:sz w:val="24"/>
          <w:szCs w:val="24"/>
        </w:rPr>
        <w:br/>
        <w:t>discharges, or any other application where the deterioration of such pipes</w:t>
      </w:r>
      <w:r w:rsidRPr="00D85211">
        <w:rPr>
          <w:rFonts w:ascii="Times New Roman" w:eastAsia="宋体" w:hAnsi="Times New Roman" w:cs="Times New Roman"/>
          <w:sz w:val="24"/>
          <w:szCs w:val="24"/>
        </w:rPr>
        <w:br/>
        <w:t>in the event of fire would give rise to danger of flooding.</w:t>
      </w:r>
      <w:r w:rsidRPr="00D85211">
        <w:rPr>
          <w:rFonts w:ascii="Times New Roman" w:eastAsia="宋体" w:hAnsi="Times New Roman" w:cs="Times New Roman"/>
          <w:sz w:val="24"/>
          <w:szCs w:val="24"/>
        </w:rPr>
        <w:br/>
        <w:t>        (ii) (1) Except as provided in sub-paragraph (iii) of this</w:t>
      </w:r>
      <w:r w:rsidRPr="00D85211">
        <w:rPr>
          <w:rFonts w:ascii="Times New Roman" w:eastAsia="宋体" w:hAnsi="Times New Roman" w:cs="Times New Roman"/>
          <w:sz w:val="24"/>
          <w:szCs w:val="24"/>
        </w:rPr>
        <w:br/>
        <w:t>paragraph, each separate discharge led through the shell plating from</w:t>
      </w:r>
      <w:r w:rsidRPr="00D85211">
        <w:rPr>
          <w:rFonts w:ascii="Times New Roman" w:eastAsia="宋体" w:hAnsi="Times New Roman" w:cs="Times New Roman"/>
          <w:sz w:val="24"/>
          <w:szCs w:val="24"/>
        </w:rPr>
        <w:br/>
        <w:t>spaces below he margin line shall be provided either with one automatic</w:t>
      </w:r>
      <w:r w:rsidRPr="00D85211">
        <w:rPr>
          <w:rFonts w:ascii="Times New Roman" w:eastAsia="宋体" w:hAnsi="Times New Roman" w:cs="Times New Roman"/>
          <w:sz w:val="24"/>
          <w:szCs w:val="24"/>
        </w:rPr>
        <w:br/>
        <w:t>non-return valve fitted with a positive means of closing it from above the</w:t>
      </w:r>
      <w:r w:rsidRPr="00D85211">
        <w:rPr>
          <w:rFonts w:ascii="Times New Roman" w:eastAsia="宋体" w:hAnsi="Times New Roman" w:cs="Times New Roman"/>
          <w:sz w:val="24"/>
          <w:szCs w:val="24"/>
        </w:rPr>
        <w:br/>
        <w:t>bulkhead deck, or, alternatively,  with two automatic non-return valves</w:t>
      </w:r>
      <w:r w:rsidRPr="00D85211">
        <w:rPr>
          <w:rFonts w:ascii="Times New Roman" w:eastAsia="宋体" w:hAnsi="Times New Roman" w:cs="Times New Roman"/>
          <w:sz w:val="24"/>
          <w:szCs w:val="24"/>
        </w:rPr>
        <w:br/>
        <w:t>without such means, the upper of which is so situated above the deepest</w:t>
      </w:r>
      <w:r w:rsidRPr="00D85211">
        <w:rPr>
          <w:rFonts w:ascii="Times New Roman" w:eastAsia="宋体" w:hAnsi="Times New Roman" w:cs="Times New Roman"/>
          <w:sz w:val="24"/>
          <w:szCs w:val="24"/>
        </w:rPr>
        <w:br/>
        <w:t>subdivision load-line as to be always accessible for examination under</w:t>
      </w:r>
      <w:r w:rsidRPr="00D85211">
        <w:rPr>
          <w:rFonts w:ascii="Times New Roman" w:eastAsia="宋体" w:hAnsi="Times New Roman" w:cs="Times New Roman"/>
          <w:sz w:val="24"/>
          <w:szCs w:val="24"/>
        </w:rPr>
        <w:br/>
        <w:t>service conditions, and is of a type which is normally closed.</w:t>
      </w:r>
      <w:r w:rsidRPr="00D85211">
        <w:rPr>
          <w:rFonts w:ascii="Times New Roman" w:eastAsia="宋体" w:hAnsi="Times New Roman" w:cs="Times New Roman"/>
          <w:sz w:val="24"/>
          <w:szCs w:val="24"/>
        </w:rPr>
        <w:br/>
        <w:t>                (2) Where a valve with positive means of closing is</w:t>
      </w:r>
      <w:r w:rsidRPr="00D85211">
        <w:rPr>
          <w:rFonts w:ascii="Times New Roman" w:eastAsia="宋体" w:hAnsi="Times New Roman" w:cs="Times New Roman"/>
          <w:sz w:val="24"/>
          <w:szCs w:val="24"/>
        </w:rPr>
        <w:br/>
        <w:t>fitted, the operating position above the bulkhead deck shall always be</w:t>
      </w:r>
      <w:r w:rsidRPr="00D85211">
        <w:rPr>
          <w:rFonts w:ascii="Times New Roman" w:eastAsia="宋体" w:hAnsi="Times New Roman" w:cs="Times New Roman"/>
          <w:sz w:val="24"/>
          <w:szCs w:val="24"/>
        </w:rPr>
        <w:br/>
        <w:t>readily accessible, and means shall be provided for indicating whether the</w:t>
      </w:r>
      <w:r w:rsidRPr="00D85211">
        <w:rPr>
          <w:rFonts w:ascii="Times New Roman" w:eastAsia="宋体" w:hAnsi="Times New Roman" w:cs="Times New Roman"/>
          <w:sz w:val="24"/>
          <w:szCs w:val="24"/>
        </w:rPr>
        <w:br/>
        <w:t>valve is open or closed.</w:t>
      </w:r>
      <w:r w:rsidRPr="00D85211">
        <w:rPr>
          <w:rFonts w:ascii="Times New Roman" w:eastAsia="宋体" w:hAnsi="Times New Roman" w:cs="Times New Roman"/>
          <w:sz w:val="24"/>
          <w:szCs w:val="24"/>
        </w:rPr>
        <w:br/>
        <w:t>        (iii) Main and auxiliary sea inlets and discharges in connexion</w:t>
      </w:r>
      <w:r w:rsidRPr="00D85211">
        <w:rPr>
          <w:rFonts w:ascii="Times New Roman" w:eastAsia="宋体" w:hAnsi="Times New Roman" w:cs="Times New Roman"/>
          <w:sz w:val="24"/>
          <w:szCs w:val="24"/>
        </w:rPr>
        <w:br/>
        <w:t>with machinery shall be fitted with readily accessible cocks or valves</w:t>
      </w:r>
      <w:r w:rsidRPr="00D85211">
        <w:rPr>
          <w:rFonts w:ascii="Times New Roman" w:eastAsia="宋体" w:hAnsi="Times New Roman" w:cs="Times New Roman"/>
          <w:sz w:val="24"/>
          <w:szCs w:val="24"/>
        </w:rPr>
        <w:br/>
        <w:t>between the pipes and shell plating or between the pipes and fabricated</w:t>
      </w:r>
      <w:r w:rsidRPr="00D85211">
        <w:rPr>
          <w:rFonts w:ascii="Times New Roman" w:eastAsia="宋体" w:hAnsi="Times New Roman" w:cs="Times New Roman"/>
          <w:sz w:val="24"/>
          <w:szCs w:val="24"/>
        </w:rPr>
        <w:br/>
        <w:t>boxes attached to the shell plating.</w:t>
      </w:r>
      <w:r w:rsidRPr="00D85211">
        <w:rPr>
          <w:rFonts w:ascii="Times New Roman" w:eastAsia="宋体" w:hAnsi="Times New Roman" w:cs="Times New Roman"/>
          <w:sz w:val="24"/>
          <w:szCs w:val="24"/>
        </w:rPr>
        <w:br/>
        <w:t>    (j) (i) Gangway, cargo and coaling ports fitted below the margin line</w:t>
      </w:r>
      <w:r w:rsidRPr="00D85211">
        <w:rPr>
          <w:rFonts w:ascii="Times New Roman" w:eastAsia="宋体" w:hAnsi="Times New Roman" w:cs="Times New Roman"/>
          <w:sz w:val="24"/>
          <w:szCs w:val="24"/>
        </w:rPr>
        <w:br/>
        <w:t>shall be of sufficient strength. They shall be effectively closed and</w:t>
      </w:r>
      <w:r w:rsidRPr="00D85211">
        <w:rPr>
          <w:rFonts w:ascii="Times New Roman" w:eastAsia="宋体" w:hAnsi="Times New Roman" w:cs="Times New Roman"/>
          <w:sz w:val="24"/>
          <w:szCs w:val="24"/>
        </w:rPr>
        <w:br/>
        <w:t>secured watertight before the ship leaves port, and shall be kept closed</w:t>
      </w:r>
      <w:r w:rsidRPr="00D85211">
        <w:rPr>
          <w:rFonts w:ascii="Times New Roman" w:eastAsia="宋体" w:hAnsi="Times New Roman" w:cs="Times New Roman"/>
          <w:sz w:val="24"/>
          <w:szCs w:val="24"/>
        </w:rPr>
        <w:br/>
        <w:t>during navigation.</w:t>
      </w:r>
      <w:r w:rsidRPr="00D85211">
        <w:rPr>
          <w:rFonts w:ascii="Times New Roman" w:eastAsia="宋体" w:hAnsi="Times New Roman" w:cs="Times New Roman"/>
          <w:sz w:val="24"/>
          <w:szCs w:val="24"/>
        </w:rPr>
        <w:br/>
        <w:t>        (ii) Such ports shall be in no case fitted so as to have their</w:t>
      </w:r>
      <w:r w:rsidRPr="00D85211">
        <w:rPr>
          <w:rFonts w:ascii="Times New Roman" w:eastAsia="宋体" w:hAnsi="Times New Roman" w:cs="Times New Roman"/>
          <w:sz w:val="24"/>
          <w:szCs w:val="24"/>
        </w:rPr>
        <w:br/>
        <w:t>lowest point below the deepest subdivision load-line.</w:t>
      </w:r>
      <w:r w:rsidRPr="00D85211">
        <w:rPr>
          <w:rFonts w:ascii="Times New Roman" w:eastAsia="宋体" w:hAnsi="Times New Roman" w:cs="Times New Roman"/>
          <w:sz w:val="24"/>
          <w:szCs w:val="24"/>
        </w:rPr>
        <w:br/>
        <w:t>    (k) (i) the inboard opening of each ash-shoot, rubbish-shoot, etc.,</w:t>
      </w:r>
      <w:r w:rsidRPr="00D85211">
        <w:rPr>
          <w:rFonts w:ascii="Times New Roman" w:eastAsia="宋体" w:hAnsi="Times New Roman" w:cs="Times New Roman"/>
          <w:sz w:val="24"/>
          <w:szCs w:val="24"/>
        </w:rPr>
        <w:br/>
        <w:t>shall be fitted with an efficient cover.</w:t>
      </w:r>
      <w:r w:rsidRPr="00D85211">
        <w:rPr>
          <w:rFonts w:ascii="Times New Roman" w:eastAsia="宋体" w:hAnsi="Times New Roman" w:cs="Times New Roman"/>
          <w:sz w:val="24"/>
          <w:szCs w:val="24"/>
        </w:rPr>
        <w:br/>
        <w:t>        (ii) If the inboard opening is situated below the margin line, the</w:t>
      </w:r>
      <w:r w:rsidRPr="00D85211">
        <w:rPr>
          <w:rFonts w:ascii="Times New Roman" w:eastAsia="宋体" w:hAnsi="Times New Roman" w:cs="Times New Roman"/>
          <w:sz w:val="24"/>
          <w:szCs w:val="24"/>
        </w:rPr>
        <w:br/>
        <w:t>cover shall be watertight,  and in addition an automatic non-return valve</w:t>
      </w:r>
      <w:r w:rsidRPr="00D85211">
        <w:rPr>
          <w:rFonts w:ascii="Times New Roman" w:eastAsia="宋体" w:hAnsi="Times New Roman" w:cs="Times New Roman"/>
          <w:sz w:val="24"/>
          <w:szCs w:val="24"/>
        </w:rPr>
        <w:br/>
        <w:t>shall be fitted in the shoot in an easily accessible position above the</w:t>
      </w:r>
      <w:r w:rsidRPr="00D85211">
        <w:rPr>
          <w:rFonts w:ascii="Times New Roman" w:eastAsia="宋体" w:hAnsi="Times New Roman" w:cs="Times New Roman"/>
          <w:sz w:val="24"/>
          <w:szCs w:val="24"/>
        </w:rPr>
        <w:br/>
        <w:t>deepest subdivision load-line. When the shoot is not in use both the cover</w:t>
      </w:r>
      <w:r w:rsidRPr="00D85211">
        <w:rPr>
          <w:rFonts w:ascii="Times New Roman" w:eastAsia="宋体" w:hAnsi="Times New Roman" w:cs="Times New Roman"/>
          <w:sz w:val="24"/>
          <w:szCs w:val="24"/>
        </w:rPr>
        <w:br/>
        <w:t>and the valve shall be kept closed and secured.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15: Construction and Initial Tests of Watertight Doors,Sidescuttles,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The design, materials and construction of all watertight</w:t>
      </w:r>
      <w:r w:rsidRPr="00D85211">
        <w:rPr>
          <w:rFonts w:ascii="Times New Roman" w:eastAsia="宋体" w:hAnsi="Times New Roman" w:cs="Times New Roman"/>
          <w:sz w:val="24"/>
          <w:szCs w:val="24"/>
        </w:rPr>
        <w:br/>
        <w:t>doors, sidescuttles,  gangway, cargo and coaling ports, valves, pipes,</w:t>
      </w:r>
      <w:r w:rsidRPr="00D85211">
        <w:rPr>
          <w:rFonts w:ascii="Times New Roman" w:eastAsia="宋体" w:hAnsi="Times New Roman" w:cs="Times New Roman"/>
          <w:sz w:val="24"/>
          <w:szCs w:val="24"/>
        </w:rPr>
        <w:br/>
        <w:t>ash-shoots and rubbish-shoots referred to in these Regulation shall be to</w:t>
      </w:r>
      <w:r w:rsidRPr="00D85211">
        <w:rPr>
          <w:rFonts w:ascii="Times New Roman" w:eastAsia="宋体" w:hAnsi="Times New Roman" w:cs="Times New Roman"/>
          <w:sz w:val="24"/>
          <w:szCs w:val="24"/>
        </w:rPr>
        <w:br/>
        <w:t>the satisfaction of the Administration.</w:t>
      </w:r>
      <w:r w:rsidRPr="00D85211">
        <w:rPr>
          <w:rFonts w:ascii="Times New Roman" w:eastAsia="宋体" w:hAnsi="Times New Roman" w:cs="Times New Roman"/>
          <w:sz w:val="24"/>
          <w:szCs w:val="24"/>
        </w:rPr>
        <w:br/>
        <w:t>        (ii) The frames of vertical watertight doors shall have no groove</w:t>
      </w:r>
      <w:r w:rsidRPr="00D85211">
        <w:rPr>
          <w:rFonts w:ascii="Times New Roman" w:eastAsia="宋体" w:hAnsi="Times New Roman" w:cs="Times New Roman"/>
          <w:sz w:val="24"/>
          <w:szCs w:val="24"/>
        </w:rPr>
        <w:br/>
        <w:t>at the bottom in which dirt might lodge and prevent the door closing</w:t>
      </w:r>
      <w:r w:rsidRPr="00D85211">
        <w:rPr>
          <w:rFonts w:ascii="Times New Roman" w:eastAsia="宋体" w:hAnsi="Times New Roman" w:cs="Times New Roman"/>
          <w:sz w:val="24"/>
          <w:szCs w:val="24"/>
        </w:rPr>
        <w:br/>
        <w:t>properly.</w:t>
      </w:r>
      <w:r w:rsidRPr="00D85211">
        <w:rPr>
          <w:rFonts w:ascii="Times New Roman" w:eastAsia="宋体" w:hAnsi="Times New Roman" w:cs="Times New Roman"/>
          <w:sz w:val="24"/>
          <w:szCs w:val="24"/>
        </w:rPr>
        <w:br/>
        <w:t>        (iii) All cocks and valves for sea inlets and discharges below the</w:t>
      </w:r>
      <w:r w:rsidRPr="00D85211">
        <w:rPr>
          <w:rFonts w:ascii="Times New Roman" w:eastAsia="宋体" w:hAnsi="Times New Roman" w:cs="Times New Roman"/>
          <w:sz w:val="24"/>
          <w:szCs w:val="24"/>
        </w:rPr>
        <w:br/>
        <w:t>bulkhead deck and all fittings outboard of such cocks and valves shall be</w:t>
      </w:r>
      <w:r w:rsidRPr="00D85211">
        <w:rPr>
          <w:rFonts w:ascii="Times New Roman" w:eastAsia="宋体" w:hAnsi="Times New Roman" w:cs="Times New Roman"/>
          <w:sz w:val="24"/>
          <w:szCs w:val="24"/>
        </w:rPr>
        <w:br/>
        <w:t>made of steel, bronze or other approved ductile material. Ordinary cast</w:t>
      </w:r>
      <w:r w:rsidRPr="00D85211">
        <w:rPr>
          <w:rFonts w:ascii="Times New Roman" w:eastAsia="宋体" w:hAnsi="Times New Roman" w:cs="Times New Roman"/>
          <w:sz w:val="24"/>
          <w:szCs w:val="24"/>
        </w:rPr>
        <w:br/>
        <w:t>iron or similar materials shall not be used.</w:t>
      </w:r>
      <w:r w:rsidRPr="00D85211">
        <w:rPr>
          <w:rFonts w:ascii="Times New Roman" w:eastAsia="宋体" w:hAnsi="Times New Roman" w:cs="Times New Roman"/>
          <w:sz w:val="24"/>
          <w:szCs w:val="24"/>
        </w:rPr>
        <w:br/>
        <w:t>    (b) Each watertight door shall be tested by water pressure to a head</w:t>
      </w:r>
      <w:r w:rsidRPr="00D85211">
        <w:rPr>
          <w:rFonts w:ascii="Times New Roman" w:eastAsia="宋体" w:hAnsi="Times New Roman" w:cs="Times New Roman"/>
          <w:sz w:val="24"/>
          <w:szCs w:val="24"/>
        </w:rPr>
        <w:br/>
        <w:t>up to the bulkhead deck. The test shall be made before the ship is put in</w:t>
      </w:r>
      <w:r w:rsidRPr="00D85211">
        <w:rPr>
          <w:rFonts w:ascii="Times New Roman" w:eastAsia="宋体" w:hAnsi="Times New Roman" w:cs="Times New Roman"/>
          <w:sz w:val="24"/>
          <w:szCs w:val="24"/>
        </w:rPr>
        <w:br/>
        <w:t>service, either before or after the door is fitted.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16: Construction and Initial Tests of Watertight Decks,Trunks,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Watertight decks, trunks, tunnels, duct keels and ventilators</w:t>
      </w:r>
      <w:r w:rsidRPr="00D85211">
        <w:rPr>
          <w:rFonts w:ascii="Times New Roman" w:eastAsia="宋体" w:hAnsi="Times New Roman" w:cs="Times New Roman"/>
          <w:sz w:val="24"/>
          <w:szCs w:val="24"/>
        </w:rPr>
        <w:br/>
        <w:t>shall be of the same strength as watertight bulkheads at corresponding</w:t>
      </w:r>
      <w:r w:rsidRPr="00D85211">
        <w:rPr>
          <w:rFonts w:ascii="Times New Roman" w:eastAsia="宋体" w:hAnsi="Times New Roman" w:cs="Times New Roman"/>
          <w:sz w:val="24"/>
          <w:szCs w:val="24"/>
        </w:rPr>
        <w:br/>
        <w:t>levels. The means used for making them watertight, and the arrangements</w:t>
      </w:r>
      <w:r w:rsidRPr="00D85211">
        <w:rPr>
          <w:rFonts w:ascii="Times New Roman" w:eastAsia="宋体" w:hAnsi="Times New Roman" w:cs="Times New Roman"/>
          <w:sz w:val="24"/>
          <w:szCs w:val="24"/>
        </w:rPr>
        <w:br/>
        <w:t>adopted for closing openings in them, shall be to the satisfaction of the</w:t>
      </w:r>
      <w:r w:rsidRPr="00D85211">
        <w:rPr>
          <w:rFonts w:ascii="Times New Roman" w:eastAsia="宋体" w:hAnsi="Times New Roman" w:cs="Times New Roman"/>
          <w:sz w:val="24"/>
          <w:szCs w:val="24"/>
        </w:rPr>
        <w:br/>
        <w:t>Administration. Watertight ventilators and trunks shall be carried at</w:t>
      </w:r>
      <w:r w:rsidRPr="00D85211">
        <w:rPr>
          <w:rFonts w:ascii="Times New Roman" w:eastAsia="宋体" w:hAnsi="Times New Roman" w:cs="Times New Roman"/>
          <w:sz w:val="24"/>
          <w:szCs w:val="24"/>
        </w:rPr>
        <w:br/>
        <w:t>least up to the bulkhead deck.</w:t>
      </w:r>
      <w:r w:rsidRPr="00D85211">
        <w:rPr>
          <w:rFonts w:ascii="Times New Roman" w:eastAsia="宋体" w:hAnsi="Times New Roman" w:cs="Times New Roman"/>
          <w:sz w:val="24"/>
          <w:szCs w:val="24"/>
        </w:rPr>
        <w:br/>
        <w:t>    (b) After completion, a hose or flooding test shall be applied to</w:t>
      </w:r>
      <w:r w:rsidRPr="00D85211">
        <w:rPr>
          <w:rFonts w:ascii="Times New Roman" w:eastAsia="宋体" w:hAnsi="Times New Roman" w:cs="Times New Roman"/>
          <w:sz w:val="24"/>
          <w:szCs w:val="24"/>
        </w:rPr>
        <w:br/>
        <w:t>watertight decks and a hose test to watertight trunks, tunnels and</w:t>
      </w:r>
      <w:r w:rsidRPr="00D85211">
        <w:rPr>
          <w:rFonts w:ascii="Times New Roman" w:eastAsia="宋体" w:hAnsi="Times New Roman" w:cs="Times New Roman"/>
          <w:sz w:val="24"/>
          <w:szCs w:val="24"/>
        </w:rPr>
        <w:br/>
        <w:t>ventilators.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17: Watertight Integrity above the Margin Line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Administration may require that all reasonable and practicable</w:t>
      </w:r>
      <w:r w:rsidRPr="00D85211">
        <w:rPr>
          <w:rFonts w:ascii="Times New Roman" w:eastAsia="宋体" w:hAnsi="Times New Roman" w:cs="Times New Roman"/>
          <w:sz w:val="24"/>
          <w:szCs w:val="24"/>
        </w:rPr>
        <w:br/>
        <w:t>measures shall be taken to limit the entry and spread of water above the</w:t>
      </w:r>
      <w:r w:rsidRPr="00D85211">
        <w:rPr>
          <w:rFonts w:ascii="Times New Roman" w:eastAsia="宋体" w:hAnsi="Times New Roman" w:cs="Times New Roman"/>
          <w:sz w:val="24"/>
          <w:szCs w:val="24"/>
        </w:rPr>
        <w:br/>
        <w:t>bulkhead deck. Such measures may include partial bulkheads or webs. When</w:t>
      </w:r>
      <w:r w:rsidRPr="00D85211">
        <w:rPr>
          <w:rFonts w:ascii="Times New Roman" w:eastAsia="宋体" w:hAnsi="Times New Roman" w:cs="Times New Roman"/>
          <w:sz w:val="24"/>
          <w:szCs w:val="24"/>
        </w:rPr>
        <w:br/>
        <w:t>partial watertight bulkheads and webs are fitted on the bulkhead deck,</w:t>
      </w:r>
      <w:r w:rsidRPr="00D85211">
        <w:rPr>
          <w:rFonts w:ascii="Times New Roman" w:eastAsia="宋体" w:hAnsi="Times New Roman" w:cs="Times New Roman"/>
          <w:sz w:val="24"/>
          <w:szCs w:val="24"/>
        </w:rPr>
        <w:br/>
        <w:t>above or in the immediate vicinity of main subdivision bulkheads, they</w:t>
      </w:r>
      <w:r w:rsidRPr="00D85211">
        <w:rPr>
          <w:rFonts w:ascii="Times New Roman" w:eastAsia="宋体" w:hAnsi="Times New Roman" w:cs="Times New Roman"/>
          <w:sz w:val="24"/>
          <w:szCs w:val="24"/>
        </w:rPr>
        <w:br/>
        <w:t>shall have watertight shell and bulkhead deck connexions so as to restrict</w:t>
      </w:r>
      <w:r w:rsidRPr="00D85211">
        <w:rPr>
          <w:rFonts w:ascii="Times New Roman" w:eastAsia="宋体" w:hAnsi="Times New Roman" w:cs="Times New Roman"/>
          <w:sz w:val="24"/>
          <w:szCs w:val="24"/>
        </w:rPr>
        <w:br/>
        <w:t>the flow of water along the deck when the ship is in a heeled damaged</w:t>
      </w:r>
      <w:r w:rsidRPr="00D85211">
        <w:rPr>
          <w:rFonts w:ascii="Times New Roman" w:eastAsia="宋体" w:hAnsi="Times New Roman" w:cs="Times New Roman"/>
          <w:sz w:val="24"/>
          <w:szCs w:val="24"/>
        </w:rPr>
        <w:br/>
        <w:t>condition. Where the partial watertight bulkhead does not line up with the</w:t>
      </w:r>
      <w:r w:rsidRPr="00D85211">
        <w:rPr>
          <w:rFonts w:ascii="Times New Roman" w:eastAsia="宋体" w:hAnsi="Times New Roman" w:cs="Times New Roman"/>
          <w:sz w:val="24"/>
          <w:szCs w:val="24"/>
        </w:rPr>
        <w:br/>
        <w:t>bulkhead below, the bulkhead deck between shall be made effectively</w:t>
      </w:r>
      <w:r w:rsidRPr="00D85211">
        <w:rPr>
          <w:rFonts w:ascii="Times New Roman" w:eastAsia="宋体" w:hAnsi="Times New Roman" w:cs="Times New Roman"/>
          <w:sz w:val="24"/>
          <w:szCs w:val="24"/>
        </w:rPr>
        <w:br/>
        <w:t>watertight.</w:t>
      </w:r>
      <w:r w:rsidRPr="00D85211">
        <w:rPr>
          <w:rFonts w:ascii="Times New Roman" w:eastAsia="宋体" w:hAnsi="Times New Roman" w:cs="Times New Roman"/>
          <w:sz w:val="24"/>
          <w:szCs w:val="24"/>
        </w:rPr>
        <w:br/>
        <w:t>    (b) The bulkhead deck or a deck above it shall be weathertight in the</w:t>
      </w:r>
      <w:r w:rsidRPr="00D85211">
        <w:rPr>
          <w:rFonts w:ascii="Times New Roman" w:eastAsia="宋体" w:hAnsi="Times New Roman" w:cs="Times New Roman"/>
          <w:sz w:val="24"/>
          <w:szCs w:val="24"/>
        </w:rPr>
        <w:br/>
        <w:t>sense that in ordinary sea conditions water will not penetrate in 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downward direction. All openings in the exposed weather deck shall have</w:t>
      </w:r>
      <w:r w:rsidRPr="00D85211">
        <w:rPr>
          <w:rFonts w:ascii="Times New Roman" w:eastAsia="宋体" w:hAnsi="Times New Roman" w:cs="Times New Roman"/>
          <w:sz w:val="24"/>
          <w:szCs w:val="24"/>
        </w:rPr>
        <w:br/>
        <w:t>coamings of ample height and strength and shall be provided with efficient</w:t>
      </w:r>
      <w:r w:rsidRPr="00D85211">
        <w:rPr>
          <w:rFonts w:ascii="Times New Roman" w:eastAsia="宋体" w:hAnsi="Times New Roman" w:cs="Times New Roman"/>
          <w:sz w:val="24"/>
          <w:szCs w:val="24"/>
        </w:rPr>
        <w:br/>
        <w:t>means for expeditiously closing them weathertight. Freeing ports, open</w:t>
      </w:r>
      <w:r w:rsidRPr="00D85211">
        <w:rPr>
          <w:rFonts w:ascii="Times New Roman" w:eastAsia="宋体" w:hAnsi="Times New Roman" w:cs="Times New Roman"/>
          <w:sz w:val="24"/>
          <w:szCs w:val="24"/>
        </w:rPr>
        <w:br/>
        <w:t>rails and/or scuppers shall be fitted as necessary for rapidly clearing</w:t>
      </w:r>
      <w:r w:rsidRPr="00D85211">
        <w:rPr>
          <w:rFonts w:ascii="Times New Roman" w:eastAsia="宋体" w:hAnsi="Times New Roman" w:cs="Times New Roman"/>
          <w:sz w:val="24"/>
          <w:szCs w:val="24"/>
        </w:rPr>
        <w:br/>
        <w:t>the weather deck of water under all weather condition.</w:t>
      </w:r>
      <w:r w:rsidRPr="00D85211">
        <w:rPr>
          <w:rFonts w:ascii="Times New Roman" w:eastAsia="宋体" w:hAnsi="Times New Roman" w:cs="Times New Roman"/>
          <w:sz w:val="24"/>
          <w:szCs w:val="24"/>
        </w:rPr>
        <w:br/>
        <w:t>    (c) Sidescuttles, gangway, cargo and coaling ports and other means for</w:t>
      </w:r>
      <w:r w:rsidRPr="00D85211">
        <w:rPr>
          <w:rFonts w:ascii="Times New Roman" w:eastAsia="宋体" w:hAnsi="Times New Roman" w:cs="Times New Roman"/>
          <w:sz w:val="24"/>
          <w:szCs w:val="24"/>
        </w:rPr>
        <w:br/>
        <w:t>closing openings in the shell plating above the margin line shall be of</w:t>
      </w:r>
      <w:r w:rsidRPr="00D85211">
        <w:rPr>
          <w:rFonts w:ascii="Times New Roman" w:eastAsia="宋体" w:hAnsi="Times New Roman" w:cs="Times New Roman"/>
          <w:sz w:val="24"/>
          <w:szCs w:val="24"/>
        </w:rPr>
        <w:br/>
        <w:t>efficient design and construction and of sufficient strength having regard</w:t>
      </w:r>
      <w:r w:rsidRPr="00D85211">
        <w:rPr>
          <w:rFonts w:ascii="Times New Roman" w:eastAsia="宋体" w:hAnsi="Times New Roman" w:cs="Times New Roman"/>
          <w:sz w:val="24"/>
          <w:szCs w:val="24"/>
        </w:rPr>
        <w:br/>
        <w:t>to the spaces in which they are fitted and their positions relative to the</w:t>
      </w:r>
      <w:r w:rsidRPr="00D85211">
        <w:rPr>
          <w:rFonts w:ascii="Times New Roman" w:eastAsia="宋体" w:hAnsi="Times New Roman" w:cs="Times New Roman"/>
          <w:sz w:val="24"/>
          <w:szCs w:val="24"/>
        </w:rPr>
        <w:br/>
        <w:t>deepest subdivision load-line.</w:t>
      </w:r>
      <w:r w:rsidRPr="00D85211">
        <w:rPr>
          <w:rFonts w:ascii="Times New Roman" w:eastAsia="宋体" w:hAnsi="Times New Roman" w:cs="Times New Roman"/>
          <w:sz w:val="24"/>
          <w:szCs w:val="24"/>
        </w:rPr>
        <w:br/>
        <w:t>    (d) Efficient inside deadlights, arranged so that they can be easily</w:t>
      </w:r>
      <w:r w:rsidRPr="00D85211">
        <w:rPr>
          <w:rFonts w:ascii="Times New Roman" w:eastAsia="宋体" w:hAnsi="Times New Roman" w:cs="Times New Roman"/>
          <w:sz w:val="24"/>
          <w:szCs w:val="24"/>
        </w:rPr>
        <w:br/>
        <w:t>and effectively closed and secured watertight, shall be provided for all</w:t>
      </w:r>
      <w:r w:rsidRPr="00D85211">
        <w:rPr>
          <w:rFonts w:ascii="Times New Roman" w:eastAsia="宋体" w:hAnsi="Times New Roman" w:cs="Times New Roman"/>
          <w:sz w:val="24"/>
          <w:szCs w:val="24"/>
        </w:rPr>
        <w:br/>
        <w:t>sidescuttles to spaces below the first deck above the bulkhead deck.</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18: Bilge Pumping Arrangements in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Ships shall be provided with an efficient bilge pumping plant</w:t>
      </w:r>
      <w:r w:rsidRPr="00D85211">
        <w:rPr>
          <w:rFonts w:ascii="Times New Roman" w:eastAsia="宋体" w:hAnsi="Times New Roman" w:cs="Times New Roman"/>
          <w:sz w:val="24"/>
          <w:szCs w:val="24"/>
        </w:rPr>
        <w:br/>
        <w:t>capable of pumping from and draining any watertight compartment which is</w:t>
      </w:r>
      <w:r w:rsidRPr="00D85211">
        <w:rPr>
          <w:rFonts w:ascii="Times New Roman" w:eastAsia="宋体" w:hAnsi="Times New Roman" w:cs="Times New Roman"/>
          <w:sz w:val="24"/>
          <w:szCs w:val="24"/>
        </w:rPr>
        <w:br/>
        <w:t>neither a permanent oil compartment nor a permanent water compartment</w:t>
      </w:r>
      <w:r w:rsidRPr="00D85211">
        <w:rPr>
          <w:rFonts w:ascii="Times New Roman" w:eastAsia="宋体" w:hAnsi="Times New Roman" w:cs="Times New Roman"/>
          <w:sz w:val="24"/>
          <w:szCs w:val="24"/>
        </w:rPr>
        <w:br/>
        <w:t>under all practicable conditions after a casualty whether the ship is</w:t>
      </w:r>
      <w:r w:rsidRPr="00D85211">
        <w:rPr>
          <w:rFonts w:ascii="Times New Roman" w:eastAsia="宋体" w:hAnsi="Times New Roman" w:cs="Times New Roman"/>
          <w:sz w:val="24"/>
          <w:szCs w:val="24"/>
        </w:rPr>
        <w:br/>
        <w:t>upright or listed. For this purpose wing suctions will generally be</w:t>
      </w:r>
      <w:r w:rsidRPr="00D85211">
        <w:rPr>
          <w:rFonts w:ascii="Times New Roman" w:eastAsia="宋体" w:hAnsi="Times New Roman" w:cs="Times New Roman"/>
          <w:sz w:val="24"/>
          <w:szCs w:val="24"/>
        </w:rPr>
        <w:br/>
        <w:t>necessary except in narrow compartments at the ends of the ship, where one</w:t>
      </w:r>
      <w:r w:rsidRPr="00D85211">
        <w:rPr>
          <w:rFonts w:ascii="Times New Roman" w:eastAsia="宋体" w:hAnsi="Times New Roman" w:cs="Times New Roman"/>
          <w:sz w:val="24"/>
          <w:szCs w:val="24"/>
        </w:rPr>
        <w:br/>
        <w:t>suction may be sufficient. In compartments of unusual form, additional</w:t>
      </w:r>
      <w:r w:rsidRPr="00D85211">
        <w:rPr>
          <w:rFonts w:ascii="Times New Roman" w:eastAsia="宋体" w:hAnsi="Times New Roman" w:cs="Times New Roman"/>
          <w:sz w:val="24"/>
          <w:szCs w:val="24"/>
        </w:rPr>
        <w:br/>
        <w:t>suctions may be required. Arrangements shall be made whereby water in the</w:t>
      </w:r>
      <w:r w:rsidRPr="00D85211">
        <w:rPr>
          <w:rFonts w:ascii="Times New Roman" w:eastAsia="宋体" w:hAnsi="Times New Roman" w:cs="Times New Roman"/>
          <w:sz w:val="24"/>
          <w:szCs w:val="24"/>
        </w:rPr>
        <w:br/>
        <w:t>compartment may find its way to the suction pipes. Where in relation to</w:t>
      </w:r>
      <w:r w:rsidRPr="00D85211">
        <w:rPr>
          <w:rFonts w:ascii="Times New Roman" w:eastAsia="宋体" w:hAnsi="Times New Roman" w:cs="Times New Roman"/>
          <w:sz w:val="24"/>
          <w:szCs w:val="24"/>
        </w:rPr>
        <w:br/>
        <w:t>particular compartments the Administration is satisfied that the provision</w:t>
      </w:r>
      <w:r w:rsidRPr="00D85211">
        <w:rPr>
          <w:rFonts w:ascii="Times New Roman" w:eastAsia="宋体" w:hAnsi="Times New Roman" w:cs="Times New Roman"/>
          <w:sz w:val="24"/>
          <w:szCs w:val="24"/>
        </w:rPr>
        <w:br/>
        <w:t>of drainage may be undesirable, it may allow such provision to be</w:t>
      </w:r>
      <w:r w:rsidRPr="00D85211">
        <w:rPr>
          <w:rFonts w:ascii="Times New Roman" w:eastAsia="宋体" w:hAnsi="Times New Roman" w:cs="Times New Roman"/>
          <w:sz w:val="24"/>
          <w:szCs w:val="24"/>
        </w:rPr>
        <w:br/>
        <w:t>dispensed with if calculations made in accordance with the conditions laid</w:t>
      </w:r>
      <w:r w:rsidRPr="00D85211">
        <w:rPr>
          <w:rFonts w:ascii="Times New Roman" w:eastAsia="宋体" w:hAnsi="Times New Roman" w:cs="Times New Roman"/>
          <w:sz w:val="24"/>
          <w:szCs w:val="24"/>
        </w:rPr>
        <w:br/>
        <w:t>down in paragraph (b) of Regulation 7 of this Chapter show that the safety</w:t>
      </w:r>
      <w:r w:rsidRPr="00D85211">
        <w:rPr>
          <w:rFonts w:ascii="Times New Roman" w:eastAsia="宋体" w:hAnsi="Times New Roman" w:cs="Times New Roman"/>
          <w:sz w:val="24"/>
          <w:szCs w:val="24"/>
        </w:rPr>
        <w:br/>
        <w:t>of the ship will not be impaired. Efficient means shall be provided for</w:t>
      </w:r>
      <w:r w:rsidRPr="00D85211">
        <w:rPr>
          <w:rFonts w:ascii="Times New Roman" w:eastAsia="宋体" w:hAnsi="Times New Roman" w:cs="Times New Roman"/>
          <w:sz w:val="24"/>
          <w:szCs w:val="24"/>
        </w:rPr>
        <w:br/>
        <w:t>draining water from insulated holds.</w:t>
      </w:r>
      <w:r w:rsidRPr="00D85211">
        <w:rPr>
          <w:rFonts w:ascii="Times New Roman" w:eastAsia="宋体" w:hAnsi="Times New Roman" w:cs="Times New Roman"/>
          <w:sz w:val="24"/>
          <w:szCs w:val="24"/>
        </w:rPr>
        <w:br/>
        <w:t>    (b) (i) Ships shall have at least three power pumps connected to the</w:t>
      </w:r>
      <w:r w:rsidRPr="00D85211">
        <w:rPr>
          <w:rFonts w:ascii="Times New Roman" w:eastAsia="宋体" w:hAnsi="Times New Roman" w:cs="Times New Roman"/>
          <w:sz w:val="24"/>
          <w:szCs w:val="24"/>
        </w:rPr>
        <w:br/>
        <w:t>bilge main, one of which may be attached to the propelling unit. Where the</w:t>
      </w:r>
      <w:r w:rsidRPr="00D85211">
        <w:rPr>
          <w:rFonts w:ascii="Times New Roman" w:eastAsia="宋体" w:hAnsi="Times New Roman" w:cs="Times New Roman"/>
          <w:sz w:val="24"/>
          <w:szCs w:val="24"/>
        </w:rPr>
        <w:br/>
        <w:t>criterion numeral is 30 or more, one additional independent power pump</w:t>
      </w:r>
      <w:r w:rsidRPr="00D85211">
        <w:rPr>
          <w:rFonts w:ascii="Times New Roman" w:eastAsia="宋体" w:hAnsi="Times New Roman" w:cs="Times New Roman"/>
          <w:sz w:val="24"/>
          <w:szCs w:val="24"/>
        </w:rPr>
        <w:br/>
        <w:t>shall be provided.</w:t>
      </w:r>
      <w:r w:rsidRPr="00D85211">
        <w:rPr>
          <w:rFonts w:ascii="Times New Roman" w:eastAsia="宋体" w:hAnsi="Times New Roman" w:cs="Times New Roman"/>
          <w:sz w:val="24"/>
          <w:szCs w:val="24"/>
        </w:rPr>
        <w:br/>
        <w:t>        (ii) The requirements are summarised in the following table: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Criterion numeral           |   Less than 30   |    30 and over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Main engine pump (may be     |                  |                 |</w:t>
      </w:r>
      <w:r w:rsidRPr="00D85211">
        <w:rPr>
          <w:rFonts w:ascii="Times New Roman" w:eastAsia="宋体" w:hAnsi="Times New Roman" w:cs="Times New Roman"/>
          <w:sz w:val="24"/>
          <w:szCs w:val="24"/>
        </w:rPr>
        <w:br/>
        <w:t>| replaced by one independent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pump)                        |        1         |        1        |</w:t>
      </w:r>
      <w:r w:rsidRPr="00D85211">
        <w:rPr>
          <w:rFonts w:ascii="Times New Roman" w:eastAsia="宋体" w:hAnsi="Times New Roman" w:cs="Times New Roman"/>
          <w:sz w:val="24"/>
          <w:szCs w:val="24"/>
        </w:rPr>
        <w:br/>
        <w:t>| Independent pumps            |        2         |        3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(iii) Sanitary, ballast and general service pumps may be accepted</w:t>
      </w:r>
      <w:r w:rsidRPr="00D85211">
        <w:rPr>
          <w:rFonts w:ascii="Times New Roman" w:eastAsia="宋体" w:hAnsi="Times New Roman" w:cs="Times New Roman"/>
          <w:sz w:val="24"/>
          <w:szCs w:val="24"/>
        </w:rPr>
        <w:br/>
        <w:t>as independent power bilge pumps if fitted with the necessary connexions</w:t>
      </w:r>
      <w:r w:rsidRPr="00D85211">
        <w:rPr>
          <w:rFonts w:ascii="Times New Roman" w:eastAsia="宋体" w:hAnsi="Times New Roman" w:cs="Times New Roman"/>
          <w:sz w:val="24"/>
          <w:szCs w:val="24"/>
        </w:rPr>
        <w:br/>
        <w:t>to the bilge pumping system.</w:t>
      </w:r>
      <w:r w:rsidRPr="00D85211">
        <w:rPr>
          <w:rFonts w:ascii="Times New Roman" w:eastAsia="宋体" w:hAnsi="Times New Roman" w:cs="Times New Roman"/>
          <w:sz w:val="24"/>
          <w:szCs w:val="24"/>
        </w:rPr>
        <w:br/>
        <w:t>    (c) Where practicable, the power bilge pumps shall be placed in</w:t>
      </w:r>
      <w:r w:rsidRPr="00D85211">
        <w:rPr>
          <w:rFonts w:ascii="Times New Roman" w:eastAsia="宋体" w:hAnsi="Times New Roman" w:cs="Times New Roman"/>
          <w:sz w:val="24"/>
          <w:szCs w:val="24"/>
        </w:rPr>
        <w:br/>
        <w:t>separate watertight compartments so arranged or situated that these</w:t>
      </w:r>
      <w:r w:rsidRPr="00D85211">
        <w:rPr>
          <w:rFonts w:ascii="Times New Roman" w:eastAsia="宋体" w:hAnsi="Times New Roman" w:cs="Times New Roman"/>
          <w:sz w:val="24"/>
          <w:szCs w:val="24"/>
        </w:rPr>
        <w:br/>
        <w:t>compartments will not readily be flooded by the same damage. If the</w:t>
      </w:r>
      <w:r w:rsidRPr="00D85211">
        <w:rPr>
          <w:rFonts w:ascii="Times New Roman" w:eastAsia="宋体" w:hAnsi="Times New Roman" w:cs="Times New Roman"/>
          <w:sz w:val="24"/>
          <w:szCs w:val="24"/>
        </w:rPr>
        <w:br/>
        <w:t>engines and boilers are in two or more watertight compartments,  the pumps</w:t>
      </w:r>
      <w:r w:rsidRPr="00D85211">
        <w:rPr>
          <w:rFonts w:ascii="Times New Roman" w:eastAsia="宋体" w:hAnsi="Times New Roman" w:cs="Times New Roman"/>
          <w:sz w:val="24"/>
          <w:szCs w:val="24"/>
        </w:rPr>
        <w:br/>
        <w:t>available for bilge service shall be distributed throughout these</w:t>
      </w:r>
      <w:r w:rsidRPr="00D85211">
        <w:rPr>
          <w:rFonts w:ascii="Times New Roman" w:eastAsia="宋体" w:hAnsi="Times New Roman" w:cs="Times New Roman"/>
          <w:sz w:val="24"/>
          <w:szCs w:val="24"/>
        </w:rPr>
        <w:br/>
        <w:t>compartments as far as is possible.</w:t>
      </w:r>
      <w:r w:rsidRPr="00D85211">
        <w:rPr>
          <w:rFonts w:ascii="Times New Roman" w:eastAsia="宋体" w:hAnsi="Times New Roman" w:cs="Times New Roman"/>
          <w:sz w:val="24"/>
          <w:szCs w:val="24"/>
        </w:rPr>
        <w:br/>
        <w:t>    (d) On ships 91.5 metres (300 feet) or more in length of having a</w:t>
      </w:r>
      <w:r w:rsidRPr="00D85211">
        <w:rPr>
          <w:rFonts w:ascii="Times New Roman" w:eastAsia="宋体" w:hAnsi="Times New Roman" w:cs="Times New Roman"/>
          <w:sz w:val="24"/>
          <w:szCs w:val="24"/>
        </w:rPr>
        <w:br/>
        <w:t>criterion numeral of 30 or more, the arrangements shall be such that at</w:t>
      </w:r>
      <w:r w:rsidRPr="00D85211">
        <w:rPr>
          <w:rFonts w:ascii="Times New Roman" w:eastAsia="宋体" w:hAnsi="Times New Roman" w:cs="Times New Roman"/>
          <w:sz w:val="24"/>
          <w:szCs w:val="24"/>
        </w:rPr>
        <w:br/>
        <w:t>least one power pump shall be available for use in all ordinary</w:t>
      </w:r>
      <w:r w:rsidRPr="00D85211">
        <w:rPr>
          <w:rFonts w:ascii="Times New Roman" w:eastAsia="宋体" w:hAnsi="Times New Roman" w:cs="Times New Roman"/>
          <w:sz w:val="24"/>
          <w:szCs w:val="24"/>
        </w:rPr>
        <w:br/>
        <w:t>circumstances in which a ship may be flooded at sea. This requirement will</w:t>
      </w:r>
      <w:r w:rsidRPr="00D85211">
        <w:rPr>
          <w:rFonts w:ascii="Times New Roman" w:eastAsia="宋体" w:hAnsi="Times New Roman" w:cs="Times New Roman"/>
          <w:sz w:val="24"/>
          <w:szCs w:val="24"/>
        </w:rPr>
        <w:br/>
        <w:t>be satisfied if:</w:t>
      </w:r>
      <w:r w:rsidRPr="00D85211">
        <w:rPr>
          <w:rFonts w:ascii="Times New Roman" w:eastAsia="宋体" w:hAnsi="Times New Roman" w:cs="Times New Roman"/>
          <w:sz w:val="24"/>
          <w:szCs w:val="24"/>
        </w:rPr>
        <w:br/>
        <w:t>        (i) one of the required pumps is an emergency pump of a reliable</w:t>
      </w:r>
      <w:r w:rsidRPr="00D85211">
        <w:rPr>
          <w:rFonts w:ascii="Times New Roman" w:eastAsia="宋体" w:hAnsi="Times New Roman" w:cs="Times New Roman"/>
          <w:sz w:val="24"/>
          <w:szCs w:val="24"/>
        </w:rPr>
        <w:br/>
        <w:t>submersible type having a source of power situated above the bulkhead</w:t>
      </w:r>
      <w:r w:rsidRPr="00D85211">
        <w:rPr>
          <w:rFonts w:ascii="Times New Roman" w:eastAsia="宋体" w:hAnsi="Times New Roman" w:cs="Times New Roman"/>
          <w:sz w:val="24"/>
          <w:szCs w:val="24"/>
        </w:rPr>
        <w:br/>
        <w:t>deck; or</w:t>
      </w:r>
      <w:r w:rsidRPr="00D85211">
        <w:rPr>
          <w:rFonts w:ascii="Times New Roman" w:eastAsia="宋体" w:hAnsi="Times New Roman" w:cs="Times New Roman"/>
          <w:sz w:val="24"/>
          <w:szCs w:val="24"/>
        </w:rPr>
        <w:br/>
        <w:t>        (ii) the pumps and their sources of power are so disposed</w:t>
      </w:r>
      <w:r w:rsidRPr="00D85211">
        <w:rPr>
          <w:rFonts w:ascii="Times New Roman" w:eastAsia="宋体" w:hAnsi="Times New Roman" w:cs="Times New Roman"/>
          <w:sz w:val="24"/>
          <w:szCs w:val="24"/>
        </w:rPr>
        <w:br/>
        <w:t>throughout the length of the ship that under any condition of flooding</w:t>
      </w:r>
      <w:r w:rsidRPr="00D85211">
        <w:rPr>
          <w:rFonts w:ascii="Times New Roman" w:eastAsia="宋体" w:hAnsi="Times New Roman" w:cs="Times New Roman"/>
          <w:sz w:val="24"/>
          <w:szCs w:val="24"/>
        </w:rPr>
        <w:br/>
        <w:t>which the ship is required to withstand,  at least one pump in an</w:t>
      </w:r>
      <w:r w:rsidRPr="00D85211">
        <w:rPr>
          <w:rFonts w:ascii="Times New Roman" w:eastAsia="宋体" w:hAnsi="Times New Roman" w:cs="Times New Roman"/>
          <w:sz w:val="24"/>
          <w:szCs w:val="24"/>
        </w:rPr>
        <w:br/>
        <w:t>undamaged compartment will be available.</w:t>
      </w:r>
      <w:r w:rsidRPr="00D85211">
        <w:rPr>
          <w:rFonts w:ascii="Times New Roman" w:eastAsia="宋体" w:hAnsi="Times New Roman" w:cs="Times New Roman"/>
          <w:sz w:val="24"/>
          <w:szCs w:val="24"/>
        </w:rPr>
        <w:br/>
        <w:t>    (e) With the exception of additional pumps which may be provided for</w:t>
      </w:r>
      <w:r w:rsidRPr="00D85211">
        <w:rPr>
          <w:rFonts w:ascii="Times New Roman" w:eastAsia="宋体" w:hAnsi="Times New Roman" w:cs="Times New Roman"/>
          <w:sz w:val="24"/>
          <w:szCs w:val="24"/>
        </w:rPr>
        <w:br/>
        <w:t>peak compartments only, each required bilge pump shall be arranged to draw</w:t>
      </w:r>
      <w:r w:rsidRPr="00D85211">
        <w:rPr>
          <w:rFonts w:ascii="Times New Roman" w:eastAsia="宋体" w:hAnsi="Times New Roman" w:cs="Times New Roman"/>
          <w:sz w:val="24"/>
          <w:szCs w:val="24"/>
        </w:rPr>
        <w:br/>
        <w:t>water from any space required to be drained by paragraph (a) of this</w:t>
      </w:r>
      <w:r w:rsidRPr="00D85211">
        <w:rPr>
          <w:rFonts w:ascii="Times New Roman" w:eastAsia="宋体" w:hAnsi="Times New Roman" w:cs="Times New Roman"/>
          <w:sz w:val="24"/>
          <w:szCs w:val="24"/>
        </w:rPr>
        <w:br/>
        <w:t>Regulation.</w:t>
      </w:r>
      <w:r w:rsidRPr="00D85211">
        <w:rPr>
          <w:rFonts w:ascii="Times New Roman" w:eastAsia="宋体" w:hAnsi="Times New Roman" w:cs="Times New Roman"/>
          <w:sz w:val="24"/>
          <w:szCs w:val="24"/>
        </w:rPr>
        <w:br/>
        <w:t>    (f) (i) Each power bilge pump shall be capable of giving a speed of</w:t>
      </w:r>
      <w:r w:rsidRPr="00D85211">
        <w:rPr>
          <w:rFonts w:ascii="Times New Roman" w:eastAsia="宋体" w:hAnsi="Times New Roman" w:cs="Times New Roman"/>
          <w:sz w:val="24"/>
          <w:szCs w:val="24"/>
        </w:rPr>
        <w:br/>
        <w:t>water through the required main bilge pipe of not less than 122 metres</w:t>
      </w:r>
      <w:r w:rsidRPr="00D85211">
        <w:rPr>
          <w:rFonts w:ascii="Times New Roman" w:eastAsia="宋体" w:hAnsi="Times New Roman" w:cs="Times New Roman"/>
          <w:sz w:val="24"/>
          <w:szCs w:val="24"/>
        </w:rPr>
        <w:br/>
        <w:t>(400 feet) per minute. Independent power bilge pumps situated in machinery</w:t>
      </w:r>
      <w:r w:rsidRPr="00D85211">
        <w:rPr>
          <w:rFonts w:ascii="Times New Roman" w:eastAsia="宋体" w:hAnsi="Times New Roman" w:cs="Times New Roman"/>
          <w:sz w:val="24"/>
          <w:szCs w:val="24"/>
        </w:rPr>
        <w:br/>
        <w:t>spaces shall have direct suctions from these spaces, except that not more</w:t>
      </w:r>
      <w:r w:rsidRPr="00D85211">
        <w:rPr>
          <w:rFonts w:ascii="Times New Roman" w:eastAsia="宋体" w:hAnsi="Times New Roman" w:cs="Times New Roman"/>
          <w:sz w:val="24"/>
          <w:szCs w:val="24"/>
        </w:rPr>
        <w:br/>
        <w:t>than two such suctions shall be required in any one space. Where two or</w:t>
      </w:r>
      <w:r w:rsidRPr="00D85211">
        <w:rPr>
          <w:rFonts w:ascii="Times New Roman" w:eastAsia="宋体" w:hAnsi="Times New Roman" w:cs="Times New Roman"/>
          <w:sz w:val="24"/>
          <w:szCs w:val="24"/>
        </w:rPr>
        <w:br/>
        <w:t>more such suctions are provided there shall be at least one on the port</w:t>
      </w:r>
      <w:r w:rsidRPr="00D85211">
        <w:rPr>
          <w:rFonts w:ascii="Times New Roman" w:eastAsia="宋体" w:hAnsi="Times New Roman" w:cs="Times New Roman"/>
          <w:sz w:val="24"/>
          <w:szCs w:val="24"/>
        </w:rPr>
        <w:br/>
        <w:t>side and one on the starboard side. The Administration may require</w:t>
      </w:r>
      <w:r w:rsidRPr="00D85211">
        <w:rPr>
          <w:rFonts w:ascii="Times New Roman" w:eastAsia="宋体" w:hAnsi="Times New Roman" w:cs="Times New Roman"/>
          <w:sz w:val="24"/>
          <w:szCs w:val="24"/>
        </w:rPr>
        <w:br/>
        <w:t>independent power bilge pumps situated in other spaces to have separate</w:t>
      </w:r>
      <w:r w:rsidRPr="00D85211">
        <w:rPr>
          <w:rFonts w:ascii="Times New Roman" w:eastAsia="宋体" w:hAnsi="Times New Roman" w:cs="Times New Roman"/>
          <w:sz w:val="24"/>
          <w:szCs w:val="24"/>
        </w:rPr>
        <w:br/>
        <w:t>direct suctions. Direct suctions shall be suitably arranged and those in a</w:t>
      </w:r>
      <w:r w:rsidRPr="00D85211">
        <w:rPr>
          <w:rFonts w:ascii="Times New Roman" w:eastAsia="宋体" w:hAnsi="Times New Roman" w:cs="Times New Roman"/>
          <w:sz w:val="24"/>
          <w:szCs w:val="24"/>
        </w:rPr>
        <w:br/>
        <w:t>machinery space shall be of a diameter not less than that required for the</w:t>
      </w:r>
      <w:r w:rsidRPr="00D85211">
        <w:rPr>
          <w:rFonts w:ascii="Times New Roman" w:eastAsia="宋体" w:hAnsi="Times New Roman" w:cs="Times New Roman"/>
          <w:sz w:val="24"/>
          <w:szCs w:val="24"/>
        </w:rPr>
        <w:br/>
        <w:t>bilge main.</w:t>
      </w:r>
      <w:r w:rsidRPr="00D85211">
        <w:rPr>
          <w:rFonts w:ascii="Times New Roman" w:eastAsia="宋体" w:hAnsi="Times New Roman" w:cs="Times New Roman"/>
          <w:sz w:val="24"/>
          <w:szCs w:val="24"/>
        </w:rPr>
        <w:br/>
        <w:t>        (ii) In coal-burning ships there shall be provided in the</w:t>
      </w:r>
      <w:r w:rsidRPr="00D85211">
        <w:rPr>
          <w:rFonts w:ascii="Times New Roman" w:eastAsia="宋体" w:hAnsi="Times New Roman" w:cs="Times New Roman"/>
          <w:sz w:val="24"/>
          <w:szCs w:val="24"/>
        </w:rPr>
        <w:br/>
        <w:t>stokehold, in addition to the other suctions required by this Regulation,</w:t>
      </w:r>
      <w:r w:rsidRPr="00D85211">
        <w:rPr>
          <w:rFonts w:ascii="Times New Roman" w:eastAsia="宋体" w:hAnsi="Times New Roman" w:cs="Times New Roman"/>
          <w:sz w:val="24"/>
          <w:szCs w:val="24"/>
        </w:rPr>
        <w:br/>
        <w:t>a flexible suction hose of suitable diameter and sufficient length,</w:t>
      </w:r>
      <w:r w:rsidRPr="00D85211">
        <w:rPr>
          <w:rFonts w:ascii="Times New Roman" w:eastAsia="宋体" w:hAnsi="Times New Roman" w:cs="Times New Roman"/>
          <w:sz w:val="24"/>
          <w:szCs w:val="24"/>
        </w:rPr>
        <w:br/>
        <w:t>capable of being connected to the suction side of an independent power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pump.</w:t>
      </w:r>
      <w:r w:rsidRPr="00D85211">
        <w:rPr>
          <w:rFonts w:ascii="Times New Roman" w:eastAsia="宋体" w:hAnsi="Times New Roman" w:cs="Times New Roman"/>
          <w:sz w:val="24"/>
          <w:szCs w:val="24"/>
        </w:rPr>
        <w:br/>
        <w:t>    (g) (i) In addition to the direct bilge suction or suctions required</w:t>
      </w:r>
      <w:r w:rsidRPr="00D85211">
        <w:rPr>
          <w:rFonts w:ascii="Times New Roman" w:eastAsia="宋体" w:hAnsi="Times New Roman" w:cs="Times New Roman"/>
          <w:sz w:val="24"/>
          <w:szCs w:val="24"/>
        </w:rPr>
        <w:br/>
        <w:t>by paragraph (f) of this Regulation there shall be in the machinery space</w:t>
      </w:r>
      <w:r w:rsidRPr="00D85211">
        <w:rPr>
          <w:rFonts w:ascii="Times New Roman" w:eastAsia="宋体" w:hAnsi="Times New Roman" w:cs="Times New Roman"/>
          <w:sz w:val="24"/>
          <w:szCs w:val="24"/>
        </w:rPr>
        <w:br/>
        <w:t>a direct suction from the main circulating pump leading to the drainage</w:t>
      </w:r>
      <w:r w:rsidRPr="00D85211">
        <w:rPr>
          <w:rFonts w:ascii="Times New Roman" w:eastAsia="宋体" w:hAnsi="Times New Roman" w:cs="Times New Roman"/>
          <w:sz w:val="24"/>
          <w:szCs w:val="24"/>
        </w:rPr>
        <w:br/>
        <w:t>level of the machinery space and fitted with a non-return valve. The</w:t>
      </w:r>
      <w:r w:rsidRPr="00D85211">
        <w:rPr>
          <w:rFonts w:ascii="Times New Roman" w:eastAsia="宋体" w:hAnsi="Times New Roman" w:cs="Times New Roman"/>
          <w:sz w:val="24"/>
          <w:szCs w:val="24"/>
        </w:rPr>
        <w:br/>
        <w:t>diameter of this direct suction pipe shall be at least two-thirds of the</w:t>
      </w:r>
      <w:r w:rsidRPr="00D85211">
        <w:rPr>
          <w:rFonts w:ascii="Times New Roman" w:eastAsia="宋体" w:hAnsi="Times New Roman" w:cs="Times New Roman"/>
          <w:sz w:val="24"/>
          <w:szCs w:val="24"/>
        </w:rPr>
        <w:br/>
        <w:t>diameter of the pump inlet in the case of steamships,  and of the same</w:t>
      </w:r>
      <w:r w:rsidRPr="00D85211">
        <w:rPr>
          <w:rFonts w:ascii="Times New Roman" w:eastAsia="宋体" w:hAnsi="Times New Roman" w:cs="Times New Roman"/>
          <w:sz w:val="24"/>
          <w:szCs w:val="24"/>
        </w:rPr>
        <w:br/>
        <w:t>diameter as the pump inlet in the case of motorships.</w:t>
      </w:r>
      <w:r w:rsidRPr="00D85211">
        <w:rPr>
          <w:rFonts w:ascii="Times New Roman" w:eastAsia="宋体" w:hAnsi="Times New Roman" w:cs="Times New Roman"/>
          <w:sz w:val="24"/>
          <w:szCs w:val="24"/>
        </w:rPr>
        <w:br/>
        <w:t>        (ii) Where in the opinion of the Administration the main</w:t>
      </w:r>
      <w:r w:rsidRPr="00D85211">
        <w:rPr>
          <w:rFonts w:ascii="Times New Roman" w:eastAsia="宋体" w:hAnsi="Times New Roman" w:cs="Times New Roman"/>
          <w:sz w:val="24"/>
          <w:szCs w:val="24"/>
        </w:rPr>
        <w:br/>
        <w:t>circulating pump is not suitable for this purpose, a direct emergency</w:t>
      </w:r>
      <w:r w:rsidRPr="00D85211">
        <w:rPr>
          <w:rFonts w:ascii="Times New Roman" w:eastAsia="宋体" w:hAnsi="Times New Roman" w:cs="Times New Roman"/>
          <w:sz w:val="24"/>
          <w:szCs w:val="24"/>
        </w:rPr>
        <w:br/>
        <w:t>bilge suction shall be led from the largest available independent power</w:t>
      </w:r>
      <w:r w:rsidRPr="00D85211">
        <w:rPr>
          <w:rFonts w:ascii="Times New Roman" w:eastAsia="宋体" w:hAnsi="Times New Roman" w:cs="Times New Roman"/>
          <w:sz w:val="24"/>
          <w:szCs w:val="24"/>
        </w:rPr>
        <w:br/>
        <w:t>driven pump to the drainage level of the machinery space; the suction</w:t>
      </w:r>
      <w:r w:rsidRPr="00D85211">
        <w:rPr>
          <w:rFonts w:ascii="Times New Roman" w:eastAsia="宋体" w:hAnsi="Times New Roman" w:cs="Times New Roman"/>
          <w:sz w:val="24"/>
          <w:szCs w:val="24"/>
        </w:rPr>
        <w:br/>
        <w:t>shall be of the same diameter as the main inlet of the pump used. The</w:t>
      </w:r>
      <w:r w:rsidRPr="00D85211">
        <w:rPr>
          <w:rFonts w:ascii="Times New Roman" w:eastAsia="宋体" w:hAnsi="Times New Roman" w:cs="Times New Roman"/>
          <w:sz w:val="24"/>
          <w:szCs w:val="24"/>
        </w:rPr>
        <w:br/>
        <w:t>capacity of the pump so connected shall exceed that of a required bilge</w:t>
      </w:r>
      <w:r w:rsidRPr="00D85211">
        <w:rPr>
          <w:rFonts w:ascii="Times New Roman" w:eastAsia="宋体" w:hAnsi="Times New Roman" w:cs="Times New Roman"/>
          <w:sz w:val="24"/>
          <w:szCs w:val="24"/>
        </w:rPr>
        <w:br/>
        <w:t>pump by an amount satisfactory to the Administration.</w:t>
      </w:r>
      <w:r w:rsidRPr="00D85211">
        <w:rPr>
          <w:rFonts w:ascii="Times New Roman" w:eastAsia="宋体" w:hAnsi="Times New Roman" w:cs="Times New Roman"/>
          <w:sz w:val="24"/>
          <w:szCs w:val="24"/>
        </w:rPr>
        <w:br/>
        <w:t>        (iii) The spindles of the sea inlet and direct suction valves</w:t>
      </w:r>
      <w:r w:rsidRPr="00D85211">
        <w:rPr>
          <w:rFonts w:ascii="Times New Roman" w:eastAsia="宋体" w:hAnsi="Times New Roman" w:cs="Times New Roman"/>
          <w:sz w:val="24"/>
          <w:szCs w:val="24"/>
        </w:rPr>
        <w:br/>
        <w:t>shall extend well above the engine room platform.</w:t>
      </w:r>
      <w:r w:rsidRPr="00D85211">
        <w:rPr>
          <w:rFonts w:ascii="Times New Roman" w:eastAsia="宋体" w:hAnsi="Times New Roman" w:cs="Times New Roman"/>
          <w:sz w:val="24"/>
          <w:szCs w:val="24"/>
        </w:rPr>
        <w:br/>
        <w:t>        (iv) Where the fuel is, or may be, coal and there is no watertight</w:t>
      </w:r>
      <w:r w:rsidRPr="00D85211">
        <w:rPr>
          <w:rFonts w:ascii="Times New Roman" w:eastAsia="宋体" w:hAnsi="Times New Roman" w:cs="Times New Roman"/>
          <w:sz w:val="24"/>
          <w:szCs w:val="24"/>
        </w:rPr>
        <w:br/>
        <w:t>bulkhead between the engines and the boilers, a direct discharge overboard</w:t>
      </w:r>
      <w:r w:rsidRPr="00D85211">
        <w:rPr>
          <w:rFonts w:ascii="Times New Roman" w:eastAsia="宋体" w:hAnsi="Times New Roman" w:cs="Times New Roman"/>
          <w:sz w:val="24"/>
          <w:szCs w:val="24"/>
        </w:rPr>
        <w:br/>
        <w:t>or alternatively a bypass to the circulating pump discharge, shall be</w:t>
      </w:r>
      <w:r w:rsidRPr="00D85211">
        <w:rPr>
          <w:rFonts w:ascii="Times New Roman" w:eastAsia="宋体" w:hAnsi="Times New Roman" w:cs="Times New Roman"/>
          <w:sz w:val="24"/>
          <w:szCs w:val="24"/>
        </w:rPr>
        <w:br/>
        <w:t>fitted from any circulating pump used in compliance with a sub-paragraph</w:t>
      </w:r>
      <w:r w:rsidRPr="00D85211">
        <w:rPr>
          <w:rFonts w:ascii="Times New Roman" w:eastAsia="宋体" w:hAnsi="Times New Roman" w:cs="Times New Roman"/>
          <w:sz w:val="24"/>
          <w:szCs w:val="24"/>
        </w:rPr>
        <w:br/>
        <w:t>(i) of this paragraph.</w:t>
      </w:r>
      <w:r w:rsidRPr="00D85211">
        <w:rPr>
          <w:rFonts w:ascii="Times New Roman" w:eastAsia="宋体" w:hAnsi="Times New Roman" w:cs="Times New Roman"/>
          <w:sz w:val="24"/>
          <w:szCs w:val="24"/>
        </w:rPr>
        <w:br/>
        <w:t>    (h) (i) All pipes from the pumps which are required for draining cargo</w:t>
      </w:r>
      <w:r w:rsidRPr="00D85211">
        <w:rPr>
          <w:rFonts w:ascii="Times New Roman" w:eastAsia="宋体" w:hAnsi="Times New Roman" w:cs="Times New Roman"/>
          <w:sz w:val="24"/>
          <w:szCs w:val="24"/>
        </w:rPr>
        <w:br/>
        <w:t>or machinery spaces shall be entirely distinct from pipes which may be</w:t>
      </w:r>
      <w:r w:rsidRPr="00D85211">
        <w:rPr>
          <w:rFonts w:ascii="Times New Roman" w:eastAsia="宋体" w:hAnsi="Times New Roman" w:cs="Times New Roman"/>
          <w:sz w:val="24"/>
          <w:szCs w:val="24"/>
        </w:rPr>
        <w:br/>
        <w:t>used for filling or emptying spaces where water or oil is carried.</w:t>
      </w:r>
      <w:r w:rsidRPr="00D85211">
        <w:rPr>
          <w:rFonts w:ascii="Times New Roman" w:eastAsia="宋体" w:hAnsi="Times New Roman" w:cs="Times New Roman"/>
          <w:sz w:val="24"/>
          <w:szCs w:val="24"/>
        </w:rPr>
        <w:br/>
        <w:t>        (ii) All bilge pipes used in or under coal bunkers or fuel storage</w:t>
      </w:r>
      <w:r w:rsidRPr="00D85211">
        <w:rPr>
          <w:rFonts w:ascii="Times New Roman" w:eastAsia="宋体" w:hAnsi="Times New Roman" w:cs="Times New Roman"/>
          <w:sz w:val="24"/>
          <w:szCs w:val="24"/>
        </w:rPr>
        <w:br/>
        <w:t>tanks or in boiler or machinery spaces, including spaces in which</w:t>
      </w:r>
      <w:r w:rsidRPr="00D85211">
        <w:rPr>
          <w:rFonts w:ascii="Times New Roman" w:eastAsia="宋体" w:hAnsi="Times New Roman" w:cs="Times New Roman"/>
          <w:sz w:val="24"/>
          <w:szCs w:val="24"/>
        </w:rPr>
        <w:br/>
        <w:t>oil-settling tanks or oil fuel pumping units are situated, shall be of</w:t>
      </w:r>
      <w:r w:rsidRPr="00D85211">
        <w:rPr>
          <w:rFonts w:ascii="Times New Roman" w:eastAsia="宋体" w:hAnsi="Times New Roman" w:cs="Times New Roman"/>
          <w:sz w:val="24"/>
          <w:szCs w:val="24"/>
        </w:rPr>
        <w:br/>
        <w:t>steel or other approved material.</w:t>
      </w:r>
      <w:r w:rsidRPr="00D85211">
        <w:rPr>
          <w:rFonts w:ascii="Times New Roman" w:eastAsia="宋体" w:hAnsi="Times New Roman" w:cs="Times New Roman"/>
          <w:sz w:val="24"/>
          <w:szCs w:val="24"/>
        </w:rPr>
        <w:br/>
        <w:t>    (i) The diameter of the bilge main shall be calculated according to</w:t>
      </w:r>
      <w:r w:rsidRPr="00D85211">
        <w:rPr>
          <w:rFonts w:ascii="Times New Roman" w:eastAsia="宋体" w:hAnsi="Times New Roman" w:cs="Times New Roman"/>
          <w:sz w:val="24"/>
          <w:szCs w:val="24"/>
        </w:rPr>
        <w:br/>
        <w:t>the following formulae provided that the actual internal diameter of the</w:t>
      </w:r>
      <w:r w:rsidRPr="00D85211">
        <w:rPr>
          <w:rFonts w:ascii="Times New Roman" w:eastAsia="宋体" w:hAnsi="Times New Roman" w:cs="Times New Roman"/>
          <w:sz w:val="24"/>
          <w:szCs w:val="24"/>
        </w:rPr>
        <w:br/>
        <w:t>bilge main may be of the nearest standard size acceptable to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_________</w:t>
      </w:r>
      <w:r w:rsidRPr="00D85211">
        <w:rPr>
          <w:rFonts w:ascii="Times New Roman" w:eastAsia="宋体" w:hAnsi="Times New Roman" w:cs="Times New Roman"/>
          <w:sz w:val="24"/>
          <w:szCs w:val="24"/>
        </w:rPr>
        <w:br/>
        <w:t>                    d = 1.68√L(B + D) + 25</w:t>
      </w:r>
      <w:r w:rsidRPr="00D85211">
        <w:rPr>
          <w:rFonts w:ascii="Times New Roman" w:eastAsia="宋体" w:hAnsi="Times New Roman" w:cs="Times New Roman"/>
          <w:sz w:val="24"/>
          <w:szCs w:val="24"/>
        </w:rPr>
        <w:br/>
        <w:t>    Where:     d = internal diameter of the bilge main in millimetres,</w:t>
      </w:r>
      <w:r w:rsidRPr="00D85211">
        <w:rPr>
          <w:rFonts w:ascii="Times New Roman" w:eastAsia="宋体" w:hAnsi="Times New Roman" w:cs="Times New Roman"/>
          <w:sz w:val="24"/>
          <w:szCs w:val="24"/>
        </w:rPr>
        <w:br/>
        <w:t>               L and B are the length and the breadth of the ship in</w:t>
      </w:r>
      <w:r w:rsidRPr="00D85211">
        <w:rPr>
          <w:rFonts w:ascii="Times New Roman" w:eastAsia="宋体" w:hAnsi="Times New Roman" w:cs="Times New Roman"/>
          <w:sz w:val="24"/>
          <w:szCs w:val="24"/>
        </w:rPr>
        <w:br/>
        <w:t>metres, as defined in Regulation 2 of this Chapter, and</w:t>
      </w:r>
      <w:r w:rsidRPr="00D85211">
        <w:rPr>
          <w:rFonts w:ascii="Times New Roman" w:eastAsia="宋体" w:hAnsi="Times New Roman" w:cs="Times New Roman"/>
          <w:sz w:val="24"/>
          <w:szCs w:val="24"/>
        </w:rPr>
        <w:br/>
        <w:t>               D = moulded depth of the ship to bulkhead deck in metres;</w:t>
      </w:r>
      <w:r w:rsidRPr="00D85211">
        <w:rPr>
          <w:rFonts w:ascii="Times New Roman" w:eastAsia="宋体" w:hAnsi="Times New Roman" w:cs="Times New Roman"/>
          <w:sz w:val="24"/>
          <w:szCs w:val="24"/>
        </w:rPr>
        <w:br/>
        <w:t>                              __________</w:t>
      </w:r>
      <w:r w:rsidRPr="00D85211">
        <w:rPr>
          <w:rFonts w:ascii="Times New Roman" w:eastAsia="宋体" w:hAnsi="Times New Roman" w:cs="Times New Roman"/>
          <w:sz w:val="24"/>
          <w:szCs w:val="24"/>
        </w:rPr>
        <w:br/>
        <w:t>                              /L(B + D)</w:t>
      </w:r>
      <w:r w:rsidRPr="00D85211">
        <w:rPr>
          <w:rFonts w:ascii="Times New Roman" w:eastAsia="宋体" w:hAnsi="Times New Roman" w:cs="Times New Roman"/>
          <w:sz w:val="24"/>
          <w:szCs w:val="24"/>
        </w:rPr>
        <w:br/>
        <w:t>                        d = √---------- + 1</w:t>
      </w:r>
      <w:r w:rsidRPr="00D85211">
        <w:rPr>
          <w:rFonts w:ascii="Times New Roman" w:eastAsia="宋体" w:hAnsi="Times New Roman" w:cs="Times New Roman"/>
          <w:sz w:val="24"/>
          <w:szCs w:val="24"/>
        </w:rPr>
        <w:br/>
        <w:t>                                2,500</w:t>
      </w:r>
      <w:r w:rsidRPr="00D85211">
        <w:rPr>
          <w:rFonts w:ascii="Times New Roman" w:eastAsia="宋体" w:hAnsi="Times New Roman" w:cs="Times New Roman"/>
          <w:sz w:val="24"/>
          <w:szCs w:val="24"/>
        </w:rPr>
        <w:br/>
        <w:t>    where:     d = internal diameter of the bilge main in inches,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L and B are the length and the breadth of the ship in feet,</w:t>
      </w:r>
      <w:r w:rsidRPr="00D85211">
        <w:rPr>
          <w:rFonts w:ascii="Times New Roman" w:eastAsia="宋体" w:hAnsi="Times New Roman" w:cs="Times New Roman"/>
          <w:sz w:val="24"/>
          <w:szCs w:val="24"/>
        </w:rPr>
        <w:br/>
        <w:t>as defined in Regulation 2 of this Chapter, and</w:t>
      </w:r>
      <w:r w:rsidRPr="00D85211">
        <w:rPr>
          <w:rFonts w:ascii="Times New Roman" w:eastAsia="宋体" w:hAnsi="Times New Roman" w:cs="Times New Roman"/>
          <w:sz w:val="24"/>
          <w:szCs w:val="24"/>
        </w:rPr>
        <w:br/>
        <w:t>               D = moulded depth of the ship to bulkhead deck in feet.</w:t>
      </w:r>
      <w:r w:rsidRPr="00D85211">
        <w:rPr>
          <w:rFonts w:ascii="Times New Roman" w:eastAsia="宋体" w:hAnsi="Times New Roman" w:cs="Times New Roman"/>
          <w:sz w:val="24"/>
          <w:szCs w:val="24"/>
        </w:rPr>
        <w:br/>
        <w:t>    The diameter of the bilge branch pipes shall be determined by rules to</w:t>
      </w:r>
      <w:r w:rsidRPr="00D85211">
        <w:rPr>
          <w:rFonts w:ascii="Times New Roman" w:eastAsia="宋体" w:hAnsi="Times New Roman" w:cs="Times New Roman"/>
          <w:sz w:val="24"/>
          <w:szCs w:val="24"/>
        </w:rPr>
        <w:br/>
        <w:t>be made by the Administration.</w:t>
      </w:r>
      <w:r w:rsidRPr="00D85211">
        <w:rPr>
          <w:rFonts w:ascii="Times New Roman" w:eastAsia="宋体" w:hAnsi="Times New Roman" w:cs="Times New Roman"/>
          <w:sz w:val="24"/>
          <w:szCs w:val="24"/>
        </w:rPr>
        <w:br/>
        <w:t>    (j) The arrangement of the bilge and ballast pumping system shall be</w:t>
      </w:r>
      <w:r w:rsidRPr="00D85211">
        <w:rPr>
          <w:rFonts w:ascii="Times New Roman" w:eastAsia="宋体" w:hAnsi="Times New Roman" w:cs="Times New Roman"/>
          <w:sz w:val="24"/>
          <w:szCs w:val="24"/>
        </w:rPr>
        <w:br/>
        <w:t>such as to prevent the possibility of water passing from the sea and from</w:t>
      </w:r>
      <w:r w:rsidRPr="00D85211">
        <w:rPr>
          <w:rFonts w:ascii="Times New Roman" w:eastAsia="宋体" w:hAnsi="Times New Roman" w:cs="Times New Roman"/>
          <w:sz w:val="24"/>
          <w:szCs w:val="24"/>
        </w:rPr>
        <w:br/>
        <w:t>water ballast spaces into the cargo and machinery spaces, or from one</w:t>
      </w:r>
      <w:r w:rsidRPr="00D85211">
        <w:rPr>
          <w:rFonts w:ascii="Times New Roman" w:eastAsia="宋体" w:hAnsi="Times New Roman" w:cs="Times New Roman"/>
          <w:sz w:val="24"/>
          <w:szCs w:val="24"/>
        </w:rPr>
        <w:br/>
        <w:t>compartment to another. Special provision shall be made to prevent any</w:t>
      </w:r>
      <w:r w:rsidRPr="00D85211">
        <w:rPr>
          <w:rFonts w:ascii="Times New Roman" w:eastAsia="宋体" w:hAnsi="Times New Roman" w:cs="Times New Roman"/>
          <w:sz w:val="24"/>
          <w:szCs w:val="24"/>
        </w:rPr>
        <w:br/>
        <w:t>deep tank having bilge and ballast connexions being inadvertently run up</w:t>
      </w:r>
      <w:r w:rsidRPr="00D85211">
        <w:rPr>
          <w:rFonts w:ascii="Times New Roman" w:eastAsia="宋体" w:hAnsi="Times New Roman" w:cs="Times New Roman"/>
          <w:sz w:val="24"/>
          <w:szCs w:val="24"/>
        </w:rPr>
        <w:br/>
        <w:t>from the sea when containing cargo, or pumped out through a bilge pipe</w:t>
      </w:r>
      <w:r w:rsidRPr="00D85211">
        <w:rPr>
          <w:rFonts w:ascii="Times New Roman" w:eastAsia="宋体" w:hAnsi="Times New Roman" w:cs="Times New Roman"/>
          <w:sz w:val="24"/>
          <w:szCs w:val="24"/>
        </w:rPr>
        <w:br/>
        <w:t>when containing water ballast.</w:t>
      </w:r>
      <w:r w:rsidRPr="00D85211">
        <w:rPr>
          <w:rFonts w:ascii="Times New Roman" w:eastAsia="宋体" w:hAnsi="Times New Roman" w:cs="Times New Roman"/>
          <w:sz w:val="24"/>
          <w:szCs w:val="24"/>
        </w:rPr>
        <w:br/>
        <w:t>    (k) Provision shall be made to prevent the compartment served by any</w:t>
      </w:r>
      <w:r w:rsidRPr="00D85211">
        <w:rPr>
          <w:rFonts w:ascii="Times New Roman" w:eastAsia="宋体" w:hAnsi="Times New Roman" w:cs="Times New Roman"/>
          <w:sz w:val="24"/>
          <w:szCs w:val="24"/>
        </w:rPr>
        <w:br/>
        <w:t>bilge suction pipe being flooded in the event of the pipe being served, or</w:t>
      </w:r>
      <w:r w:rsidRPr="00D85211">
        <w:rPr>
          <w:rFonts w:ascii="Times New Roman" w:eastAsia="宋体" w:hAnsi="Times New Roman" w:cs="Times New Roman"/>
          <w:sz w:val="24"/>
          <w:szCs w:val="24"/>
        </w:rPr>
        <w:br/>
        <w:t>otherwise damaged by collision or grounding in any other compartment. For</w:t>
      </w:r>
      <w:r w:rsidRPr="00D85211">
        <w:rPr>
          <w:rFonts w:ascii="Times New Roman" w:eastAsia="宋体" w:hAnsi="Times New Roman" w:cs="Times New Roman"/>
          <w:sz w:val="24"/>
          <w:szCs w:val="24"/>
        </w:rPr>
        <w:br/>
        <w:t>this purpose, where the pipe is at any part situated nearer the side of</w:t>
      </w:r>
      <w:r w:rsidRPr="00D85211">
        <w:rPr>
          <w:rFonts w:ascii="Times New Roman" w:eastAsia="宋体" w:hAnsi="Times New Roman" w:cs="Times New Roman"/>
          <w:sz w:val="24"/>
          <w:szCs w:val="24"/>
        </w:rPr>
        <w:br/>
        <w:t>the ship than one-fifth the breadth of the ship (measured at right angles</w:t>
      </w:r>
      <w:r w:rsidRPr="00D85211">
        <w:rPr>
          <w:rFonts w:ascii="Times New Roman" w:eastAsia="宋体" w:hAnsi="Times New Roman" w:cs="Times New Roman"/>
          <w:sz w:val="24"/>
          <w:szCs w:val="24"/>
        </w:rPr>
        <w:br/>
        <w:t>to the centre line at the level of the deepest subdivision load-line), or</w:t>
      </w:r>
      <w:r w:rsidRPr="00D85211">
        <w:rPr>
          <w:rFonts w:ascii="Times New Roman" w:eastAsia="宋体" w:hAnsi="Times New Roman" w:cs="Times New Roman"/>
          <w:sz w:val="24"/>
          <w:szCs w:val="24"/>
        </w:rPr>
        <w:br/>
        <w:t>in a duct keel, a non-return valve shall be fitted to the pipe in the</w:t>
      </w:r>
      <w:r w:rsidRPr="00D85211">
        <w:rPr>
          <w:rFonts w:ascii="Times New Roman" w:eastAsia="宋体" w:hAnsi="Times New Roman" w:cs="Times New Roman"/>
          <w:sz w:val="24"/>
          <w:szCs w:val="24"/>
        </w:rPr>
        <w:br/>
        <w:t>compartment containing the open end.</w:t>
      </w:r>
      <w:r w:rsidRPr="00D85211">
        <w:rPr>
          <w:rFonts w:ascii="Times New Roman" w:eastAsia="宋体" w:hAnsi="Times New Roman" w:cs="Times New Roman"/>
          <w:sz w:val="24"/>
          <w:szCs w:val="24"/>
        </w:rPr>
        <w:br/>
        <w:t>    (l) All the distribution boxes, cocks and valves in connexion with the</w:t>
      </w:r>
      <w:r w:rsidRPr="00D85211">
        <w:rPr>
          <w:rFonts w:ascii="Times New Roman" w:eastAsia="宋体" w:hAnsi="Times New Roman" w:cs="Times New Roman"/>
          <w:sz w:val="24"/>
          <w:szCs w:val="24"/>
        </w:rPr>
        <w:br/>
        <w:t>bilge pumping arrangements shall be in positions which are accessible at</w:t>
      </w:r>
      <w:r w:rsidRPr="00D85211">
        <w:rPr>
          <w:rFonts w:ascii="Times New Roman" w:eastAsia="宋体" w:hAnsi="Times New Roman" w:cs="Times New Roman"/>
          <w:sz w:val="24"/>
          <w:szCs w:val="24"/>
        </w:rPr>
        <w:br/>
        <w:t>all times under ordinary circumstances. They shall be so arranged that, in</w:t>
      </w:r>
      <w:r w:rsidRPr="00D85211">
        <w:rPr>
          <w:rFonts w:ascii="Times New Roman" w:eastAsia="宋体" w:hAnsi="Times New Roman" w:cs="Times New Roman"/>
          <w:sz w:val="24"/>
          <w:szCs w:val="24"/>
        </w:rPr>
        <w:br/>
        <w:t>the event of flooding, one of the bilge pumps may be operative on any</w:t>
      </w:r>
      <w:r w:rsidRPr="00D85211">
        <w:rPr>
          <w:rFonts w:ascii="Times New Roman" w:eastAsia="宋体" w:hAnsi="Times New Roman" w:cs="Times New Roman"/>
          <w:sz w:val="24"/>
          <w:szCs w:val="24"/>
        </w:rPr>
        <w:br/>
        <w:t>compartment; in addition, damage to a pump or its pipe connecting to the</w:t>
      </w:r>
      <w:r w:rsidRPr="00D85211">
        <w:rPr>
          <w:rFonts w:ascii="Times New Roman" w:eastAsia="宋体" w:hAnsi="Times New Roman" w:cs="Times New Roman"/>
          <w:sz w:val="24"/>
          <w:szCs w:val="24"/>
        </w:rPr>
        <w:br/>
        <w:t>bilge main outboard of a line drawn at one-fifth of the breadth of the</w:t>
      </w:r>
      <w:r w:rsidRPr="00D85211">
        <w:rPr>
          <w:rFonts w:ascii="Times New Roman" w:eastAsia="宋体" w:hAnsi="Times New Roman" w:cs="Times New Roman"/>
          <w:sz w:val="24"/>
          <w:szCs w:val="24"/>
        </w:rPr>
        <w:br/>
        <w:t>ship shall not put the bilge system out of action. If there is only one</w:t>
      </w:r>
      <w:r w:rsidRPr="00D85211">
        <w:rPr>
          <w:rFonts w:ascii="Times New Roman" w:eastAsia="宋体" w:hAnsi="Times New Roman" w:cs="Times New Roman"/>
          <w:sz w:val="24"/>
          <w:szCs w:val="24"/>
        </w:rPr>
        <w:br/>
        <w:t>system of pipes common to all the pumps,  the necessary cocks or valves</w:t>
      </w:r>
      <w:r w:rsidRPr="00D85211">
        <w:rPr>
          <w:rFonts w:ascii="Times New Roman" w:eastAsia="宋体" w:hAnsi="Times New Roman" w:cs="Times New Roman"/>
          <w:sz w:val="24"/>
          <w:szCs w:val="24"/>
        </w:rPr>
        <w:br/>
        <w:t>for controlling the bilge suctions must be capable of being operated from</w:t>
      </w:r>
      <w:r w:rsidRPr="00D85211">
        <w:rPr>
          <w:rFonts w:ascii="Times New Roman" w:eastAsia="宋体" w:hAnsi="Times New Roman" w:cs="Times New Roman"/>
          <w:sz w:val="24"/>
          <w:szCs w:val="24"/>
        </w:rPr>
        <w:br/>
        <w:t>above the bulkhead deck. Where in addition to the main bilge pumping</w:t>
      </w:r>
      <w:r w:rsidRPr="00D85211">
        <w:rPr>
          <w:rFonts w:ascii="Times New Roman" w:eastAsia="宋体" w:hAnsi="Times New Roman" w:cs="Times New Roman"/>
          <w:sz w:val="24"/>
          <w:szCs w:val="24"/>
        </w:rPr>
        <w:br/>
        <w:t>system an emergency bilge pumping system is provided, it shall be</w:t>
      </w:r>
      <w:r w:rsidRPr="00D85211">
        <w:rPr>
          <w:rFonts w:ascii="Times New Roman" w:eastAsia="宋体" w:hAnsi="Times New Roman" w:cs="Times New Roman"/>
          <w:sz w:val="24"/>
          <w:szCs w:val="24"/>
        </w:rPr>
        <w:br/>
        <w:t>independent of the main system and so arranged that a pump is capable of</w:t>
      </w:r>
      <w:r w:rsidRPr="00D85211">
        <w:rPr>
          <w:rFonts w:ascii="Times New Roman" w:eastAsia="宋体" w:hAnsi="Times New Roman" w:cs="Times New Roman"/>
          <w:sz w:val="24"/>
          <w:szCs w:val="24"/>
        </w:rPr>
        <w:br/>
        <w:t>operating on any compartment under flooding conditions;  in that case only</w:t>
      </w:r>
      <w:r w:rsidRPr="00D85211">
        <w:rPr>
          <w:rFonts w:ascii="Times New Roman" w:eastAsia="宋体" w:hAnsi="Times New Roman" w:cs="Times New Roman"/>
          <w:sz w:val="24"/>
          <w:szCs w:val="24"/>
        </w:rPr>
        <w:br/>
        <w:t>the cocks and valves necessary for the operation of the emergency system</w:t>
      </w:r>
      <w:r w:rsidRPr="00D85211">
        <w:rPr>
          <w:rFonts w:ascii="Times New Roman" w:eastAsia="宋体" w:hAnsi="Times New Roman" w:cs="Times New Roman"/>
          <w:sz w:val="24"/>
          <w:szCs w:val="24"/>
        </w:rPr>
        <w:br/>
        <w:t>need be capable of being operated from above the bulkhead deck.</w:t>
      </w:r>
      <w:r w:rsidRPr="00D85211">
        <w:rPr>
          <w:rFonts w:ascii="Times New Roman" w:eastAsia="宋体" w:hAnsi="Times New Roman" w:cs="Times New Roman"/>
          <w:sz w:val="24"/>
          <w:szCs w:val="24"/>
        </w:rPr>
        <w:br/>
        <w:t>    (m) All cocks and valves mentioned in paragraph (l) of this Regulation</w:t>
      </w:r>
      <w:r w:rsidRPr="00D85211">
        <w:rPr>
          <w:rFonts w:ascii="Times New Roman" w:eastAsia="宋体" w:hAnsi="Times New Roman" w:cs="Times New Roman"/>
          <w:sz w:val="24"/>
          <w:szCs w:val="24"/>
        </w:rPr>
        <w:br/>
        <w:t>which can be operated from above the bulkhead deck shall have their</w:t>
      </w:r>
      <w:r w:rsidRPr="00D85211">
        <w:rPr>
          <w:rFonts w:ascii="Times New Roman" w:eastAsia="宋体" w:hAnsi="Times New Roman" w:cs="Times New Roman"/>
          <w:sz w:val="24"/>
          <w:szCs w:val="24"/>
        </w:rPr>
        <w:br/>
        <w:t>controls at their place of operation clearly marked and provided with</w:t>
      </w:r>
      <w:r w:rsidRPr="00D85211">
        <w:rPr>
          <w:rFonts w:ascii="Times New Roman" w:eastAsia="宋体" w:hAnsi="Times New Roman" w:cs="Times New Roman"/>
          <w:sz w:val="24"/>
          <w:szCs w:val="24"/>
        </w:rPr>
        <w:br/>
        <w:t>means to indicate whether they are open or closed.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19: Stability Information for Passenger Ships and CargoShips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Reference is made to the Recommendation on Intact Stability for</w:t>
      </w:r>
      <w:r w:rsidRPr="00D85211">
        <w:rPr>
          <w:rFonts w:ascii="Times New Roman" w:eastAsia="宋体" w:hAnsi="Times New Roman" w:cs="Times New Roman"/>
          <w:sz w:val="24"/>
          <w:szCs w:val="24"/>
        </w:rPr>
        <w:br/>
        <w:t>Passenger and Cargo ships under 100 metres in length, adopted by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Organization by Resolution A.167(ES.IV) and Amendments to this</w:t>
      </w:r>
      <w:r w:rsidRPr="00D85211">
        <w:rPr>
          <w:rFonts w:ascii="Times New Roman" w:eastAsia="宋体" w:hAnsi="Times New Roman" w:cs="Times New Roman"/>
          <w:sz w:val="24"/>
          <w:szCs w:val="24"/>
        </w:rPr>
        <w:br/>
        <w:t>Recommendation adopted by the Organization by Resolution A.206(VII).]</w:t>
      </w:r>
      <w:r w:rsidRPr="00D85211">
        <w:rPr>
          <w:rFonts w:ascii="Times New Roman" w:eastAsia="宋体" w:hAnsi="Times New Roman" w:cs="Times New Roman"/>
          <w:sz w:val="24"/>
          <w:szCs w:val="24"/>
        </w:rPr>
        <w:br/>
        <w:t>    (a) Every passenger ship and cargo ship shall be inclined upon its</w:t>
      </w:r>
      <w:r w:rsidRPr="00D85211">
        <w:rPr>
          <w:rFonts w:ascii="Times New Roman" w:eastAsia="宋体" w:hAnsi="Times New Roman" w:cs="Times New Roman"/>
          <w:sz w:val="24"/>
          <w:szCs w:val="24"/>
        </w:rPr>
        <w:br/>
        <w:t>completion and the elements of its stability determined. The master shall</w:t>
      </w:r>
      <w:r w:rsidRPr="00D85211">
        <w:rPr>
          <w:rFonts w:ascii="Times New Roman" w:eastAsia="宋体" w:hAnsi="Times New Roman" w:cs="Times New Roman"/>
          <w:sz w:val="24"/>
          <w:szCs w:val="24"/>
        </w:rPr>
        <w:br/>
        <w:t>be supplied with such reliable information as is necessary to enable him</w:t>
      </w:r>
      <w:r w:rsidRPr="00D85211">
        <w:rPr>
          <w:rFonts w:ascii="Times New Roman" w:eastAsia="宋体" w:hAnsi="Times New Roman" w:cs="Times New Roman"/>
          <w:sz w:val="24"/>
          <w:szCs w:val="24"/>
        </w:rPr>
        <w:br/>
        <w:t>by rapid and simple processes to obtain accurate guidance as to the</w:t>
      </w:r>
      <w:r w:rsidRPr="00D85211">
        <w:rPr>
          <w:rFonts w:ascii="Times New Roman" w:eastAsia="宋体" w:hAnsi="Times New Roman" w:cs="Times New Roman"/>
          <w:sz w:val="24"/>
          <w:szCs w:val="24"/>
        </w:rPr>
        <w:br/>
        <w:t>stability of the ship under varying conditions of service, and a copy</w:t>
      </w:r>
      <w:r w:rsidRPr="00D85211">
        <w:rPr>
          <w:rFonts w:ascii="Times New Roman" w:eastAsia="宋体" w:hAnsi="Times New Roman" w:cs="Times New Roman"/>
          <w:sz w:val="24"/>
          <w:szCs w:val="24"/>
        </w:rPr>
        <w:br/>
        <w:t>shall be furnished to the Administration.</w:t>
      </w:r>
      <w:r w:rsidRPr="00D85211">
        <w:rPr>
          <w:rFonts w:ascii="Times New Roman" w:eastAsia="宋体" w:hAnsi="Times New Roman" w:cs="Times New Roman"/>
          <w:sz w:val="24"/>
          <w:szCs w:val="24"/>
        </w:rPr>
        <w:br/>
        <w:t>    (b) Where any alternations are made to a ship so as to materially</w:t>
      </w:r>
      <w:r w:rsidRPr="00D85211">
        <w:rPr>
          <w:rFonts w:ascii="Times New Roman" w:eastAsia="宋体" w:hAnsi="Times New Roman" w:cs="Times New Roman"/>
          <w:sz w:val="24"/>
          <w:szCs w:val="24"/>
        </w:rPr>
        <w:br/>
        <w:t>affect the stability information supplied to the master, amended stability</w:t>
      </w:r>
      <w:r w:rsidRPr="00D85211">
        <w:rPr>
          <w:rFonts w:ascii="Times New Roman" w:eastAsia="宋体" w:hAnsi="Times New Roman" w:cs="Times New Roman"/>
          <w:sz w:val="24"/>
          <w:szCs w:val="24"/>
        </w:rPr>
        <w:br/>
        <w:t>information shall be provided. If necessary the ship shall be re-inclined.</w:t>
      </w:r>
      <w:r w:rsidRPr="00D85211">
        <w:rPr>
          <w:rFonts w:ascii="Times New Roman" w:eastAsia="宋体" w:hAnsi="Times New Roman" w:cs="Times New Roman"/>
          <w:sz w:val="24"/>
          <w:szCs w:val="24"/>
        </w:rPr>
        <w:br/>
        <w:t>    (c) The Administration may allow the inclining test of an individual</w:t>
      </w:r>
      <w:r w:rsidRPr="00D85211">
        <w:rPr>
          <w:rFonts w:ascii="Times New Roman" w:eastAsia="宋体" w:hAnsi="Times New Roman" w:cs="Times New Roman"/>
          <w:sz w:val="24"/>
          <w:szCs w:val="24"/>
        </w:rPr>
        <w:br/>
        <w:t>ship to be dispensed with provided basic stability data are available from</w:t>
      </w:r>
      <w:r w:rsidRPr="00D85211">
        <w:rPr>
          <w:rFonts w:ascii="Times New Roman" w:eastAsia="宋体" w:hAnsi="Times New Roman" w:cs="Times New Roman"/>
          <w:sz w:val="24"/>
          <w:szCs w:val="24"/>
        </w:rPr>
        <w:br/>
        <w:t>the inclining test of a sister ship and it is shown to the satisfaction of</w:t>
      </w:r>
      <w:r w:rsidRPr="00D85211">
        <w:rPr>
          <w:rFonts w:ascii="Times New Roman" w:eastAsia="宋体" w:hAnsi="Times New Roman" w:cs="Times New Roman"/>
          <w:sz w:val="24"/>
          <w:szCs w:val="24"/>
        </w:rPr>
        <w:br/>
        <w:t>the Administration that reliable stability information for the exempted</w:t>
      </w:r>
      <w:r w:rsidRPr="00D85211">
        <w:rPr>
          <w:rFonts w:ascii="Times New Roman" w:eastAsia="宋体" w:hAnsi="Times New Roman" w:cs="Times New Roman"/>
          <w:sz w:val="24"/>
          <w:szCs w:val="24"/>
        </w:rPr>
        <w:br/>
        <w:t>ship can be obtained from such basic data.</w:t>
      </w:r>
      <w:r w:rsidRPr="00D85211">
        <w:rPr>
          <w:rFonts w:ascii="Times New Roman" w:eastAsia="宋体" w:hAnsi="Times New Roman" w:cs="Times New Roman"/>
          <w:sz w:val="24"/>
          <w:szCs w:val="24"/>
        </w:rPr>
        <w:br/>
        <w:t>    (d) The Administration may also allow the inclining test of an</w:t>
      </w:r>
      <w:r w:rsidRPr="00D85211">
        <w:rPr>
          <w:rFonts w:ascii="Times New Roman" w:eastAsia="宋体" w:hAnsi="Times New Roman" w:cs="Times New Roman"/>
          <w:sz w:val="24"/>
          <w:szCs w:val="24"/>
        </w:rPr>
        <w:br/>
        <w:t>individual ship or class of ships, especially designed for the carriage of</w:t>
      </w:r>
      <w:r w:rsidRPr="00D85211">
        <w:rPr>
          <w:rFonts w:ascii="Times New Roman" w:eastAsia="宋体" w:hAnsi="Times New Roman" w:cs="Times New Roman"/>
          <w:sz w:val="24"/>
          <w:szCs w:val="24"/>
        </w:rPr>
        <w:br/>
        <w:t>liquids or ore in bulk, to be dispensed with when reference to existing</w:t>
      </w:r>
      <w:r w:rsidRPr="00D85211">
        <w:rPr>
          <w:rFonts w:ascii="Times New Roman" w:eastAsia="宋体" w:hAnsi="Times New Roman" w:cs="Times New Roman"/>
          <w:sz w:val="24"/>
          <w:szCs w:val="24"/>
        </w:rPr>
        <w:br/>
        <w:t>data for similar ships clearly indicates that due to the ship\'s</w:t>
      </w:r>
      <w:r w:rsidRPr="00D85211">
        <w:rPr>
          <w:rFonts w:ascii="Times New Roman" w:eastAsia="宋体" w:hAnsi="Times New Roman" w:cs="Times New Roman"/>
          <w:sz w:val="24"/>
          <w:szCs w:val="24"/>
        </w:rPr>
        <w:br/>
        <w:t>proportions and arrangements more than sufficient metacentric height will</w:t>
      </w:r>
      <w:r w:rsidRPr="00D85211">
        <w:rPr>
          <w:rFonts w:ascii="Times New Roman" w:eastAsia="宋体" w:hAnsi="Times New Roman" w:cs="Times New Roman"/>
          <w:sz w:val="24"/>
          <w:szCs w:val="24"/>
        </w:rPr>
        <w:br/>
        <w:t>be available in all probable loading conditions.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20: Damage Control Plans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There shall be permanently exhibited, for the guidance of the officer</w:t>
      </w:r>
      <w:r w:rsidRPr="00D85211">
        <w:rPr>
          <w:rFonts w:ascii="Times New Roman" w:eastAsia="宋体" w:hAnsi="Times New Roman" w:cs="Times New Roman"/>
          <w:sz w:val="24"/>
          <w:szCs w:val="24"/>
        </w:rPr>
        <w:br/>
        <w:t>in charge of the ship, plans showing clearly for each deck and hold the</w:t>
      </w:r>
      <w:r w:rsidRPr="00D85211">
        <w:rPr>
          <w:rFonts w:ascii="Times New Roman" w:eastAsia="宋体" w:hAnsi="Times New Roman" w:cs="Times New Roman"/>
          <w:sz w:val="24"/>
          <w:szCs w:val="24"/>
        </w:rPr>
        <w:br/>
        <w:t>boundaries of the watertight compartments,  the openings therein with the</w:t>
      </w:r>
      <w:r w:rsidRPr="00D85211">
        <w:rPr>
          <w:rFonts w:ascii="Times New Roman" w:eastAsia="宋体" w:hAnsi="Times New Roman" w:cs="Times New Roman"/>
          <w:sz w:val="24"/>
          <w:szCs w:val="24"/>
        </w:rPr>
        <w:br/>
        <w:t>means of closure and position of any controls thereof,  and the</w:t>
      </w:r>
      <w:r w:rsidRPr="00D85211">
        <w:rPr>
          <w:rFonts w:ascii="Times New Roman" w:eastAsia="宋体" w:hAnsi="Times New Roman" w:cs="Times New Roman"/>
          <w:sz w:val="24"/>
          <w:szCs w:val="24"/>
        </w:rPr>
        <w:br/>
        <w:t>arrangements for the correction of any list due to flooding. In addition,</w:t>
      </w:r>
      <w:r w:rsidRPr="00D85211">
        <w:rPr>
          <w:rFonts w:ascii="Times New Roman" w:eastAsia="宋体" w:hAnsi="Times New Roman" w:cs="Times New Roman"/>
          <w:sz w:val="24"/>
          <w:szCs w:val="24"/>
        </w:rPr>
        <w:br/>
        <w:t>booklets containing the aforementioned information shall be made available</w:t>
      </w:r>
      <w:r w:rsidRPr="00D85211">
        <w:rPr>
          <w:rFonts w:ascii="Times New Roman" w:eastAsia="宋体" w:hAnsi="Times New Roman" w:cs="Times New Roman"/>
          <w:sz w:val="24"/>
          <w:szCs w:val="24"/>
        </w:rPr>
        <w:br/>
        <w:t>to the officers of the ship.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21: Marking, Periodical Operation and Inspection ofWatertight Doors,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This Regulation applies to new and existing ships.</w:t>
      </w:r>
      <w:r w:rsidRPr="00D85211">
        <w:rPr>
          <w:rFonts w:ascii="Times New Roman" w:eastAsia="宋体" w:hAnsi="Times New Roman" w:cs="Times New Roman"/>
          <w:sz w:val="24"/>
          <w:szCs w:val="24"/>
        </w:rPr>
        <w:br/>
        <w:t>    (b) Drills for the operating of watertight doors, sidescuttles, valves</w:t>
      </w:r>
      <w:r w:rsidRPr="00D85211">
        <w:rPr>
          <w:rFonts w:ascii="Times New Roman" w:eastAsia="宋体" w:hAnsi="Times New Roman" w:cs="Times New Roman"/>
          <w:sz w:val="24"/>
          <w:szCs w:val="24"/>
        </w:rPr>
        <w:br/>
        <w:t>and closing mechanisms of scuppers, ash-shoots and rubbish-shoots shall</w:t>
      </w:r>
      <w:r w:rsidRPr="00D85211">
        <w:rPr>
          <w:rFonts w:ascii="Times New Roman" w:eastAsia="宋体" w:hAnsi="Times New Roman" w:cs="Times New Roman"/>
          <w:sz w:val="24"/>
          <w:szCs w:val="24"/>
        </w:rPr>
        <w:br/>
        <w:t>take place weekly. In ships in which the voyage exceeds one week in</w:t>
      </w:r>
      <w:r w:rsidRPr="00D85211">
        <w:rPr>
          <w:rFonts w:ascii="Times New Roman" w:eastAsia="宋体" w:hAnsi="Times New Roman" w:cs="Times New Roman"/>
          <w:sz w:val="24"/>
          <w:szCs w:val="24"/>
        </w:rPr>
        <w:br/>
        <w:t>duration a complete drill shall be held before leaving port,  and others</w:t>
      </w:r>
      <w:r w:rsidRPr="00D85211">
        <w:rPr>
          <w:rFonts w:ascii="Times New Roman" w:eastAsia="宋体" w:hAnsi="Times New Roman" w:cs="Times New Roman"/>
          <w:sz w:val="24"/>
          <w:szCs w:val="24"/>
        </w:rPr>
        <w:br/>
        <w:t>thereafter at least once a week during the voyage. In all ships all</w:t>
      </w:r>
      <w:r w:rsidRPr="00D85211">
        <w:rPr>
          <w:rFonts w:ascii="Times New Roman" w:eastAsia="宋体" w:hAnsi="Times New Roman" w:cs="Times New Roman"/>
          <w:sz w:val="24"/>
          <w:szCs w:val="24"/>
        </w:rPr>
        <w:br/>
        <w:t>watertight power doors and hinged doors, in main transverse bulkheads, in</w:t>
      </w:r>
      <w:r w:rsidRPr="00D85211">
        <w:rPr>
          <w:rFonts w:ascii="Times New Roman" w:eastAsia="宋体" w:hAnsi="Times New Roman" w:cs="Times New Roman"/>
          <w:sz w:val="24"/>
          <w:szCs w:val="24"/>
        </w:rPr>
        <w:br/>
        <w:t>use at sea, shall be operated daily.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 (i) The watertight doors and all mechanisms and indicators</w:t>
      </w:r>
      <w:r w:rsidRPr="00D85211">
        <w:rPr>
          <w:rFonts w:ascii="Times New Roman" w:eastAsia="宋体" w:hAnsi="Times New Roman" w:cs="Times New Roman"/>
          <w:sz w:val="24"/>
          <w:szCs w:val="24"/>
        </w:rPr>
        <w:br/>
        <w:t>connected therewith, all valves the closing of which is necessary to make</w:t>
      </w:r>
      <w:r w:rsidRPr="00D85211">
        <w:rPr>
          <w:rFonts w:ascii="Times New Roman" w:eastAsia="宋体" w:hAnsi="Times New Roman" w:cs="Times New Roman"/>
          <w:sz w:val="24"/>
          <w:szCs w:val="24"/>
        </w:rPr>
        <w:br/>
        <w:t>a compartment watertight, and all valves the operation of which is</w:t>
      </w:r>
      <w:r w:rsidRPr="00D85211">
        <w:rPr>
          <w:rFonts w:ascii="Times New Roman" w:eastAsia="宋体" w:hAnsi="Times New Roman" w:cs="Times New Roman"/>
          <w:sz w:val="24"/>
          <w:szCs w:val="24"/>
        </w:rPr>
        <w:br/>
        <w:t>necessary for damage control cross connexions shall be periodically</w:t>
      </w:r>
      <w:r w:rsidRPr="00D85211">
        <w:rPr>
          <w:rFonts w:ascii="Times New Roman" w:eastAsia="宋体" w:hAnsi="Times New Roman" w:cs="Times New Roman"/>
          <w:sz w:val="24"/>
          <w:szCs w:val="24"/>
        </w:rPr>
        <w:br/>
        <w:t>inspected at sea at least once a week.</w:t>
      </w:r>
      <w:r w:rsidRPr="00D85211">
        <w:rPr>
          <w:rFonts w:ascii="Times New Roman" w:eastAsia="宋体" w:hAnsi="Times New Roman" w:cs="Times New Roman"/>
          <w:sz w:val="24"/>
          <w:szCs w:val="24"/>
        </w:rPr>
        <w:br/>
        <w:t>        (ii) Such valve, doors and mechanisms shall be suitably marked to</w:t>
      </w:r>
      <w:r w:rsidRPr="00D85211">
        <w:rPr>
          <w:rFonts w:ascii="Times New Roman" w:eastAsia="宋体" w:hAnsi="Times New Roman" w:cs="Times New Roman"/>
          <w:sz w:val="24"/>
          <w:szCs w:val="24"/>
        </w:rPr>
        <w:br/>
        <w:t>ensure that they may be properly used to provide maximum safety.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22: Entries in Log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This Regulation applies to new and existing ships.</w:t>
      </w:r>
      <w:r w:rsidRPr="00D85211">
        <w:rPr>
          <w:rFonts w:ascii="Times New Roman" w:eastAsia="宋体" w:hAnsi="Times New Roman" w:cs="Times New Roman"/>
          <w:sz w:val="24"/>
          <w:szCs w:val="24"/>
        </w:rPr>
        <w:br/>
        <w:t>    (b) Hinged doors, portable plates, sidescuttles, gangway, cargo and</w:t>
      </w:r>
      <w:r w:rsidRPr="00D85211">
        <w:rPr>
          <w:rFonts w:ascii="Times New Roman" w:eastAsia="宋体" w:hAnsi="Times New Roman" w:cs="Times New Roman"/>
          <w:sz w:val="24"/>
          <w:szCs w:val="24"/>
        </w:rPr>
        <w:br/>
        <w:t>coaling ports and other openings, which are required by these Regulations</w:t>
      </w:r>
      <w:r w:rsidRPr="00D85211">
        <w:rPr>
          <w:rFonts w:ascii="Times New Roman" w:eastAsia="宋体" w:hAnsi="Times New Roman" w:cs="Times New Roman"/>
          <w:sz w:val="24"/>
          <w:szCs w:val="24"/>
        </w:rPr>
        <w:br/>
        <w:t>to be kept closed during navigation,  shall be closed before the ship</w:t>
      </w:r>
      <w:r w:rsidRPr="00D85211">
        <w:rPr>
          <w:rFonts w:ascii="Times New Roman" w:eastAsia="宋体" w:hAnsi="Times New Roman" w:cs="Times New Roman"/>
          <w:sz w:val="24"/>
          <w:szCs w:val="24"/>
        </w:rPr>
        <w:br/>
        <w:t>leaves port. The time of closing and the time of opening (if permissible</w:t>
      </w:r>
      <w:r w:rsidRPr="00D85211">
        <w:rPr>
          <w:rFonts w:ascii="Times New Roman" w:eastAsia="宋体" w:hAnsi="Times New Roman" w:cs="Times New Roman"/>
          <w:sz w:val="24"/>
          <w:szCs w:val="24"/>
        </w:rPr>
        <w:br/>
        <w:t>under these Regulations) shall be recorded in such log book as may be</w:t>
      </w:r>
      <w:r w:rsidRPr="00D85211">
        <w:rPr>
          <w:rFonts w:ascii="Times New Roman" w:eastAsia="宋体" w:hAnsi="Times New Roman" w:cs="Times New Roman"/>
          <w:sz w:val="24"/>
          <w:szCs w:val="24"/>
        </w:rPr>
        <w:br/>
        <w:t>prescribed by the Administration.</w:t>
      </w:r>
      <w:r w:rsidRPr="00D85211">
        <w:rPr>
          <w:rFonts w:ascii="Times New Roman" w:eastAsia="宋体" w:hAnsi="Times New Roman" w:cs="Times New Roman"/>
          <w:sz w:val="24"/>
          <w:szCs w:val="24"/>
        </w:rPr>
        <w:br/>
        <w:t>    (c) A record of all drills and inspections required by Regulation 21</w:t>
      </w:r>
      <w:r w:rsidRPr="00D85211">
        <w:rPr>
          <w:rFonts w:ascii="Times New Roman" w:eastAsia="宋体" w:hAnsi="Times New Roman" w:cs="Times New Roman"/>
          <w:sz w:val="24"/>
          <w:szCs w:val="24"/>
        </w:rPr>
        <w:br/>
        <w:t>of this Chapter shall be entered in the log book with an explicit record</w:t>
      </w:r>
      <w:r w:rsidRPr="00D85211">
        <w:rPr>
          <w:rFonts w:ascii="Times New Roman" w:eastAsia="宋体" w:hAnsi="Times New Roman" w:cs="Times New Roman"/>
          <w:sz w:val="24"/>
          <w:szCs w:val="24"/>
        </w:rPr>
        <w:br/>
        <w:t>of any defects which may be disclosed.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C. MACHINERY AND ELECTRICAL INSTALLATIONS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Reference is made to the Recommendation on Safety Measures for</w:t>
      </w:r>
      <w:r w:rsidRPr="00D85211">
        <w:rPr>
          <w:rFonts w:ascii="Times New Roman" w:eastAsia="宋体" w:hAnsi="Times New Roman" w:cs="Times New Roman"/>
          <w:sz w:val="24"/>
          <w:szCs w:val="24"/>
        </w:rPr>
        <w:br/>
        <w:t>Periodically Unattended Machinery Spaces of Cargo Ships additional to</w:t>
      </w:r>
      <w:r w:rsidRPr="00D85211">
        <w:rPr>
          <w:rFonts w:ascii="Times New Roman" w:eastAsia="宋体" w:hAnsi="Times New Roman" w:cs="Times New Roman"/>
          <w:sz w:val="24"/>
          <w:szCs w:val="24"/>
        </w:rPr>
        <w:br/>
        <w:t>those normally considered necessary for an Attended Machinery Space,</w:t>
      </w:r>
      <w:r w:rsidRPr="00D85211">
        <w:rPr>
          <w:rFonts w:ascii="Times New Roman" w:eastAsia="宋体" w:hAnsi="Times New Roman" w:cs="Times New Roman"/>
          <w:sz w:val="24"/>
          <w:szCs w:val="24"/>
        </w:rPr>
        <w:br/>
        <w:t>adopted by the Organization by Resolution A.211(VII).]  (Part C applies to</w:t>
      </w:r>
      <w:r w:rsidRPr="00D85211">
        <w:rPr>
          <w:rFonts w:ascii="Times New Roman" w:eastAsia="宋体" w:hAnsi="Times New Roman" w:cs="Times New Roman"/>
          <w:sz w:val="24"/>
          <w:szCs w:val="24"/>
        </w:rPr>
        <w:br/>
        <w:t>passenger ships and cargo ships)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23: General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Electrical installations in passenger ships shall be such that:</w:t>
      </w:r>
      <w:r w:rsidRPr="00D85211">
        <w:rPr>
          <w:rFonts w:ascii="Times New Roman" w:eastAsia="宋体" w:hAnsi="Times New Roman" w:cs="Times New Roman"/>
          <w:sz w:val="24"/>
          <w:szCs w:val="24"/>
        </w:rPr>
        <w:br/>
        <w:t>        (i) services essential for safety will be maintained under various</w:t>
      </w:r>
      <w:r w:rsidRPr="00D85211">
        <w:rPr>
          <w:rFonts w:ascii="Times New Roman" w:eastAsia="宋体" w:hAnsi="Times New Roman" w:cs="Times New Roman"/>
          <w:sz w:val="24"/>
          <w:szCs w:val="24"/>
        </w:rPr>
        <w:br/>
        <w:t>emergency conditions;  and</w:t>
      </w:r>
      <w:r w:rsidRPr="00D85211">
        <w:rPr>
          <w:rFonts w:ascii="Times New Roman" w:eastAsia="宋体" w:hAnsi="Times New Roman" w:cs="Times New Roman"/>
          <w:sz w:val="24"/>
          <w:szCs w:val="24"/>
        </w:rPr>
        <w:br/>
        <w:t>        (ii) the safety of passengers, crew and ship from electrical</w:t>
      </w:r>
      <w:r w:rsidRPr="00D85211">
        <w:rPr>
          <w:rFonts w:ascii="Times New Roman" w:eastAsia="宋体" w:hAnsi="Times New Roman" w:cs="Times New Roman"/>
          <w:sz w:val="24"/>
          <w:szCs w:val="24"/>
        </w:rPr>
        <w:br/>
        <w:t>hazards will be assured.</w:t>
      </w:r>
      <w:r w:rsidRPr="00D85211">
        <w:rPr>
          <w:rFonts w:ascii="Times New Roman" w:eastAsia="宋体" w:hAnsi="Times New Roman" w:cs="Times New Roman"/>
          <w:sz w:val="24"/>
          <w:szCs w:val="24"/>
        </w:rPr>
        <w:br/>
        <w:t>    (b) Cargo ships shall comply with Regulation 26, 27, 28, 29, 30 and 32</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24: Main Source of Electrical Power in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Every passenger ship, the electrical power of which constitutes</w:t>
      </w:r>
      <w:r w:rsidRPr="00D85211">
        <w:rPr>
          <w:rFonts w:ascii="Times New Roman" w:eastAsia="宋体" w:hAnsi="Times New Roman" w:cs="Times New Roman"/>
          <w:sz w:val="24"/>
          <w:szCs w:val="24"/>
        </w:rPr>
        <w:br/>
        <w:t>the only means of maintaining the auxiliary services indispensable for the</w:t>
      </w:r>
      <w:r w:rsidRPr="00D85211">
        <w:rPr>
          <w:rFonts w:ascii="Times New Roman" w:eastAsia="宋体" w:hAnsi="Times New Roman" w:cs="Times New Roman"/>
          <w:sz w:val="24"/>
          <w:szCs w:val="24"/>
        </w:rPr>
        <w:br/>
        <w:t>propulsion and the safety of the ship,  shall be provided with at least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two main generating sets. The power of these sets shall be such that it</w:t>
      </w:r>
      <w:r w:rsidRPr="00D85211">
        <w:rPr>
          <w:rFonts w:ascii="Times New Roman" w:eastAsia="宋体" w:hAnsi="Times New Roman" w:cs="Times New Roman"/>
          <w:sz w:val="24"/>
          <w:szCs w:val="24"/>
        </w:rPr>
        <w:br/>
        <w:t>shall still be possible to ensure the functioning of the services referred</w:t>
      </w:r>
      <w:r w:rsidRPr="00D85211">
        <w:rPr>
          <w:rFonts w:ascii="Times New Roman" w:eastAsia="宋体" w:hAnsi="Times New Roman" w:cs="Times New Roman"/>
          <w:sz w:val="24"/>
          <w:szCs w:val="24"/>
        </w:rPr>
        <w:br/>
        <w:t>to in subparagraph (a) (i) of Regulation 23 of this Chapter in the event</w:t>
      </w:r>
      <w:r w:rsidRPr="00D85211">
        <w:rPr>
          <w:rFonts w:ascii="Times New Roman" w:eastAsia="宋体" w:hAnsi="Times New Roman" w:cs="Times New Roman"/>
          <w:sz w:val="24"/>
          <w:szCs w:val="24"/>
        </w:rPr>
        <w:br/>
        <w:t>of any one of these generating sets being stopped.</w:t>
      </w:r>
      <w:r w:rsidRPr="00D85211">
        <w:rPr>
          <w:rFonts w:ascii="Times New Roman" w:eastAsia="宋体" w:hAnsi="Times New Roman" w:cs="Times New Roman"/>
          <w:sz w:val="24"/>
          <w:szCs w:val="24"/>
        </w:rPr>
        <w:br/>
        <w:t>    (b) In a passenger ship where there is only one main generating</w:t>
      </w:r>
      <w:r w:rsidRPr="00D85211">
        <w:rPr>
          <w:rFonts w:ascii="Times New Roman" w:eastAsia="宋体" w:hAnsi="Times New Roman" w:cs="Times New Roman"/>
          <w:sz w:val="24"/>
          <w:szCs w:val="24"/>
        </w:rPr>
        <w:br/>
        <w:t>station, the main switchboard shall be located in the same main fire zone.</w:t>
      </w:r>
      <w:r w:rsidRPr="00D85211">
        <w:rPr>
          <w:rFonts w:ascii="Times New Roman" w:eastAsia="宋体" w:hAnsi="Times New Roman" w:cs="Times New Roman"/>
          <w:sz w:val="24"/>
          <w:szCs w:val="24"/>
        </w:rPr>
        <w:br/>
        <w:t>Where there is more than one main generating station, it is permissible to</w:t>
      </w:r>
      <w:r w:rsidRPr="00D85211">
        <w:rPr>
          <w:rFonts w:ascii="Times New Roman" w:eastAsia="宋体" w:hAnsi="Times New Roman" w:cs="Times New Roman"/>
          <w:sz w:val="24"/>
          <w:szCs w:val="24"/>
        </w:rPr>
        <w:br/>
        <w:t>have only one main switchboard.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25: Emergency Source of Electrical Power in PassengerShips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There shall be above the bulkhead deck and outside the machinery</w:t>
      </w:r>
      <w:r w:rsidRPr="00D85211">
        <w:rPr>
          <w:rFonts w:ascii="Times New Roman" w:eastAsia="宋体" w:hAnsi="Times New Roman" w:cs="Times New Roman"/>
          <w:sz w:val="24"/>
          <w:szCs w:val="24"/>
        </w:rPr>
        <w:br/>
        <w:t>casings a self-contained emergency source of electrical power. Its</w:t>
      </w:r>
      <w:r w:rsidRPr="00D85211">
        <w:rPr>
          <w:rFonts w:ascii="Times New Roman" w:eastAsia="宋体" w:hAnsi="Times New Roman" w:cs="Times New Roman"/>
          <w:sz w:val="24"/>
          <w:szCs w:val="24"/>
        </w:rPr>
        <w:br/>
        <w:t>location in relation to the main source or sources of electrical power</w:t>
      </w:r>
      <w:r w:rsidRPr="00D85211">
        <w:rPr>
          <w:rFonts w:ascii="Times New Roman" w:eastAsia="宋体" w:hAnsi="Times New Roman" w:cs="Times New Roman"/>
          <w:sz w:val="24"/>
          <w:szCs w:val="24"/>
        </w:rPr>
        <w:br/>
        <w:t>shall be such as to ensure to the satisfaction of the Administration that</w:t>
      </w:r>
      <w:r w:rsidRPr="00D85211">
        <w:rPr>
          <w:rFonts w:ascii="Times New Roman" w:eastAsia="宋体" w:hAnsi="Times New Roman" w:cs="Times New Roman"/>
          <w:sz w:val="24"/>
          <w:szCs w:val="24"/>
        </w:rPr>
        <w:br/>
        <w:t>a fire or other casualty to the machinery space as defined in paragraph</w:t>
      </w:r>
      <w:r w:rsidRPr="00D85211">
        <w:rPr>
          <w:rFonts w:ascii="Times New Roman" w:eastAsia="宋体" w:hAnsi="Times New Roman" w:cs="Times New Roman"/>
          <w:sz w:val="24"/>
          <w:szCs w:val="24"/>
        </w:rPr>
        <w:br/>
        <w:t>(h) of Regulation 2 of this Chapter will not interfere with the supply or</w:t>
      </w:r>
      <w:r w:rsidRPr="00D85211">
        <w:rPr>
          <w:rFonts w:ascii="Times New Roman" w:eastAsia="宋体" w:hAnsi="Times New Roman" w:cs="Times New Roman"/>
          <w:sz w:val="24"/>
          <w:szCs w:val="24"/>
        </w:rPr>
        <w:br/>
        <w:t>distribution of emergency power. It shall not be forward of the collision</w:t>
      </w:r>
      <w:r w:rsidRPr="00D85211">
        <w:rPr>
          <w:rFonts w:ascii="Times New Roman" w:eastAsia="宋体" w:hAnsi="Times New Roman" w:cs="Times New Roman"/>
          <w:sz w:val="24"/>
          <w:szCs w:val="24"/>
        </w:rPr>
        <w:br/>
        <w:t>bulkhead.</w:t>
      </w:r>
      <w:r w:rsidRPr="00D85211">
        <w:rPr>
          <w:rFonts w:ascii="Times New Roman" w:eastAsia="宋体" w:hAnsi="Times New Roman" w:cs="Times New Roman"/>
          <w:sz w:val="24"/>
          <w:szCs w:val="24"/>
        </w:rPr>
        <w:br/>
        <w:t>    (b) The power available shall be sufficient to supply all those</w:t>
      </w:r>
      <w:r w:rsidRPr="00D85211">
        <w:rPr>
          <w:rFonts w:ascii="Times New Roman" w:eastAsia="宋体" w:hAnsi="Times New Roman" w:cs="Times New Roman"/>
          <w:sz w:val="24"/>
          <w:szCs w:val="24"/>
        </w:rPr>
        <w:br/>
        <w:t>services that are, in the opinion of the Administration, necessary for the</w:t>
      </w:r>
      <w:r w:rsidRPr="00D85211">
        <w:rPr>
          <w:rFonts w:ascii="Times New Roman" w:eastAsia="宋体" w:hAnsi="Times New Roman" w:cs="Times New Roman"/>
          <w:sz w:val="24"/>
          <w:szCs w:val="24"/>
        </w:rPr>
        <w:br/>
        <w:t>safety of the passengers and the crew in an emergency, due regard being</w:t>
      </w:r>
      <w:r w:rsidRPr="00D85211">
        <w:rPr>
          <w:rFonts w:ascii="Times New Roman" w:eastAsia="宋体" w:hAnsi="Times New Roman" w:cs="Times New Roman"/>
          <w:sz w:val="24"/>
          <w:szCs w:val="24"/>
        </w:rPr>
        <w:br/>
        <w:t>paid to such services as may have to be operated simultaneously. Special</w:t>
      </w:r>
      <w:r w:rsidRPr="00D85211">
        <w:rPr>
          <w:rFonts w:ascii="Times New Roman" w:eastAsia="宋体" w:hAnsi="Times New Roman" w:cs="Times New Roman"/>
          <w:sz w:val="24"/>
          <w:szCs w:val="24"/>
        </w:rPr>
        <w:br/>
        <w:t>consideration shall be given to emergency lighting at every boat station</w:t>
      </w:r>
      <w:r w:rsidRPr="00D85211">
        <w:rPr>
          <w:rFonts w:ascii="Times New Roman" w:eastAsia="宋体" w:hAnsi="Times New Roman" w:cs="Times New Roman"/>
          <w:sz w:val="24"/>
          <w:szCs w:val="24"/>
        </w:rPr>
        <w:br/>
        <w:t>on deck and oversides, in all alleyways, stairways and exits, in the</w:t>
      </w:r>
      <w:r w:rsidRPr="00D85211">
        <w:rPr>
          <w:rFonts w:ascii="Times New Roman" w:eastAsia="宋体" w:hAnsi="Times New Roman" w:cs="Times New Roman"/>
          <w:sz w:val="24"/>
          <w:szCs w:val="24"/>
        </w:rPr>
        <w:br/>
        <w:t>machinery spaces and in the control stations as defined in paragraph (r)</w:t>
      </w:r>
      <w:r w:rsidRPr="00D85211">
        <w:rPr>
          <w:rFonts w:ascii="Times New Roman" w:eastAsia="宋体" w:hAnsi="Times New Roman" w:cs="Times New Roman"/>
          <w:sz w:val="24"/>
          <w:szCs w:val="24"/>
        </w:rPr>
        <w:br/>
        <w:t>of Regulation 3 of Chapter II-2, to the sprinkler pump, to navigation</w:t>
      </w:r>
      <w:r w:rsidRPr="00D85211">
        <w:rPr>
          <w:rFonts w:ascii="Times New Roman" w:eastAsia="宋体" w:hAnsi="Times New Roman" w:cs="Times New Roman"/>
          <w:sz w:val="24"/>
          <w:szCs w:val="24"/>
        </w:rPr>
        <w:br/>
        <w:t>lights, and to the daylight signalling lamp if operated from the main</w:t>
      </w:r>
      <w:r w:rsidRPr="00D85211">
        <w:rPr>
          <w:rFonts w:ascii="Times New Roman" w:eastAsia="宋体" w:hAnsi="Times New Roman" w:cs="Times New Roman"/>
          <w:sz w:val="24"/>
          <w:szCs w:val="24"/>
        </w:rPr>
        <w:br/>
        <w:t>source of power. The power shall be adequate for a period of 36 hours,</w:t>
      </w:r>
      <w:r w:rsidRPr="00D85211">
        <w:rPr>
          <w:rFonts w:ascii="Times New Roman" w:eastAsia="宋体" w:hAnsi="Times New Roman" w:cs="Times New Roman"/>
          <w:sz w:val="24"/>
          <w:szCs w:val="24"/>
        </w:rPr>
        <w:br/>
        <w:t>except that, in the case of ships engaged regularly on voyages of short</w:t>
      </w:r>
      <w:r w:rsidRPr="00D85211">
        <w:rPr>
          <w:rFonts w:ascii="Times New Roman" w:eastAsia="宋体" w:hAnsi="Times New Roman" w:cs="Times New Roman"/>
          <w:sz w:val="24"/>
          <w:szCs w:val="24"/>
        </w:rPr>
        <w:br/>
        <w:t>duration, the Administration may accept a lesser supply if satisfied that</w:t>
      </w:r>
      <w:r w:rsidRPr="00D85211">
        <w:rPr>
          <w:rFonts w:ascii="Times New Roman" w:eastAsia="宋体" w:hAnsi="Times New Roman" w:cs="Times New Roman"/>
          <w:sz w:val="24"/>
          <w:szCs w:val="24"/>
        </w:rPr>
        <w:br/>
        <w:t>the same standard of safety would be attained.</w:t>
      </w:r>
      <w:r w:rsidRPr="00D85211">
        <w:rPr>
          <w:rFonts w:ascii="Times New Roman" w:eastAsia="宋体" w:hAnsi="Times New Roman" w:cs="Times New Roman"/>
          <w:sz w:val="24"/>
          <w:szCs w:val="24"/>
        </w:rPr>
        <w:br/>
        <w:t>    (c) The emergency source of power may be either:</w:t>
      </w:r>
      <w:r w:rsidRPr="00D85211">
        <w:rPr>
          <w:rFonts w:ascii="Times New Roman" w:eastAsia="宋体" w:hAnsi="Times New Roman" w:cs="Times New Roman"/>
          <w:sz w:val="24"/>
          <w:szCs w:val="24"/>
        </w:rPr>
        <w:br/>
        <w:t>        (i) a generator driven by a suitable prime-mover with an</w:t>
      </w:r>
      <w:r w:rsidRPr="00D85211">
        <w:rPr>
          <w:rFonts w:ascii="Times New Roman" w:eastAsia="宋体" w:hAnsi="Times New Roman" w:cs="Times New Roman"/>
          <w:sz w:val="24"/>
          <w:szCs w:val="24"/>
        </w:rPr>
        <w:br/>
        <w:t>independent fuel supply and with approved starting arrangements; the fuel</w:t>
      </w:r>
      <w:r w:rsidRPr="00D85211">
        <w:rPr>
          <w:rFonts w:ascii="Times New Roman" w:eastAsia="宋体" w:hAnsi="Times New Roman" w:cs="Times New Roman"/>
          <w:sz w:val="24"/>
          <w:szCs w:val="24"/>
        </w:rPr>
        <w:br/>
        <w:t>used shall have a flashpoint of not less than 43 ℃ (110 °F); or</w:t>
      </w:r>
      <w:r w:rsidRPr="00D85211">
        <w:rPr>
          <w:rFonts w:ascii="Times New Roman" w:eastAsia="宋体" w:hAnsi="Times New Roman" w:cs="Times New Roman"/>
          <w:sz w:val="24"/>
          <w:szCs w:val="24"/>
        </w:rPr>
        <w:br/>
        <w:t>        (ii) an accumulator (storage) battery capable of carrying the</w:t>
      </w:r>
      <w:r w:rsidRPr="00D85211">
        <w:rPr>
          <w:rFonts w:ascii="Times New Roman" w:eastAsia="宋体" w:hAnsi="Times New Roman" w:cs="Times New Roman"/>
          <w:sz w:val="24"/>
          <w:szCs w:val="24"/>
        </w:rPr>
        <w:br/>
        <w:t>emergency load without recharging or excessive voltage drop.</w:t>
      </w:r>
      <w:r w:rsidRPr="00D85211">
        <w:rPr>
          <w:rFonts w:ascii="Times New Roman" w:eastAsia="宋体" w:hAnsi="Times New Roman" w:cs="Times New Roman"/>
          <w:sz w:val="24"/>
          <w:szCs w:val="24"/>
        </w:rPr>
        <w:br/>
        <w:t>    (d) (i) Where the emergency source of power is a generator there shall</w:t>
      </w:r>
      <w:r w:rsidRPr="00D85211">
        <w:rPr>
          <w:rFonts w:ascii="Times New Roman" w:eastAsia="宋体" w:hAnsi="Times New Roman" w:cs="Times New Roman"/>
          <w:sz w:val="24"/>
          <w:szCs w:val="24"/>
        </w:rPr>
        <w:br/>
        <w:t>be provided a temporary source of emergency power consisting of an</w:t>
      </w:r>
      <w:r w:rsidRPr="00D85211">
        <w:rPr>
          <w:rFonts w:ascii="Times New Roman" w:eastAsia="宋体" w:hAnsi="Times New Roman" w:cs="Times New Roman"/>
          <w:sz w:val="24"/>
          <w:szCs w:val="24"/>
        </w:rPr>
        <w:br/>
        <w:t>accumulator battery of sufficient capacity:</w:t>
      </w:r>
      <w:r w:rsidRPr="00D85211">
        <w:rPr>
          <w:rFonts w:ascii="Times New Roman" w:eastAsia="宋体" w:hAnsi="Times New Roman" w:cs="Times New Roman"/>
          <w:sz w:val="24"/>
          <w:szCs w:val="24"/>
        </w:rPr>
        <w:br/>
        <w:t>            (1) to supply emergency lighting continuously for half an</w:t>
      </w:r>
      <w:r w:rsidRPr="00D85211">
        <w:rPr>
          <w:rFonts w:ascii="Times New Roman" w:eastAsia="宋体" w:hAnsi="Times New Roman" w:cs="Times New Roman"/>
          <w:sz w:val="24"/>
          <w:szCs w:val="24"/>
        </w:rPr>
        <w:br/>
        <w:t>hour;</w:t>
      </w:r>
      <w:r w:rsidRPr="00D85211">
        <w:rPr>
          <w:rFonts w:ascii="Times New Roman" w:eastAsia="宋体" w:hAnsi="Times New Roman" w:cs="Times New Roman"/>
          <w:sz w:val="24"/>
          <w:szCs w:val="24"/>
        </w:rPr>
        <w:br/>
        <w:t>            (2) to close the watertight doors (if electrically operated)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but not necessarily to close them all simultaneously;</w:t>
      </w:r>
      <w:r w:rsidRPr="00D85211">
        <w:rPr>
          <w:rFonts w:ascii="Times New Roman" w:eastAsia="宋体" w:hAnsi="Times New Roman" w:cs="Times New Roman"/>
          <w:sz w:val="24"/>
          <w:szCs w:val="24"/>
        </w:rPr>
        <w:br/>
        <w:t>            (3) to operate the indicators (if electrically operated) which</w:t>
      </w:r>
      <w:r w:rsidRPr="00D85211">
        <w:rPr>
          <w:rFonts w:ascii="Times New Roman" w:eastAsia="宋体" w:hAnsi="Times New Roman" w:cs="Times New Roman"/>
          <w:sz w:val="24"/>
          <w:szCs w:val="24"/>
        </w:rPr>
        <w:br/>
        <w:t>show whether power-operated watertight doors are open or closed; and</w:t>
      </w:r>
      <w:r w:rsidRPr="00D85211">
        <w:rPr>
          <w:rFonts w:ascii="Times New Roman" w:eastAsia="宋体" w:hAnsi="Times New Roman" w:cs="Times New Roman"/>
          <w:sz w:val="24"/>
          <w:szCs w:val="24"/>
        </w:rPr>
        <w:br/>
        <w:t>            (4) to operate the sound signals (if electrically operated)</w:t>
      </w:r>
      <w:r w:rsidRPr="00D85211">
        <w:rPr>
          <w:rFonts w:ascii="Times New Roman" w:eastAsia="宋体" w:hAnsi="Times New Roman" w:cs="Times New Roman"/>
          <w:sz w:val="24"/>
          <w:szCs w:val="24"/>
        </w:rPr>
        <w:br/>
        <w:t>which give warning that power-operated watertight doors are about to</w:t>
      </w:r>
      <w:r w:rsidRPr="00D85211">
        <w:rPr>
          <w:rFonts w:ascii="Times New Roman" w:eastAsia="宋体" w:hAnsi="Times New Roman" w:cs="Times New Roman"/>
          <w:sz w:val="24"/>
          <w:szCs w:val="24"/>
        </w:rPr>
        <w:br/>
        <w:t>close.</w:t>
      </w:r>
      <w:r w:rsidRPr="00D85211">
        <w:rPr>
          <w:rFonts w:ascii="Times New Roman" w:eastAsia="宋体" w:hAnsi="Times New Roman" w:cs="Times New Roman"/>
          <w:sz w:val="24"/>
          <w:szCs w:val="24"/>
        </w:rPr>
        <w:br/>
        <w:t>            The arrangements shall be such that the temporary source of</w:t>
      </w:r>
      <w:r w:rsidRPr="00D85211">
        <w:rPr>
          <w:rFonts w:ascii="Times New Roman" w:eastAsia="宋体" w:hAnsi="Times New Roman" w:cs="Times New Roman"/>
          <w:sz w:val="24"/>
          <w:szCs w:val="24"/>
        </w:rPr>
        <w:br/>
        <w:t>emergency power will come into operation automatically in the event of</w:t>
      </w:r>
      <w:r w:rsidRPr="00D85211">
        <w:rPr>
          <w:rFonts w:ascii="Times New Roman" w:eastAsia="宋体" w:hAnsi="Times New Roman" w:cs="Times New Roman"/>
          <w:sz w:val="24"/>
          <w:szCs w:val="24"/>
        </w:rPr>
        <w:br/>
        <w:t>failure of the main electrical supply.</w:t>
      </w:r>
      <w:r w:rsidRPr="00D85211">
        <w:rPr>
          <w:rFonts w:ascii="Times New Roman" w:eastAsia="宋体" w:hAnsi="Times New Roman" w:cs="Times New Roman"/>
          <w:sz w:val="24"/>
          <w:szCs w:val="24"/>
        </w:rPr>
        <w:br/>
        <w:t>        (ii) Where the emergency source of power is an accumulator</w:t>
      </w:r>
      <w:r w:rsidRPr="00D85211">
        <w:rPr>
          <w:rFonts w:ascii="Times New Roman" w:eastAsia="宋体" w:hAnsi="Times New Roman" w:cs="Times New Roman"/>
          <w:sz w:val="24"/>
          <w:szCs w:val="24"/>
        </w:rPr>
        <w:br/>
        <w:t>battery, arrangements shall be made to ensure that emergency lighting will</w:t>
      </w:r>
      <w:r w:rsidRPr="00D85211">
        <w:rPr>
          <w:rFonts w:ascii="Times New Roman" w:eastAsia="宋体" w:hAnsi="Times New Roman" w:cs="Times New Roman"/>
          <w:sz w:val="24"/>
          <w:szCs w:val="24"/>
        </w:rPr>
        <w:br/>
        <w:t>automatically come into operation in the event of failure of the main</w:t>
      </w:r>
      <w:r w:rsidRPr="00D85211">
        <w:rPr>
          <w:rFonts w:ascii="Times New Roman" w:eastAsia="宋体" w:hAnsi="Times New Roman" w:cs="Times New Roman"/>
          <w:sz w:val="24"/>
          <w:szCs w:val="24"/>
        </w:rPr>
        <w:br/>
        <w:t>lighting supply.</w:t>
      </w:r>
      <w:r w:rsidRPr="00D85211">
        <w:rPr>
          <w:rFonts w:ascii="Times New Roman" w:eastAsia="宋体" w:hAnsi="Times New Roman" w:cs="Times New Roman"/>
          <w:sz w:val="24"/>
          <w:szCs w:val="24"/>
        </w:rPr>
        <w:br/>
        <w:t>    (e) An indicator shall be mounted in the machinery space, preferably</w:t>
      </w:r>
      <w:r w:rsidRPr="00D85211">
        <w:rPr>
          <w:rFonts w:ascii="Times New Roman" w:eastAsia="宋体" w:hAnsi="Times New Roman" w:cs="Times New Roman"/>
          <w:sz w:val="24"/>
          <w:szCs w:val="24"/>
        </w:rPr>
        <w:br/>
        <w:t>on the main switchboard, to indicate when any accumulator battery fitted</w:t>
      </w:r>
      <w:r w:rsidRPr="00D85211">
        <w:rPr>
          <w:rFonts w:ascii="Times New Roman" w:eastAsia="宋体" w:hAnsi="Times New Roman" w:cs="Times New Roman"/>
          <w:sz w:val="24"/>
          <w:szCs w:val="24"/>
        </w:rPr>
        <w:br/>
        <w:t>in accordance with this Regulation is being discharged.</w:t>
      </w:r>
      <w:r w:rsidRPr="00D85211">
        <w:rPr>
          <w:rFonts w:ascii="Times New Roman" w:eastAsia="宋体" w:hAnsi="Times New Roman" w:cs="Times New Roman"/>
          <w:sz w:val="24"/>
          <w:szCs w:val="24"/>
        </w:rPr>
        <w:br/>
        <w:t>    (f) (i) The emergency switchboard shall be installed as near as is</w:t>
      </w:r>
      <w:r w:rsidRPr="00D85211">
        <w:rPr>
          <w:rFonts w:ascii="Times New Roman" w:eastAsia="宋体" w:hAnsi="Times New Roman" w:cs="Times New Roman"/>
          <w:sz w:val="24"/>
          <w:szCs w:val="24"/>
        </w:rPr>
        <w:br/>
        <w:t>practicable to the emergency source of power.</w:t>
      </w:r>
      <w:r w:rsidRPr="00D85211">
        <w:rPr>
          <w:rFonts w:ascii="Times New Roman" w:eastAsia="宋体" w:hAnsi="Times New Roman" w:cs="Times New Roman"/>
          <w:sz w:val="24"/>
          <w:szCs w:val="24"/>
        </w:rPr>
        <w:br/>
        <w:t>        (ii) Where the emergency source of power is a generator, the</w:t>
      </w:r>
      <w:r w:rsidRPr="00D85211">
        <w:rPr>
          <w:rFonts w:ascii="Times New Roman" w:eastAsia="宋体" w:hAnsi="Times New Roman" w:cs="Times New Roman"/>
          <w:sz w:val="24"/>
          <w:szCs w:val="24"/>
        </w:rPr>
        <w:br/>
        <w:t>emergency switchboard shall be located in the same space as the emergency</w:t>
      </w:r>
      <w:r w:rsidRPr="00D85211">
        <w:rPr>
          <w:rFonts w:ascii="Times New Roman" w:eastAsia="宋体" w:hAnsi="Times New Roman" w:cs="Times New Roman"/>
          <w:sz w:val="24"/>
          <w:szCs w:val="24"/>
        </w:rPr>
        <w:br/>
        <w:t>source of power, unless the operation of the emergency switchboard would</w:t>
      </w:r>
      <w:r w:rsidRPr="00D85211">
        <w:rPr>
          <w:rFonts w:ascii="Times New Roman" w:eastAsia="宋体" w:hAnsi="Times New Roman" w:cs="Times New Roman"/>
          <w:sz w:val="24"/>
          <w:szCs w:val="24"/>
        </w:rPr>
        <w:br/>
        <w:t>thereby be impaired.</w:t>
      </w:r>
      <w:r w:rsidRPr="00D85211">
        <w:rPr>
          <w:rFonts w:ascii="Times New Roman" w:eastAsia="宋体" w:hAnsi="Times New Roman" w:cs="Times New Roman"/>
          <w:sz w:val="24"/>
          <w:szCs w:val="24"/>
        </w:rPr>
        <w:br/>
        <w:t>        (iii) No accumulator battery fitted in accordance with this</w:t>
      </w:r>
      <w:r w:rsidRPr="00D85211">
        <w:rPr>
          <w:rFonts w:ascii="Times New Roman" w:eastAsia="宋体" w:hAnsi="Times New Roman" w:cs="Times New Roman"/>
          <w:sz w:val="24"/>
          <w:szCs w:val="24"/>
        </w:rPr>
        <w:br/>
        <w:t>Regulation shall be installed in the same space as the emergency</w:t>
      </w:r>
      <w:r w:rsidRPr="00D85211">
        <w:rPr>
          <w:rFonts w:ascii="Times New Roman" w:eastAsia="宋体" w:hAnsi="Times New Roman" w:cs="Times New Roman"/>
          <w:sz w:val="24"/>
          <w:szCs w:val="24"/>
        </w:rPr>
        <w:br/>
        <w:t>switchboard.</w:t>
      </w:r>
      <w:r w:rsidRPr="00D85211">
        <w:rPr>
          <w:rFonts w:ascii="Times New Roman" w:eastAsia="宋体" w:hAnsi="Times New Roman" w:cs="Times New Roman"/>
          <w:sz w:val="24"/>
          <w:szCs w:val="24"/>
        </w:rPr>
        <w:br/>
        <w:t>        (iv) The Administration may permit the emergency switchboard to be</w:t>
      </w:r>
      <w:r w:rsidRPr="00D85211">
        <w:rPr>
          <w:rFonts w:ascii="Times New Roman" w:eastAsia="宋体" w:hAnsi="Times New Roman" w:cs="Times New Roman"/>
          <w:sz w:val="24"/>
          <w:szCs w:val="24"/>
        </w:rPr>
        <w:br/>
        <w:t>supplied from the main switchboard in normal operation.</w:t>
      </w:r>
      <w:r w:rsidRPr="00D85211">
        <w:rPr>
          <w:rFonts w:ascii="Times New Roman" w:eastAsia="宋体" w:hAnsi="Times New Roman" w:cs="Times New Roman"/>
          <w:sz w:val="24"/>
          <w:szCs w:val="24"/>
        </w:rPr>
        <w:br/>
        <w:t>    (g) Arrangements shall be such that the complete emergency</w:t>
      </w:r>
      <w:r w:rsidRPr="00D85211">
        <w:rPr>
          <w:rFonts w:ascii="Times New Roman" w:eastAsia="宋体" w:hAnsi="Times New Roman" w:cs="Times New Roman"/>
          <w:sz w:val="24"/>
          <w:szCs w:val="24"/>
        </w:rPr>
        <w:br/>
        <w:t>installation will function when the ship is inclined 22 1/2 degrees and/or</w:t>
      </w:r>
      <w:r w:rsidRPr="00D85211">
        <w:rPr>
          <w:rFonts w:ascii="Times New Roman" w:eastAsia="宋体" w:hAnsi="Times New Roman" w:cs="Times New Roman"/>
          <w:sz w:val="24"/>
          <w:szCs w:val="24"/>
        </w:rPr>
        <w:br/>
        <w:t>when the trim of the ship is 10 degrees.</w:t>
      </w:r>
      <w:r w:rsidRPr="00D85211">
        <w:rPr>
          <w:rFonts w:ascii="Times New Roman" w:eastAsia="宋体" w:hAnsi="Times New Roman" w:cs="Times New Roman"/>
          <w:sz w:val="24"/>
          <w:szCs w:val="24"/>
        </w:rPr>
        <w:br/>
        <w:t>    (h) Provision shall be made for the periodic testing of the emergency</w:t>
      </w:r>
      <w:r w:rsidRPr="00D85211">
        <w:rPr>
          <w:rFonts w:ascii="Times New Roman" w:eastAsia="宋体" w:hAnsi="Times New Roman" w:cs="Times New Roman"/>
          <w:sz w:val="24"/>
          <w:szCs w:val="24"/>
        </w:rPr>
        <w:br/>
        <w:t>source of power and the temporary source of power, if provided, which</w:t>
      </w:r>
      <w:r w:rsidRPr="00D85211">
        <w:rPr>
          <w:rFonts w:ascii="Times New Roman" w:eastAsia="宋体" w:hAnsi="Times New Roman" w:cs="Times New Roman"/>
          <w:sz w:val="24"/>
          <w:szCs w:val="24"/>
        </w:rPr>
        <w:br/>
        <w:t>shall include the testing of automatic arrangements.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26: Emergency Source of Electrical Power in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Cargo ships of 5,000 Tons Gross Tonnage and upwards</w:t>
      </w:r>
      <w:r w:rsidRPr="00D85211">
        <w:rPr>
          <w:rFonts w:ascii="Times New Roman" w:eastAsia="宋体" w:hAnsi="Times New Roman" w:cs="Times New Roman"/>
          <w:sz w:val="24"/>
          <w:szCs w:val="24"/>
        </w:rPr>
        <w:br/>
        <w:t>        (i) In cargo ships of 5,000 tons gross tonnage and upwards there</w:t>
      </w:r>
      <w:r w:rsidRPr="00D85211">
        <w:rPr>
          <w:rFonts w:ascii="Times New Roman" w:eastAsia="宋体" w:hAnsi="Times New Roman" w:cs="Times New Roman"/>
          <w:sz w:val="24"/>
          <w:szCs w:val="24"/>
        </w:rPr>
        <w:br/>
        <w:t>shall be a self-contained emergency source of power, located to the</w:t>
      </w:r>
      <w:r w:rsidRPr="00D85211">
        <w:rPr>
          <w:rFonts w:ascii="Times New Roman" w:eastAsia="宋体" w:hAnsi="Times New Roman" w:cs="Times New Roman"/>
          <w:sz w:val="24"/>
          <w:szCs w:val="24"/>
        </w:rPr>
        <w:br/>
        <w:t>satisfaction of the Administration above the uppermost continuous deck and</w:t>
      </w:r>
      <w:r w:rsidRPr="00D85211">
        <w:rPr>
          <w:rFonts w:ascii="Times New Roman" w:eastAsia="宋体" w:hAnsi="Times New Roman" w:cs="Times New Roman"/>
          <w:sz w:val="24"/>
          <w:szCs w:val="24"/>
        </w:rPr>
        <w:br/>
        <w:t>outside the machinery casings, to ensure its functioning in the event of</w:t>
      </w:r>
      <w:r w:rsidRPr="00D85211">
        <w:rPr>
          <w:rFonts w:ascii="Times New Roman" w:eastAsia="宋体" w:hAnsi="Times New Roman" w:cs="Times New Roman"/>
          <w:sz w:val="24"/>
          <w:szCs w:val="24"/>
        </w:rPr>
        <w:br/>
        <w:t>fire or other casualty causing failure to the main electrical</w:t>
      </w:r>
      <w:r w:rsidRPr="00D85211">
        <w:rPr>
          <w:rFonts w:ascii="Times New Roman" w:eastAsia="宋体" w:hAnsi="Times New Roman" w:cs="Times New Roman"/>
          <w:sz w:val="24"/>
          <w:szCs w:val="24"/>
        </w:rPr>
        <w:br/>
        <w:t>installation.</w:t>
      </w:r>
      <w:r w:rsidRPr="00D85211">
        <w:rPr>
          <w:rFonts w:ascii="Times New Roman" w:eastAsia="宋体" w:hAnsi="Times New Roman" w:cs="Times New Roman"/>
          <w:sz w:val="24"/>
          <w:szCs w:val="24"/>
        </w:rPr>
        <w:br/>
        <w:t>        (ii) The power available shall be sufficient to supply all those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services which are, in the opinion of the Administration, necessary for</w:t>
      </w:r>
      <w:r w:rsidRPr="00D85211">
        <w:rPr>
          <w:rFonts w:ascii="Times New Roman" w:eastAsia="宋体" w:hAnsi="Times New Roman" w:cs="Times New Roman"/>
          <w:sz w:val="24"/>
          <w:szCs w:val="24"/>
        </w:rPr>
        <w:br/>
        <w:t>the safety of all on board in an emergency,  due regard being paid to such</w:t>
      </w:r>
      <w:r w:rsidRPr="00D85211">
        <w:rPr>
          <w:rFonts w:ascii="Times New Roman" w:eastAsia="宋体" w:hAnsi="Times New Roman" w:cs="Times New Roman"/>
          <w:sz w:val="24"/>
          <w:szCs w:val="24"/>
        </w:rPr>
        <w:br/>
        <w:t>services as may have to be operated simultaneously. Special consideration</w:t>
      </w:r>
      <w:r w:rsidRPr="00D85211">
        <w:rPr>
          <w:rFonts w:ascii="Times New Roman" w:eastAsia="宋体" w:hAnsi="Times New Roman" w:cs="Times New Roman"/>
          <w:sz w:val="24"/>
          <w:szCs w:val="24"/>
        </w:rPr>
        <w:br/>
        <w:t>shall be given to:</w:t>
      </w:r>
      <w:r w:rsidRPr="00D85211">
        <w:rPr>
          <w:rFonts w:ascii="Times New Roman" w:eastAsia="宋体" w:hAnsi="Times New Roman" w:cs="Times New Roman"/>
          <w:sz w:val="24"/>
          <w:szCs w:val="24"/>
        </w:rPr>
        <w:br/>
        <w:t>            (1) emergency lighting at every boat station on deck and</w:t>
      </w:r>
      <w:r w:rsidRPr="00D85211">
        <w:rPr>
          <w:rFonts w:ascii="Times New Roman" w:eastAsia="宋体" w:hAnsi="Times New Roman" w:cs="Times New Roman"/>
          <w:sz w:val="24"/>
          <w:szCs w:val="24"/>
        </w:rPr>
        <w:br/>
        <w:t>oversides, in all alleyways,  stairways and exits, in the main machinery</w:t>
      </w:r>
      <w:r w:rsidRPr="00D85211">
        <w:rPr>
          <w:rFonts w:ascii="Times New Roman" w:eastAsia="宋体" w:hAnsi="Times New Roman" w:cs="Times New Roman"/>
          <w:sz w:val="24"/>
          <w:szCs w:val="24"/>
        </w:rPr>
        <w:br/>
        <w:t>space and main generating set space, on the navigating bridge and in the</w:t>
      </w:r>
      <w:r w:rsidRPr="00D85211">
        <w:rPr>
          <w:rFonts w:ascii="Times New Roman" w:eastAsia="宋体" w:hAnsi="Times New Roman" w:cs="Times New Roman"/>
          <w:sz w:val="24"/>
          <w:szCs w:val="24"/>
        </w:rPr>
        <w:br/>
        <w:t>chartroom;</w:t>
      </w:r>
      <w:r w:rsidRPr="00D85211">
        <w:rPr>
          <w:rFonts w:ascii="Times New Roman" w:eastAsia="宋体" w:hAnsi="Times New Roman" w:cs="Times New Roman"/>
          <w:sz w:val="24"/>
          <w:szCs w:val="24"/>
        </w:rPr>
        <w:br/>
        <w:t>            (2) the general alarm; and</w:t>
      </w:r>
      <w:r w:rsidRPr="00D85211">
        <w:rPr>
          <w:rFonts w:ascii="Times New Roman" w:eastAsia="宋体" w:hAnsi="Times New Roman" w:cs="Times New Roman"/>
          <w:sz w:val="24"/>
          <w:szCs w:val="24"/>
        </w:rPr>
        <w:br/>
        <w:t>            (3) navigation lights if solely electric, and the daylight</w:t>
      </w:r>
      <w:r w:rsidRPr="00D85211">
        <w:rPr>
          <w:rFonts w:ascii="Times New Roman" w:eastAsia="宋体" w:hAnsi="Times New Roman" w:cs="Times New Roman"/>
          <w:sz w:val="24"/>
          <w:szCs w:val="24"/>
        </w:rPr>
        <w:br/>
        <w:t>signalling lamp if operated by the main source of electrical power.</w:t>
      </w:r>
      <w:r w:rsidRPr="00D85211">
        <w:rPr>
          <w:rFonts w:ascii="Times New Roman" w:eastAsia="宋体" w:hAnsi="Times New Roman" w:cs="Times New Roman"/>
          <w:sz w:val="24"/>
          <w:szCs w:val="24"/>
        </w:rPr>
        <w:br/>
        <w:t>    The power shall be adequate for a period of 6 hours.</w:t>
      </w:r>
      <w:r w:rsidRPr="00D85211">
        <w:rPr>
          <w:rFonts w:ascii="Times New Roman" w:eastAsia="宋体" w:hAnsi="Times New Roman" w:cs="Times New Roman"/>
          <w:sz w:val="24"/>
          <w:szCs w:val="24"/>
        </w:rPr>
        <w:br/>
        <w:t>        (iii) The emergency source of power may be either:</w:t>
      </w:r>
      <w:r w:rsidRPr="00D85211">
        <w:rPr>
          <w:rFonts w:ascii="Times New Roman" w:eastAsia="宋体" w:hAnsi="Times New Roman" w:cs="Times New Roman"/>
          <w:sz w:val="24"/>
          <w:szCs w:val="24"/>
        </w:rPr>
        <w:br/>
        <w:t>            (1) an accumulator (storage) battery capable of carrying the</w:t>
      </w:r>
      <w:r w:rsidRPr="00D85211">
        <w:rPr>
          <w:rFonts w:ascii="Times New Roman" w:eastAsia="宋体" w:hAnsi="Times New Roman" w:cs="Times New Roman"/>
          <w:sz w:val="24"/>
          <w:szCs w:val="24"/>
        </w:rPr>
        <w:br/>
        <w:t>emergency load without recharging or excessive voltage drop; or</w:t>
      </w:r>
      <w:r w:rsidRPr="00D85211">
        <w:rPr>
          <w:rFonts w:ascii="Times New Roman" w:eastAsia="宋体" w:hAnsi="Times New Roman" w:cs="Times New Roman"/>
          <w:sz w:val="24"/>
          <w:szCs w:val="24"/>
        </w:rPr>
        <w:br/>
        <w:t>            (2) a generator driven by a suitable prime-mover with an</w:t>
      </w:r>
      <w:r w:rsidRPr="00D85211">
        <w:rPr>
          <w:rFonts w:ascii="Times New Roman" w:eastAsia="宋体" w:hAnsi="Times New Roman" w:cs="Times New Roman"/>
          <w:sz w:val="24"/>
          <w:szCs w:val="24"/>
        </w:rPr>
        <w:br/>
        <w:t>independent fuel supply and with starting arrangements to the satisfaction</w:t>
      </w:r>
      <w:r w:rsidRPr="00D85211">
        <w:rPr>
          <w:rFonts w:ascii="Times New Roman" w:eastAsia="宋体" w:hAnsi="Times New Roman" w:cs="Times New Roman"/>
          <w:sz w:val="24"/>
          <w:szCs w:val="24"/>
        </w:rPr>
        <w:br/>
        <w:t>of the Administration. The fuel used shall have a flashpoint of not less</w:t>
      </w:r>
      <w:r w:rsidRPr="00D85211">
        <w:rPr>
          <w:rFonts w:ascii="Times New Roman" w:eastAsia="宋体" w:hAnsi="Times New Roman" w:cs="Times New Roman"/>
          <w:sz w:val="24"/>
          <w:szCs w:val="24"/>
        </w:rPr>
        <w:br/>
        <w:t>than 43℃ (110 °F).</w:t>
      </w:r>
      <w:r w:rsidRPr="00D85211">
        <w:rPr>
          <w:rFonts w:ascii="Times New Roman" w:eastAsia="宋体" w:hAnsi="Times New Roman" w:cs="Times New Roman"/>
          <w:sz w:val="24"/>
          <w:szCs w:val="24"/>
        </w:rPr>
        <w:br/>
        <w:t>        (iv) Arrangements shall be such that the complete emergency</w:t>
      </w:r>
      <w:r w:rsidRPr="00D85211">
        <w:rPr>
          <w:rFonts w:ascii="Times New Roman" w:eastAsia="宋体" w:hAnsi="Times New Roman" w:cs="Times New Roman"/>
          <w:sz w:val="24"/>
          <w:szCs w:val="24"/>
        </w:rPr>
        <w:br/>
        <w:t>installation will function when the ship is inclined 22 1/2 degrees and/or</w:t>
      </w:r>
      <w:r w:rsidRPr="00D85211">
        <w:rPr>
          <w:rFonts w:ascii="Times New Roman" w:eastAsia="宋体" w:hAnsi="Times New Roman" w:cs="Times New Roman"/>
          <w:sz w:val="24"/>
          <w:szCs w:val="24"/>
        </w:rPr>
        <w:br/>
        <w:t>when the trim of the ship is 10 degrees.</w:t>
      </w:r>
      <w:r w:rsidRPr="00D85211">
        <w:rPr>
          <w:rFonts w:ascii="Times New Roman" w:eastAsia="宋体" w:hAnsi="Times New Roman" w:cs="Times New Roman"/>
          <w:sz w:val="24"/>
          <w:szCs w:val="24"/>
        </w:rPr>
        <w:br/>
        <w:t>        (v) Provision shall be made for the periodic testing of the</w:t>
      </w:r>
      <w:r w:rsidRPr="00D85211">
        <w:rPr>
          <w:rFonts w:ascii="Times New Roman" w:eastAsia="宋体" w:hAnsi="Times New Roman" w:cs="Times New Roman"/>
          <w:sz w:val="24"/>
          <w:szCs w:val="24"/>
        </w:rPr>
        <w:br/>
        <w:t>complete emergency installation.</w:t>
      </w:r>
      <w:r w:rsidRPr="00D85211">
        <w:rPr>
          <w:rFonts w:ascii="Times New Roman" w:eastAsia="宋体" w:hAnsi="Times New Roman" w:cs="Times New Roman"/>
          <w:sz w:val="24"/>
          <w:szCs w:val="24"/>
        </w:rPr>
        <w:br/>
        <w:t>    (b) Cargo ships of less than 5,000 Tons Gross Tonnage</w:t>
      </w:r>
      <w:r w:rsidRPr="00D85211">
        <w:rPr>
          <w:rFonts w:ascii="Times New Roman" w:eastAsia="宋体" w:hAnsi="Times New Roman" w:cs="Times New Roman"/>
          <w:sz w:val="24"/>
          <w:szCs w:val="24"/>
        </w:rPr>
        <w:br/>
        <w:t>        (i) In cargo ships of less than 5,000 tons gross tonnage there</w:t>
      </w:r>
      <w:r w:rsidRPr="00D85211">
        <w:rPr>
          <w:rFonts w:ascii="Times New Roman" w:eastAsia="宋体" w:hAnsi="Times New Roman" w:cs="Times New Roman"/>
          <w:sz w:val="24"/>
          <w:szCs w:val="24"/>
        </w:rPr>
        <w:br/>
        <w:t>shall be a self-contained emergency source of power located to the</w:t>
      </w:r>
      <w:r w:rsidRPr="00D85211">
        <w:rPr>
          <w:rFonts w:ascii="Times New Roman" w:eastAsia="宋体" w:hAnsi="Times New Roman" w:cs="Times New Roman"/>
          <w:sz w:val="24"/>
          <w:szCs w:val="24"/>
        </w:rPr>
        <w:br/>
        <w:t>satisfaction of the Administration, and capable of supplying the</w:t>
      </w:r>
      <w:r w:rsidRPr="00D85211">
        <w:rPr>
          <w:rFonts w:ascii="Times New Roman" w:eastAsia="宋体" w:hAnsi="Times New Roman" w:cs="Times New Roman"/>
          <w:sz w:val="24"/>
          <w:szCs w:val="24"/>
        </w:rPr>
        <w:br/>
        <w:t>illumination at launching stations and stowage positions of survival craft</w:t>
      </w:r>
      <w:r w:rsidRPr="00D85211">
        <w:rPr>
          <w:rFonts w:ascii="Times New Roman" w:eastAsia="宋体" w:hAnsi="Times New Roman" w:cs="Times New Roman"/>
          <w:sz w:val="24"/>
          <w:szCs w:val="24"/>
        </w:rPr>
        <w:br/>
        <w:t>prescribed in sub-paragraphs (a) (ii), (b) (ii) and (b) (iii) of</w:t>
      </w:r>
      <w:r w:rsidRPr="00D85211">
        <w:rPr>
          <w:rFonts w:ascii="Times New Roman" w:eastAsia="宋体" w:hAnsi="Times New Roman" w:cs="Times New Roman"/>
          <w:sz w:val="24"/>
          <w:szCs w:val="24"/>
        </w:rPr>
        <w:br/>
        <w:t>Regulation 19 of Chapter III, and in addition such other services as the</w:t>
      </w:r>
      <w:r w:rsidRPr="00D85211">
        <w:rPr>
          <w:rFonts w:ascii="Times New Roman" w:eastAsia="宋体" w:hAnsi="Times New Roman" w:cs="Times New Roman"/>
          <w:sz w:val="24"/>
          <w:szCs w:val="24"/>
        </w:rPr>
        <w:br/>
        <w:t>Administration may require, due regard being paid to Regulation 38 of</w:t>
      </w:r>
      <w:r w:rsidRPr="00D85211">
        <w:rPr>
          <w:rFonts w:ascii="Times New Roman" w:eastAsia="宋体" w:hAnsi="Times New Roman" w:cs="Times New Roman"/>
          <w:sz w:val="24"/>
          <w:szCs w:val="24"/>
        </w:rPr>
        <w:br/>
        <w:t>Chapter III.</w:t>
      </w:r>
      <w:r w:rsidRPr="00D85211">
        <w:rPr>
          <w:rFonts w:ascii="Times New Roman" w:eastAsia="宋体" w:hAnsi="Times New Roman" w:cs="Times New Roman"/>
          <w:sz w:val="24"/>
          <w:szCs w:val="24"/>
        </w:rPr>
        <w:br/>
        <w:t>        (ii) The power available shall be adequate for a period of at</w:t>
      </w:r>
      <w:r w:rsidRPr="00D85211">
        <w:rPr>
          <w:rFonts w:ascii="Times New Roman" w:eastAsia="宋体" w:hAnsi="Times New Roman" w:cs="Times New Roman"/>
          <w:sz w:val="24"/>
          <w:szCs w:val="24"/>
        </w:rPr>
        <w:br/>
        <w:t>least 3 hours.</w:t>
      </w:r>
      <w:r w:rsidRPr="00D85211">
        <w:rPr>
          <w:rFonts w:ascii="Times New Roman" w:eastAsia="宋体" w:hAnsi="Times New Roman" w:cs="Times New Roman"/>
          <w:sz w:val="24"/>
          <w:szCs w:val="24"/>
        </w:rPr>
        <w:br/>
        <w:t>        (iii) These ships shall also be subject to sub-paragraphs (iii),</w:t>
      </w:r>
      <w:r w:rsidRPr="00D85211">
        <w:rPr>
          <w:rFonts w:ascii="Times New Roman" w:eastAsia="宋体" w:hAnsi="Times New Roman" w:cs="Times New Roman"/>
          <w:sz w:val="24"/>
          <w:szCs w:val="24"/>
        </w:rPr>
        <w:br/>
        <w:t>(iv), and (v) of paragraph (a) of this Regulation.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27: Precaution against Shock, Fire and other Hazards ofElectrical Origin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Passenger Ships and Cargo Ships</w:t>
      </w:r>
      <w:r w:rsidRPr="00D85211">
        <w:rPr>
          <w:rFonts w:ascii="Times New Roman" w:eastAsia="宋体" w:hAnsi="Times New Roman" w:cs="Times New Roman"/>
          <w:sz w:val="24"/>
          <w:szCs w:val="24"/>
        </w:rPr>
        <w:br/>
        <w:t>        (i) (1) All exposed metal parts of electrical machines or</w:t>
      </w:r>
      <w:r w:rsidRPr="00D85211">
        <w:rPr>
          <w:rFonts w:ascii="Times New Roman" w:eastAsia="宋体" w:hAnsi="Times New Roman" w:cs="Times New Roman"/>
          <w:sz w:val="24"/>
          <w:szCs w:val="24"/>
        </w:rPr>
        <w:br/>
        <w:t>equipment which are not intended to be "live" but are liable to become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"live" under fault conditions, shall be earthed (grounded); and all</w:t>
      </w:r>
      <w:r w:rsidRPr="00D85211">
        <w:rPr>
          <w:rFonts w:ascii="Times New Roman" w:eastAsia="宋体" w:hAnsi="Times New Roman" w:cs="Times New Roman"/>
          <w:sz w:val="24"/>
          <w:szCs w:val="24"/>
        </w:rPr>
        <w:br/>
        <w:t>electrical apparatus shall be so constructed and so installed that danger</w:t>
      </w:r>
      <w:r w:rsidRPr="00D85211">
        <w:rPr>
          <w:rFonts w:ascii="Times New Roman" w:eastAsia="宋体" w:hAnsi="Times New Roman" w:cs="Times New Roman"/>
          <w:sz w:val="24"/>
          <w:szCs w:val="24"/>
        </w:rPr>
        <w:br/>
        <w:t>of injury in ordinary handling shall not exist.</w:t>
      </w:r>
      <w:r w:rsidRPr="00D85211">
        <w:rPr>
          <w:rFonts w:ascii="Times New Roman" w:eastAsia="宋体" w:hAnsi="Times New Roman" w:cs="Times New Roman"/>
          <w:sz w:val="24"/>
          <w:szCs w:val="24"/>
        </w:rPr>
        <w:br/>
        <w:t>            (2) Metal frames of all portable electric lamps, tools and</w:t>
      </w:r>
      <w:r w:rsidRPr="00D85211">
        <w:rPr>
          <w:rFonts w:ascii="Times New Roman" w:eastAsia="宋体" w:hAnsi="Times New Roman" w:cs="Times New Roman"/>
          <w:sz w:val="24"/>
          <w:szCs w:val="24"/>
        </w:rPr>
        <w:br/>
        <w:t>similar apparatus, supplied as ship\'s equipment and rated in excess of a</w:t>
      </w:r>
      <w:r w:rsidRPr="00D85211">
        <w:rPr>
          <w:rFonts w:ascii="Times New Roman" w:eastAsia="宋体" w:hAnsi="Times New Roman" w:cs="Times New Roman"/>
          <w:sz w:val="24"/>
          <w:szCs w:val="24"/>
        </w:rPr>
        <w:br/>
        <w:t>safety voltage to be prescribed by the Administration shall be earthed</w:t>
      </w:r>
      <w:r w:rsidRPr="00D85211">
        <w:rPr>
          <w:rFonts w:ascii="Times New Roman" w:eastAsia="宋体" w:hAnsi="Times New Roman" w:cs="Times New Roman"/>
          <w:sz w:val="24"/>
          <w:szCs w:val="24"/>
        </w:rPr>
        <w:br/>
        <w:t>(grounded) through a suitable conductor, unless equivalent provisions are</w:t>
      </w:r>
      <w:r w:rsidRPr="00D85211">
        <w:rPr>
          <w:rFonts w:ascii="Times New Roman" w:eastAsia="宋体" w:hAnsi="Times New Roman" w:cs="Times New Roman"/>
          <w:sz w:val="24"/>
          <w:szCs w:val="24"/>
        </w:rPr>
        <w:br/>
        <w:t>made such as by double insulation or by an isolating transformer. The</w:t>
      </w:r>
      <w:r w:rsidRPr="00D85211">
        <w:rPr>
          <w:rFonts w:ascii="Times New Roman" w:eastAsia="宋体" w:hAnsi="Times New Roman" w:cs="Times New Roman"/>
          <w:sz w:val="24"/>
          <w:szCs w:val="24"/>
        </w:rPr>
        <w:br/>
        <w:t>Administration may require additional special precautions for electric</w:t>
      </w:r>
      <w:r w:rsidRPr="00D85211">
        <w:rPr>
          <w:rFonts w:ascii="Times New Roman" w:eastAsia="宋体" w:hAnsi="Times New Roman" w:cs="Times New Roman"/>
          <w:sz w:val="24"/>
          <w:szCs w:val="24"/>
        </w:rPr>
        <w:br/>
        <w:t>lamps, tools or similar apparatus for use in damp spaces.</w:t>
      </w:r>
      <w:r w:rsidRPr="00D85211">
        <w:rPr>
          <w:rFonts w:ascii="Times New Roman" w:eastAsia="宋体" w:hAnsi="Times New Roman" w:cs="Times New Roman"/>
          <w:sz w:val="24"/>
          <w:szCs w:val="24"/>
        </w:rPr>
        <w:br/>
        <w:t>        (ii) Main and emergency switchboards shall be so arranged as to</w:t>
      </w:r>
      <w:r w:rsidRPr="00D85211">
        <w:rPr>
          <w:rFonts w:ascii="Times New Roman" w:eastAsia="宋体" w:hAnsi="Times New Roman" w:cs="Times New Roman"/>
          <w:sz w:val="24"/>
          <w:szCs w:val="24"/>
        </w:rPr>
        <w:br/>
        <w:t>give easy access back and front, without danger to attendants. The sides</w:t>
      </w:r>
      <w:r w:rsidRPr="00D85211">
        <w:rPr>
          <w:rFonts w:ascii="Times New Roman" w:eastAsia="宋体" w:hAnsi="Times New Roman" w:cs="Times New Roman"/>
          <w:sz w:val="24"/>
          <w:szCs w:val="24"/>
        </w:rPr>
        <w:br/>
        <w:t>and backs and, where necessary,  the fronts of switchboards shall be</w:t>
      </w:r>
      <w:r w:rsidRPr="00D85211">
        <w:rPr>
          <w:rFonts w:ascii="Times New Roman" w:eastAsia="宋体" w:hAnsi="Times New Roman" w:cs="Times New Roman"/>
          <w:sz w:val="24"/>
          <w:szCs w:val="24"/>
        </w:rPr>
        <w:br/>
        <w:t>suitably guarded. There shall be non-conducting mats or gratings front and</w:t>
      </w:r>
      <w:r w:rsidRPr="00D85211">
        <w:rPr>
          <w:rFonts w:ascii="Times New Roman" w:eastAsia="宋体" w:hAnsi="Times New Roman" w:cs="Times New Roman"/>
          <w:sz w:val="24"/>
          <w:szCs w:val="24"/>
        </w:rPr>
        <w:br/>
        <w:t>rear where necessary. Exposed current-carrying parts at voltages to earth</w:t>
      </w:r>
      <w:r w:rsidRPr="00D85211">
        <w:rPr>
          <w:rFonts w:ascii="Times New Roman" w:eastAsia="宋体" w:hAnsi="Times New Roman" w:cs="Times New Roman"/>
          <w:sz w:val="24"/>
          <w:szCs w:val="24"/>
        </w:rPr>
        <w:br/>
        <w:t>(ground) exceeding a voltage to be specified by the Administration shall</w:t>
      </w:r>
      <w:r w:rsidRPr="00D85211">
        <w:rPr>
          <w:rFonts w:ascii="Times New Roman" w:eastAsia="宋体" w:hAnsi="Times New Roman" w:cs="Times New Roman"/>
          <w:sz w:val="24"/>
          <w:szCs w:val="24"/>
        </w:rPr>
        <w:br/>
        <w:t>not be installed on the face of any switchboard or control panel.</w:t>
      </w:r>
      <w:r w:rsidRPr="00D85211">
        <w:rPr>
          <w:rFonts w:ascii="Times New Roman" w:eastAsia="宋体" w:hAnsi="Times New Roman" w:cs="Times New Roman"/>
          <w:sz w:val="24"/>
          <w:szCs w:val="24"/>
        </w:rPr>
        <w:br/>
        <w:t>        (iii) (1) Where the hull return system of distribution is used,</w:t>
      </w:r>
      <w:r w:rsidRPr="00D85211">
        <w:rPr>
          <w:rFonts w:ascii="Times New Roman" w:eastAsia="宋体" w:hAnsi="Times New Roman" w:cs="Times New Roman"/>
          <w:sz w:val="24"/>
          <w:szCs w:val="24"/>
        </w:rPr>
        <w:br/>
        <w:t>special precautions shall be taken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(2) Hull return shall not be used in tankers.</w:t>
      </w:r>
      <w:r w:rsidRPr="00D85211">
        <w:rPr>
          <w:rFonts w:ascii="Times New Roman" w:eastAsia="宋体" w:hAnsi="Times New Roman" w:cs="Times New Roman"/>
          <w:sz w:val="24"/>
          <w:szCs w:val="24"/>
        </w:rPr>
        <w:br/>
        <w:t>        (iv) (1) All metal sheaths and armour of cables shall be</w:t>
      </w:r>
      <w:r w:rsidRPr="00D85211">
        <w:rPr>
          <w:rFonts w:ascii="Times New Roman" w:eastAsia="宋体" w:hAnsi="Times New Roman" w:cs="Times New Roman"/>
          <w:sz w:val="24"/>
          <w:szCs w:val="24"/>
        </w:rPr>
        <w:br/>
        <w:t>electrically continuous and shall be earthed (grounded).</w:t>
      </w:r>
      <w:r w:rsidRPr="00D85211">
        <w:rPr>
          <w:rFonts w:ascii="Times New Roman" w:eastAsia="宋体" w:hAnsi="Times New Roman" w:cs="Times New Roman"/>
          <w:sz w:val="24"/>
          <w:szCs w:val="24"/>
        </w:rPr>
        <w:br/>
        <w:t>            (2) Where the cables are neither sheathed nor armoured and</w:t>
      </w:r>
      <w:r w:rsidRPr="00D85211">
        <w:rPr>
          <w:rFonts w:ascii="Times New Roman" w:eastAsia="宋体" w:hAnsi="Times New Roman" w:cs="Times New Roman"/>
          <w:sz w:val="24"/>
          <w:szCs w:val="24"/>
        </w:rPr>
        <w:br/>
        <w:t>there might be a risk of fire in the event of an electrical fault,</w:t>
      </w:r>
      <w:r w:rsidRPr="00D85211">
        <w:rPr>
          <w:rFonts w:ascii="Times New Roman" w:eastAsia="宋体" w:hAnsi="Times New Roman" w:cs="Times New Roman"/>
          <w:sz w:val="24"/>
          <w:szCs w:val="24"/>
        </w:rPr>
        <w:br/>
        <w:t>precautions shall be required by the Administration.</w:t>
      </w:r>
      <w:r w:rsidRPr="00D85211">
        <w:rPr>
          <w:rFonts w:ascii="Times New Roman" w:eastAsia="宋体" w:hAnsi="Times New Roman" w:cs="Times New Roman"/>
          <w:sz w:val="24"/>
          <w:szCs w:val="24"/>
        </w:rPr>
        <w:br/>
        <w:t>        (v) Lighting fittings shall be arranged to prevent temperature</w:t>
      </w:r>
      <w:r w:rsidRPr="00D85211">
        <w:rPr>
          <w:rFonts w:ascii="Times New Roman" w:eastAsia="宋体" w:hAnsi="Times New Roman" w:cs="Times New Roman"/>
          <w:sz w:val="24"/>
          <w:szCs w:val="24"/>
        </w:rPr>
        <w:br/>
        <w:t>rises that would be injurious to the wiring, and to prevent surrounding</w:t>
      </w:r>
      <w:r w:rsidRPr="00D85211">
        <w:rPr>
          <w:rFonts w:ascii="Times New Roman" w:eastAsia="宋体" w:hAnsi="Times New Roman" w:cs="Times New Roman"/>
          <w:sz w:val="24"/>
          <w:szCs w:val="24"/>
        </w:rPr>
        <w:br/>
        <w:t>material from becoming excessively hot.</w:t>
      </w:r>
      <w:r w:rsidRPr="00D85211">
        <w:rPr>
          <w:rFonts w:ascii="Times New Roman" w:eastAsia="宋体" w:hAnsi="Times New Roman" w:cs="Times New Roman"/>
          <w:sz w:val="24"/>
          <w:szCs w:val="24"/>
        </w:rPr>
        <w:br/>
        <w:t>        (vi) Wiring shall be supported in such a manner as to avoid</w:t>
      </w:r>
      <w:r w:rsidRPr="00D85211">
        <w:rPr>
          <w:rFonts w:ascii="Times New Roman" w:eastAsia="宋体" w:hAnsi="Times New Roman" w:cs="Times New Roman"/>
          <w:sz w:val="24"/>
          <w:szCs w:val="24"/>
        </w:rPr>
        <w:br/>
        <w:t>chafing or other injury.</w:t>
      </w:r>
      <w:r w:rsidRPr="00D85211">
        <w:rPr>
          <w:rFonts w:ascii="Times New Roman" w:eastAsia="宋体" w:hAnsi="Times New Roman" w:cs="Times New Roman"/>
          <w:sz w:val="24"/>
          <w:szCs w:val="24"/>
        </w:rPr>
        <w:br/>
        <w:t>        (vii) Each separate circuit shall be protected against short</w:t>
      </w:r>
      <w:r w:rsidRPr="00D85211">
        <w:rPr>
          <w:rFonts w:ascii="Times New Roman" w:eastAsia="宋体" w:hAnsi="Times New Roman" w:cs="Times New Roman"/>
          <w:sz w:val="24"/>
          <w:szCs w:val="24"/>
        </w:rPr>
        <w:br/>
        <w:t>circuit. Each separate circuit shall also be protected against overload,</w:t>
      </w:r>
      <w:r w:rsidRPr="00D85211">
        <w:rPr>
          <w:rFonts w:ascii="Times New Roman" w:eastAsia="宋体" w:hAnsi="Times New Roman" w:cs="Times New Roman"/>
          <w:sz w:val="24"/>
          <w:szCs w:val="24"/>
        </w:rPr>
        <w:br/>
        <w:t>except in accordance with Regulation 30 of this Chapter or where the</w:t>
      </w:r>
      <w:r w:rsidRPr="00D85211">
        <w:rPr>
          <w:rFonts w:ascii="Times New Roman" w:eastAsia="宋体" w:hAnsi="Times New Roman" w:cs="Times New Roman"/>
          <w:sz w:val="24"/>
          <w:szCs w:val="24"/>
        </w:rPr>
        <w:br/>
        <w:t>Administration grants an exemption. The current-carrying capacity of each</w:t>
      </w:r>
      <w:r w:rsidRPr="00D85211">
        <w:rPr>
          <w:rFonts w:ascii="Times New Roman" w:eastAsia="宋体" w:hAnsi="Times New Roman" w:cs="Times New Roman"/>
          <w:sz w:val="24"/>
          <w:szCs w:val="24"/>
        </w:rPr>
        <w:br/>
        <w:t>circuit shall be permanently indicated, together with the rating or</w:t>
      </w:r>
      <w:r w:rsidRPr="00D85211">
        <w:rPr>
          <w:rFonts w:ascii="Times New Roman" w:eastAsia="宋体" w:hAnsi="Times New Roman" w:cs="Times New Roman"/>
          <w:sz w:val="24"/>
          <w:szCs w:val="24"/>
        </w:rPr>
        <w:br/>
        <w:t>setting of the appropriate overload protective device.</w:t>
      </w:r>
      <w:r w:rsidRPr="00D85211">
        <w:rPr>
          <w:rFonts w:ascii="Times New Roman" w:eastAsia="宋体" w:hAnsi="Times New Roman" w:cs="Times New Roman"/>
          <w:sz w:val="24"/>
          <w:szCs w:val="24"/>
        </w:rPr>
        <w:br/>
        <w:t>        (viii) Accumulator batteries shall be suitably housed, and</w:t>
      </w:r>
      <w:r w:rsidRPr="00D85211">
        <w:rPr>
          <w:rFonts w:ascii="Times New Roman" w:eastAsia="宋体" w:hAnsi="Times New Roman" w:cs="Times New Roman"/>
          <w:sz w:val="24"/>
          <w:szCs w:val="24"/>
        </w:rPr>
        <w:br/>
        <w:t>compartments used primarily for their accommodation shall be properly</w:t>
      </w:r>
      <w:r w:rsidRPr="00D85211">
        <w:rPr>
          <w:rFonts w:ascii="Times New Roman" w:eastAsia="宋体" w:hAnsi="Times New Roman" w:cs="Times New Roman"/>
          <w:sz w:val="24"/>
          <w:szCs w:val="24"/>
        </w:rPr>
        <w:br/>
        <w:t>constructed and efficiently ventilated.</w:t>
      </w:r>
      <w:r w:rsidRPr="00D85211">
        <w:rPr>
          <w:rFonts w:ascii="Times New Roman" w:eastAsia="宋体" w:hAnsi="Times New Roman" w:cs="Times New Roman"/>
          <w:sz w:val="24"/>
          <w:szCs w:val="24"/>
        </w:rPr>
        <w:br/>
        <w:t>    (b) Passenger Ships only</w:t>
      </w:r>
      <w:r w:rsidRPr="00D85211">
        <w:rPr>
          <w:rFonts w:ascii="Times New Roman" w:eastAsia="宋体" w:hAnsi="Times New Roman" w:cs="Times New Roman"/>
          <w:sz w:val="24"/>
          <w:szCs w:val="24"/>
        </w:rPr>
        <w:br/>
        <w:t>        (i) Distribution systems shall be so arranged that fire in any</w:t>
      </w:r>
      <w:r w:rsidRPr="00D85211">
        <w:rPr>
          <w:rFonts w:ascii="Times New Roman" w:eastAsia="宋体" w:hAnsi="Times New Roman" w:cs="Times New Roman"/>
          <w:sz w:val="24"/>
          <w:szCs w:val="24"/>
        </w:rPr>
        <w:br/>
        <w:t>main fire zone will not interfere with essential services in any other</w:t>
      </w:r>
      <w:r w:rsidRPr="00D85211">
        <w:rPr>
          <w:rFonts w:ascii="Times New Roman" w:eastAsia="宋体" w:hAnsi="Times New Roman" w:cs="Times New Roman"/>
          <w:sz w:val="24"/>
          <w:szCs w:val="24"/>
        </w:rPr>
        <w:br/>
        <w:t>main fire zone. This requirement will be met if main and emergency feeders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passing through any zone are separated both vertically and horizontally as</w:t>
      </w:r>
      <w:r w:rsidRPr="00D85211">
        <w:rPr>
          <w:rFonts w:ascii="Times New Roman" w:eastAsia="宋体" w:hAnsi="Times New Roman" w:cs="Times New Roman"/>
          <w:sz w:val="24"/>
          <w:szCs w:val="24"/>
        </w:rPr>
        <w:br/>
        <w:t>widely as is practicable.</w:t>
      </w:r>
      <w:r w:rsidRPr="00D85211">
        <w:rPr>
          <w:rFonts w:ascii="Times New Roman" w:eastAsia="宋体" w:hAnsi="Times New Roman" w:cs="Times New Roman"/>
          <w:sz w:val="24"/>
          <w:szCs w:val="24"/>
        </w:rPr>
        <w:br/>
        <w:t>        (ii) Electric cables shall be of a flame retarding type to the</w:t>
      </w:r>
      <w:r w:rsidRPr="00D85211">
        <w:rPr>
          <w:rFonts w:ascii="Times New Roman" w:eastAsia="宋体" w:hAnsi="Times New Roman" w:cs="Times New Roman"/>
          <w:sz w:val="24"/>
          <w:szCs w:val="24"/>
        </w:rPr>
        <w:br/>
        <w:t>satisfaction of the Administration. The Administration may require</w:t>
      </w:r>
      <w:r w:rsidRPr="00D85211">
        <w:rPr>
          <w:rFonts w:ascii="Times New Roman" w:eastAsia="宋体" w:hAnsi="Times New Roman" w:cs="Times New Roman"/>
          <w:sz w:val="24"/>
          <w:szCs w:val="24"/>
        </w:rPr>
        <w:br/>
        <w:t>additional safeguards for electric cables in particular spaces of the ship</w:t>
      </w:r>
      <w:r w:rsidRPr="00D85211">
        <w:rPr>
          <w:rFonts w:ascii="Times New Roman" w:eastAsia="宋体" w:hAnsi="Times New Roman" w:cs="Times New Roman"/>
          <w:sz w:val="24"/>
          <w:szCs w:val="24"/>
        </w:rPr>
        <w:br/>
        <w:t>with a view to the prevention of fire or explosion.</w:t>
      </w:r>
      <w:r w:rsidRPr="00D85211">
        <w:rPr>
          <w:rFonts w:ascii="Times New Roman" w:eastAsia="宋体" w:hAnsi="Times New Roman" w:cs="Times New Roman"/>
          <w:sz w:val="24"/>
          <w:szCs w:val="24"/>
        </w:rPr>
        <w:br/>
        <w:t>        (iii) In spaces where inflammable mixtures are liable to collect,</w:t>
      </w:r>
      <w:r w:rsidRPr="00D85211">
        <w:rPr>
          <w:rFonts w:ascii="Times New Roman" w:eastAsia="宋体" w:hAnsi="Times New Roman" w:cs="Times New Roman"/>
          <w:sz w:val="24"/>
          <w:szCs w:val="24"/>
        </w:rPr>
        <w:br/>
        <w:t>no electrical equipment shall be installed unless it is of a type which</w:t>
      </w:r>
      <w:r w:rsidRPr="00D85211">
        <w:rPr>
          <w:rFonts w:ascii="Times New Roman" w:eastAsia="宋体" w:hAnsi="Times New Roman" w:cs="Times New Roman"/>
          <w:sz w:val="24"/>
          <w:szCs w:val="24"/>
        </w:rPr>
        <w:br/>
        <w:t>will not ignite the mixture concerned,  such as flameproof (explosion</w:t>
      </w:r>
      <w:r w:rsidRPr="00D85211">
        <w:rPr>
          <w:rFonts w:ascii="Times New Roman" w:eastAsia="宋体" w:hAnsi="Times New Roman" w:cs="Times New Roman"/>
          <w:sz w:val="24"/>
          <w:szCs w:val="24"/>
        </w:rPr>
        <w:br/>
        <w:t>proof) equipment.</w:t>
      </w:r>
      <w:r w:rsidRPr="00D85211">
        <w:rPr>
          <w:rFonts w:ascii="Times New Roman" w:eastAsia="宋体" w:hAnsi="Times New Roman" w:cs="Times New Roman"/>
          <w:sz w:val="24"/>
          <w:szCs w:val="24"/>
        </w:rPr>
        <w:br/>
        <w:t>        (iv) A lighting circuit in a bunker or hold shall be provided with</w:t>
      </w:r>
      <w:r w:rsidRPr="00D85211">
        <w:rPr>
          <w:rFonts w:ascii="Times New Roman" w:eastAsia="宋体" w:hAnsi="Times New Roman" w:cs="Times New Roman"/>
          <w:sz w:val="24"/>
          <w:szCs w:val="24"/>
        </w:rPr>
        <w:br/>
        <w:t>an isolating switch outside the space.</w:t>
      </w:r>
      <w:r w:rsidRPr="00D85211">
        <w:rPr>
          <w:rFonts w:ascii="Times New Roman" w:eastAsia="宋体" w:hAnsi="Times New Roman" w:cs="Times New Roman"/>
          <w:sz w:val="24"/>
          <w:szCs w:val="24"/>
        </w:rPr>
        <w:br/>
        <w:t>        (v) Joints in all conductors except for low voltage communication</w:t>
      </w:r>
      <w:r w:rsidRPr="00D85211">
        <w:rPr>
          <w:rFonts w:ascii="Times New Roman" w:eastAsia="宋体" w:hAnsi="Times New Roman" w:cs="Times New Roman"/>
          <w:sz w:val="24"/>
          <w:szCs w:val="24"/>
        </w:rPr>
        <w:br/>
        <w:t>circuits shall be made only in junction or outlet boxes. All such boxes or</w:t>
      </w:r>
      <w:r w:rsidRPr="00D85211">
        <w:rPr>
          <w:rFonts w:ascii="Times New Roman" w:eastAsia="宋体" w:hAnsi="Times New Roman" w:cs="Times New Roman"/>
          <w:sz w:val="24"/>
          <w:szCs w:val="24"/>
        </w:rPr>
        <w:br/>
        <w:t>wiring devices shall be so constructed as to prevent the spread of fire</w:t>
      </w:r>
      <w:r w:rsidRPr="00D85211">
        <w:rPr>
          <w:rFonts w:ascii="Times New Roman" w:eastAsia="宋体" w:hAnsi="Times New Roman" w:cs="Times New Roman"/>
          <w:sz w:val="24"/>
          <w:szCs w:val="24"/>
        </w:rPr>
        <w:br/>
        <w:t>from the box or device. Where splicing is employed it shall only be by an</w:t>
      </w:r>
      <w:r w:rsidRPr="00D85211">
        <w:rPr>
          <w:rFonts w:ascii="Times New Roman" w:eastAsia="宋体" w:hAnsi="Times New Roman" w:cs="Times New Roman"/>
          <w:sz w:val="24"/>
          <w:szCs w:val="24"/>
        </w:rPr>
        <w:br/>
        <w:t>approved method such that it retains the original mechanical and</w:t>
      </w:r>
      <w:r w:rsidRPr="00D85211">
        <w:rPr>
          <w:rFonts w:ascii="Times New Roman" w:eastAsia="宋体" w:hAnsi="Times New Roman" w:cs="Times New Roman"/>
          <w:sz w:val="24"/>
          <w:szCs w:val="24"/>
        </w:rPr>
        <w:br/>
        <w:t>electrical properties of the cable.</w:t>
      </w:r>
      <w:r w:rsidRPr="00D85211">
        <w:rPr>
          <w:rFonts w:ascii="Times New Roman" w:eastAsia="宋体" w:hAnsi="Times New Roman" w:cs="Times New Roman"/>
          <w:sz w:val="24"/>
          <w:szCs w:val="24"/>
        </w:rPr>
        <w:br/>
        <w:t>        (vi) Wiring systems for interior communications essential for</w:t>
      </w:r>
      <w:r w:rsidRPr="00D85211">
        <w:rPr>
          <w:rFonts w:ascii="Times New Roman" w:eastAsia="宋体" w:hAnsi="Times New Roman" w:cs="Times New Roman"/>
          <w:sz w:val="24"/>
          <w:szCs w:val="24"/>
        </w:rPr>
        <w:br/>
        <w:t>safety and for emergency alarm systems shall be arranged to avoid galleys,</w:t>
      </w:r>
      <w:r w:rsidRPr="00D85211">
        <w:rPr>
          <w:rFonts w:ascii="Times New Roman" w:eastAsia="宋体" w:hAnsi="Times New Roman" w:cs="Times New Roman"/>
          <w:sz w:val="24"/>
          <w:szCs w:val="24"/>
        </w:rPr>
        <w:br/>
        <w:t>machinery spaces and other enclosed spaces having a high risk of fire</w:t>
      </w:r>
      <w:r w:rsidRPr="00D85211">
        <w:rPr>
          <w:rFonts w:ascii="Times New Roman" w:eastAsia="宋体" w:hAnsi="Times New Roman" w:cs="Times New Roman"/>
          <w:sz w:val="24"/>
          <w:szCs w:val="24"/>
        </w:rPr>
        <w:br/>
        <w:t>except in so far as it is necessary to provide communication or to give</w:t>
      </w:r>
      <w:r w:rsidRPr="00D85211">
        <w:rPr>
          <w:rFonts w:ascii="Times New Roman" w:eastAsia="宋体" w:hAnsi="Times New Roman" w:cs="Times New Roman"/>
          <w:sz w:val="24"/>
          <w:szCs w:val="24"/>
        </w:rPr>
        <w:br/>
        <w:t>alarm within those spaces. In the case of ships the construction and small</w:t>
      </w:r>
      <w:r w:rsidRPr="00D85211">
        <w:rPr>
          <w:rFonts w:ascii="Times New Roman" w:eastAsia="宋体" w:hAnsi="Times New Roman" w:cs="Times New Roman"/>
          <w:sz w:val="24"/>
          <w:szCs w:val="24"/>
        </w:rPr>
        <w:br/>
        <w:t>size of which do not permit of compliance with these requirements,</w:t>
      </w:r>
      <w:r w:rsidRPr="00D85211">
        <w:rPr>
          <w:rFonts w:ascii="Times New Roman" w:eastAsia="宋体" w:hAnsi="Times New Roman" w:cs="Times New Roman"/>
          <w:sz w:val="24"/>
          <w:szCs w:val="24"/>
        </w:rPr>
        <w:br/>
        <w:t>measures satisfactory to the Administration shall be taken to ensure</w:t>
      </w:r>
      <w:r w:rsidRPr="00D85211">
        <w:rPr>
          <w:rFonts w:ascii="Times New Roman" w:eastAsia="宋体" w:hAnsi="Times New Roman" w:cs="Times New Roman"/>
          <w:sz w:val="24"/>
          <w:szCs w:val="24"/>
        </w:rPr>
        <w:br/>
        <w:t>efficient protection for these wiring systems where they pass through</w:t>
      </w:r>
      <w:r w:rsidRPr="00D85211">
        <w:rPr>
          <w:rFonts w:ascii="Times New Roman" w:eastAsia="宋体" w:hAnsi="Times New Roman" w:cs="Times New Roman"/>
          <w:sz w:val="24"/>
          <w:szCs w:val="24"/>
        </w:rPr>
        <w:br/>
        <w:t>galleys,  machinery spaces and other enclosed spaces having a high risk of</w:t>
      </w:r>
      <w:r w:rsidRPr="00D85211">
        <w:rPr>
          <w:rFonts w:ascii="Times New Roman" w:eastAsia="宋体" w:hAnsi="Times New Roman" w:cs="Times New Roman"/>
          <w:sz w:val="24"/>
          <w:szCs w:val="24"/>
        </w:rPr>
        <w:br/>
        <w:t>fire.</w:t>
      </w:r>
      <w:r w:rsidRPr="00D85211">
        <w:rPr>
          <w:rFonts w:ascii="Times New Roman" w:eastAsia="宋体" w:hAnsi="Times New Roman" w:cs="Times New Roman"/>
          <w:sz w:val="24"/>
          <w:szCs w:val="24"/>
        </w:rPr>
        <w:br/>
        <w:t>    (c) Cargo Ships only</w:t>
      </w:r>
      <w:r w:rsidRPr="00D85211">
        <w:rPr>
          <w:rFonts w:ascii="Times New Roman" w:eastAsia="宋体" w:hAnsi="Times New Roman" w:cs="Times New Roman"/>
          <w:sz w:val="24"/>
          <w:szCs w:val="24"/>
        </w:rPr>
        <w:br/>
        <w:t>    Devices liable to arc shall not be installed in any compartment</w:t>
      </w:r>
      <w:r w:rsidRPr="00D85211">
        <w:rPr>
          <w:rFonts w:ascii="Times New Roman" w:eastAsia="宋体" w:hAnsi="Times New Roman" w:cs="Times New Roman"/>
          <w:sz w:val="24"/>
          <w:szCs w:val="24"/>
        </w:rPr>
        <w:br/>
        <w:t>assigned principally to accumulator batteries unless the devices are</w:t>
      </w:r>
      <w:r w:rsidRPr="00D85211">
        <w:rPr>
          <w:rFonts w:ascii="Times New Roman" w:eastAsia="宋体" w:hAnsi="Times New Roman" w:cs="Times New Roman"/>
          <w:sz w:val="24"/>
          <w:szCs w:val="24"/>
        </w:rPr>
        <w:br/>
        <w:t>flameproof (explosion proof).</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28: Means of Going Astern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Passenger Ships and Cargo Ships</w:t>
      </w:r>
      <w:r w:rsidRPr="00D85211">
        <w:rPr>
          <w:rFonts w:ascii="Times New Roman" w:eastAsia="宋体" w:hAnsi="Times New Roman" w:cs="Times New Roman"/>
          <w:sz w:val="24"/>
          <w:szCs w:val="24"/>
        </w:rPr>
        <w:br/>
        <w:t>    Ships shall have sufficient power for going astern to secure proper</w:t>
      </w:r>
      <w:r w:rsidRPr="00D85211">
        <w:rPr>
          <w:rFonts w:ascii="Times New Roman" w:eastAsia="宋体" w:hAnsi="Times New Roman" w:cs="Times New Roman"/>
          <w:sz w:val="24"/>
          <w:szCs w:val="24"/>
        </w:rPr>
        <w:br/>
        <w:t>control of the ship in all normal circumstances.</w:t>
      </w:r>
      <w:r w:rsidRPr="00D85211">
        <w:rPr>
          <w:rFonts w:ascii="Times New Roman" w:eastAsia="宋体" w:hAnsi="Times New Roman" w:cs="Times New Roman"/>
          <w:sz w:val="24"/>
          <w:szCs w:val="24"/>
        </w:rPr>
        <w:br/>
        <w:t>    (b) Passenger Ships only</w:t>
      </w:r>
      <w:r w:rsidRPr="00D85211">
        <w:rPr>
          <w:rFonts w:ascii="Times New Roman" w:eastAsia="宋体" w:hAnsi="Times New Roman" w:cs="Times New Roman"/>
          <w:sz w:val="24"/>
          <w:szCs w:val="24"/>
        </w:rPr>
        <w:br/>
        <w:t>    The ability of the machinery to reverse the direction of thrust of the</w:t>
      </w:r>
      <w:r w:rsidRPr="00D85211">
        <w:rPr>
          <w:rFonts w:ascii="Times New Roman" w:eastAsia="宋体" w:hAnsi="Times New Roman" w:cs="Times New Roman"/>
          <w:sz w:val="24"/>
          <w:szCs w:val="24"/>
        </w:rPr>
        <w:br/>
        <w:t>propeller in sufficient time, under normal manoeuvring conditions, and so</w:t>
      </w:r>
      <w:r w:rsidRPr="00D85211">
        <w:rPr>
          <w:rFonts w:ascii="Times New Roman" w:eastAsia="宋体" w:hAnsi="Times New Roman" w:cs="Times New Roman"/>
          <w:sz w:val="24"/>
          <w:szCs w:val="24"/>
        </w:rPr>
        <w:br/>
        <w:t>to bring the ship to rest from maximum ahead service speed shall be</w:t>
      </w:r>
      <w:r w:rsidRPr="00D85211">
        <w:rPr>
          <w:rFonts w:ascii="Times New Roman" w:eastAsia="宋体" w:hAnsi="Times New Roman" w:cs="Times New Roman"/>
          <w:sz w:val="24"/>
          <w:szCs w:val="24"/>
        </w:rPr>
        <w:br/>
        <w:t>demonstrated at the initial survey.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29: Steering Gear*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Reference is made to the Recommendation on Steering Gear for Large</w:t>
      </w:r>
      <w:r w:rsidRPr="00D85211">
        <w:rPr>
          <w:rFonts w:ascii="Times New Roman" w:eastAsia="宋体" w:hAnsi="Times New Roman" w:cs="Times New Roman"/>
          <w:sz w:val="24"/>
          <w:szCs w:val="24"/>
        </w:rPr>
        <w:br/>
        <w:t>Ships, adopted by the Organization by Resolution A.210 (VII).]</w:t>
      </w:r>
      <w:r w:rsidRPr="00D85211">
        <w:rPr>
          <w:rFonts w:ascii="Times New Roman" w:eastAsia="宋体" w:hAnsi="Times New Roman" w:cs="Times New Roman"/>
          <w:sz w:val="24"/>
          <w:szCs w:val="24"/>
        </w:rPr>
        <w:br/>
        <w:t>    (a) Passenger Ship and Cargo Ship</w:t>
      </w:r>
      <w:r w:rsidRPr="00D85211">
        <w:rPr>
          <w:rFonts w:ascii="Times New Roman" w:eastAsia="宋体" w:hAnsi="Times New Roman" w:cs="Times New Roman"/>
          <w:sz w:val="24"/>
          <w:szCs w:val="24"/>
        </w:rPr>
        <w:br/>
        <w:t>        (i) Ships shall be provided with a main steering gear and an</w:t>
      </w:r>
      <w:r w:rsidRPr="00D85211">
        <w:rPr>
          <w:rFonts w:ascii="Times New Roman" w:eastAsia="宋体" w:hAnsi="Times New Roman" w:cs="Times New Roman"/>
          <w:sz w:val="24"/>
          <w:szCs w:val="24"/>
        </w:rPr>
        <w:br/>
        <w:t>auxiliary steering gear to the satisfaction of the Administration.</w:t>
      </w:r>
      <w:r w:rsidRPr="00D85211">
        <w:rPr>
          <w:rFonts w:ascii="Times New Roman" w:eastAsia="宋体" w:hAnsi="Times New Roman" w:cs="Times New Roman"/>
          <w:sz w:val="24"/>
          <w:szCs w:val="24"/>
        </w:rPr>
        <w:br/>
        <w:t>        (ii) The main steering gear shall be of adequate strength and</w:t>
      </w:r>
      <w:r w:rsidRPr="00D85211">
        <w:rPr>
          <w:rFonts w:ascii="Times New Roman" w:eastAsia="宋体" w:hAnsi="Times New Roman" w:cs="Times New Roman"/>
          <w:sz w:val="24"/>
          <w:szCs w:val="24"/>
        </w:rPr>
        <w:br/>
        <w:t>sufficient to steer the ship at maximum service speed. The main steering</w:t>
      </w:r>
      <w:r w:rsidRPr="00D85211">
        <w:rPr>
          <w:rFonts w:ascii="Times New Roman" w:eastAsia="宋体" w:hAnsi="Times New Roman" w:cs="Times New Roman"/>
          <w:sz w:val="24"/>
          <w:szCs w:val="24"/>
        </w:rPr>
        <w:br/>
        <w:t>gear and rudder stock shall be so designed that they are not damaged at</w:t>
      </w:r>
      <w:r w:rsidRPr="00D85211">
        <w:rPr>
          <w:rFonts w:ascii="Times New Roman" w:eastAsia="宋体" w:hAnsi="Times New Roman" w:cs="Times New Roman"/>
          <w:sz w:val="24"/>
          <w:szCs w:val="24"/>
        </w:rPr>
        <w:br/>
        <w:t>maximum astern speed.</w:t>
      </w:r>
      <w:r w:rsidRPr="00D85211">
        <w:rPr>
          <w:rFonts w:ascii="Times New Roman" w:eastAsia="宋体" w:hAnsi="Times New Roman" w:cs="Times New Roman"/>
          <w:sz w:val="24"/>
          <w:szCs w:val="24"/>
        </w:rPr>
        <w:br/>
        <w:t>        (iii) The auxiliary steering gear shall be of adequate strength</w:t>
      </w:r>
      <w:r w:rsidRPr="00D85211">
        <w:rPr>
          <w:rFonts w:ascii="Times New Roman" w:eastAsia="宋体" w:hAnsi="Times New Roman" w:cs="Times New Roman"/>
          <w:sz w:val="24"/>
          <w:szCs w:val="24"/>
        </w:rPr>
        <w:br/>
        <w:t>and sufficient to steer the ship at navigable speed and capable of being</w:t>
      </w:r>
      <w:r w:rsidRPr="00D85211">
        <w:rPr>
          <w:rFonts w:ascii="Times New Roman" w:eastAsia="宋体" w:hAnsi="Times New Roman" w:cs="Times New Roman"/>
          <w:sz w:val="24"/>
          <w:szCs w:val="24"/>
        </w:rPr>
        <w:br/>
        <w:t>brought speedily into action in an emergency.</w:t>
      </w:r>
      <w:r w:rsidRPr="00D85211">
        <w:rPr>
          <w:rFonts w:ascii="Times New Roman" w:eastAsia="宋体" w:hAnsi="Times New Roman" w:cs="Times New Roman"/>
          <w:sz w:val="24"/>
          <w:szCs w:val="24"/>
        </w:rPr>
        <w:br/>
        <w:t>        (iv) The exact position of the rudder, if power-operated, shall be</w:t>
      </w:r>
      <w:r w:rsidRPr="00D85211">
        <w:rPr>
          <w:rFonts w:ascii="Times New Roman" w:eastAsia="宋体" w:hAnsi="Times New Roman" w:cs="Times New Roman"/>
          <w:sz w:val="24"/>
          <w:szCs w:val="24"/>
        </w:rPr>
        <w:br/>
        <w:t>indicated at the principal steering station.</w:t>
      </w:r>
      <w:r w:rsidRPr="00D85211">
        <w:rPr>
          <w:rFonts w:ascii="Times New Roman" w:eastAsia="宋体" w:hAnsi="Times New Roman" w:cs="Times New Roman"/>
          <w:sz w:val="24"/>
          <w:szCs w:val="24"/>
        </w:rPr>
        <w:br/>
        <w:t>    (b) Passenger Ships only</w:t>
      </w:r>
      <w:r w:rsidRPr="00D85211">
        <w:rPr>
          <w:rFonts w:ascii="Times New Roman" w:eastAsia="宋体" w:hAnsi="Times New Roman" w:cs="Times New Roman"/>
          <w:sz w:val="24"/>
          <w:szCs w:val="24"/>
        </w:rPr>
        <w:br/>
        <w:t>        (i) The main steering gear shall be capable of putting the rudder</w:t>
      </w:r>
      <w:r w:rsidRPr="00D85211">
        <w:rPr>
          <w:rFonts w:ascii="Times New Roman" w:eastAsia="宋体" w:hAnsi="Times New Roman" w:cs="Times New Roman"/>
          <w:sz w:val="24"/>
          <w:szCs w:val="24"/>
        </w:rPr>
        <w:br/>
        <w:t>over from 35 degrees on one side to 35 degrees on the other side with the</w:t>
      </w:r>
      <w:r w:rsidRPr="00D85211">
        <w:rPr>
          <w:rFonts w:ascii="Times New Roman" w:eastAsia="宋体" w:hAnsi="Times New Roman" w:cs="Times New Roman"/>
          <w:sz w:val="24"/>
          <w:szCs w:val="24"/>
        </w:rPr>
        <w:br/>
        <w:t>ship running ahead at maximum service speed. The rudder shall be capable</w:t>
      </w:r>
      <w:r w:rsidRPr="00D85211">
        <w:rPr>
          <w:rFonts w:ascii="Times New Roman" w:eastAsia="宋体" w:hAnsi="Times New Roman" w:cs="Times New Roman"/>
          <w:sz w:val="24"/>
          <w:szCs w:val="24"/>
        </w:rPr>
        <w:br/>
        <w:t>of being put over from 35 degrees on either side to 30 degrees on the</w:t>
      </w:r>
      <w:r w:rsidRPr="00D85211">
        <w:rPr>
          <w:rFonts w:ascii="Times New Roman" w:eastAsia="宋体" w:hAnsi="Times New Roman" w:cs="Times New Roman"/>
          <w:sz w:val="24"/>
          <w:szCs w:val="24"/>
        </w:rPr>
        <w:br/>
        <w:t>other side in 28 seconds at maximum service speed.</w:t>
      </w:r>
      <w:r w:rsidRPr="00D85211">
        <w:rPr>
          <w:rFonts w:ascii="Times New Roman" w:eastAsia="宋体" w:hAnsi="Times New Roman" w:cs="Times New Roman"/>
          <w:sz w:val="24"/>
          <w:szCs w:val="24"/>
        </w:rPr>
        <w:br/>
        <w:t>        (ii) The auxiliary steering gear shall be operated by power in any</w:t>
      </w:r>
      <w:r w:rsidRPr="00D85211">
        <w:rPr>
          <w:rFonts w:ascii="Times New Roman" w:eastAsia="宋体" w:hAnsi="Times New Roman" w:cs="Times New Roman"/>
          <w:sz w:val="24"/>
          <w:szCs w:val="24"/>
        </w:rPr>
        <w:br/>
        <w:t>case in which the Administration would require a rudder stock of over</w:t>
      </w:r>
      <w:r w:rsidRPr="00D85211">
        <w:rPr>
          <w:rFonts w:ascii="Times New Roman" w:eastAsia="宋体" w:hAnsi="Times New Roman" w:cs="Times New Roman"/>
          <w:sz w:val="24"/>
          <w:szCs w:val="24"/>
        </w:rPr>
        <w:br/>
        <w:t>228.6 millimetres (9 inches) diameter in way of the tiller.</w:t>
      </w:r>
      <w:r w:rsidRPr="00D85211">
        <w:rPr>
          <w:rFonts w:ascii="Times New Roman" w:eastAsia="宋体" w:hAnsi="Times New Roman" w:cs="Times New Roman"/>
          <w:sz w:val="24"/>
          <w:szCs w:val="24"/>
        </w:rPr>
        <w:br/>
        <w:t>        (iii) Where main steering gear power units and their connexions</w:t>
      </w:r>
      <w:r w:rsidRPr="00D85211">
        <w:rPr>
          <w:rFonts w:ascii="Times New Roman" w:eastAsia="宋体" w:hAnsi="Times New Roman" w:cs="Times New Roman"/>
          <w:sz w:val="24"/>
          <w:szCs w:val="24"/>
        </w:rPr>
        <w:br/>
        <w:t>are fitted in duplicate to the satisfaction of the Administration, and</w:t>
      </w:r>
      <w:r w:rsidRPr="00D85211">
        <w:rPr>
          <w:rFonts w:ascii="Times New Roman" w:eastAsia="宋体" w:hAnsi="Times New Roman" w:cs="Times New Roman"/>
          <w:sz w:val="24"/>
          <w:szCs w:val="24"/>
        </w:rPr>
        <w:br/>
        <w:t>each power unit enables the steering gear to meet the requirements of</w:t>
      </w:r>
      <w:r w:rsidRPr="00D85211">
        <w:rPr>
          <w:rFonts w:ascii="Times New Roman" w:eastAsia="宋体" w:hAnsi="Times New Roman" w:cs="Times New Roman"/>
          <w:sz w:val="24"/>
          <w:szCs w:val="24"/>
        </w:rPr>
        <w:br/>
        <w:t>sub-paragraph (i) of this paragraph, no auxiliary steering gear need be</w:t>
      </w:r>
      <w:r w:rsidRPr="00D85211">
        <w:rPr>
          <w:rFonts w:ascii="Times New Roman" w:eastAsia="宋体" w:hAnsi="Times New Roman" w:cs="Times New Roman"/>
          <w:sz w:val="24"/>
          <w:szCs w:val="24"/>
        </w:rPr>
        <w:br/>
        <w:t>required.</w:t>
      </w:r>
      <w:r w:rsidRPr="00D85211">
        <w:rPr>
          <w:rFonts w:ascii="Times New Roman" w:eastAsia="宋体" w:hAnsi="Times New Roman" w:cs="Times New Roman"/>
          <w:sz w:val="24"/>
          <w:szCs w:val="24"/>
        </w:rPr>
        <w:br/>
        <w:t>        (iv) Where the Administration would require a rudder stock with a</w:t>
      </w:r>
      <w:r w:rsidRPr="00D85211">
        <w:rPr>
          <w:rFonts w:ascii="Times New Roman" w:eastAsia="宋体" w:hAnsi="Times New Roman" w:cs="Times New Roman"/>
          <w:sz w:val="24"/>
          <w:szCs w:val="24"/>
        </w:rPr>
        <w:br/>
        <w:t>diameter in way of the tiller exceeding 228.6 millimetres (9 inches) there</w:t>
      </w:r>
      <w:r w:rsidRPr="00D85211">
        <w:rPr>
          <w:rFonts w:ascii="Times New Roman" w:eastAsia="宋体" w:hAnsi="Times New Roman" w:cs="Times New Roman"/>
          <w:sz w:val="24"/>
          <w:szCs w:val="24"/>
        </w:rPr>
        <w:br/>
        <w:t>shall be provided an alternative steering station located to the</w:t>
      </w:r>
      <w:r w:rsidRPr="00D85211">
        <w:rPr>
          <w:rFonts w:ascii="Times New Roman" w:eastAsia="宋体" w:hAnsi="Times New Roman" w:cs="Times New Roman"/>
          <w:sz w:val="24"/>
          <w:szCs w:val="24"/>
        </w:rPr>
        <w:br/>
        <w:t>satisfaction of the Administration. The remote steering control systems</w:t>
      </w:r>
      <w:r w:rsidRPr="00D85211">
        <w:rPr>
          <w:rFonts w:ascii="Times New Roman" w:eastAsia="宋体" w:hAnsi="Times New Roman" w:cs="Times New Roman"/>
          <w:sz w:val="24"/>
          <w:szCs w:val="24"/>
        </w:rPr>
        <w:br/>
        <w:t>from the principal and alternative steering station shall be so arranged</w:t>
      </w:r>
      <w:r w:rsidRPr="00D85211">
        <w:rPr>
          <w:rFonts w:ascii="Times New Roman" w:eastAsia="宋体" w:hAnsi="Times New Roman" w:cs="Times New Roman"/>
          <w:sz w:val="24"/>
          <w:szCs w:val="24"/>
        </w:rPr>
        <w:br/>
        <w:t>to the satisfaction of the Administration that failure of either system</w:t>
      </w:r>
      <w:r w:rsidRPr="00D85211">
        <w:rPr>
          <w:rFonts w:ascii="Times New Roman" w:eastAsia="宋体" w:hAnsi="Times New Roman" w:cs="Times New Roman"/>
          <w:sz w:val="24"/>
          <w:szCs w:val="24"/>
        </w:rPr>
        <w:br/>
        <w:t>would not result in inability to steer the ship by means of the other</w:t>
      </w:r>
      <w:r w:rsidRPr="00D85211">
        <w:rPr>
          <w:rFonts w:ascii="Times New Roman" w:eastAsia="宋体" w:hAnsi="Times New Roman" w:cs="Times New Roman"/>
          <w:sz w:val="24"/>
          <w:szCs w:val="24"/>
        </w:rPr>
        <w:br/>
        <w:t>system.</w:t>
      </w:r>
      <w:r w:rsidRPr="00D85211">
        <w:rPr>
          <w:rFonts w:ascii="Times New Roman" w:eastAsia="宋体" w:hAnsi="Times New Roman" w:cs="Times New Roman"/>
          <w:sz w:val="24"/>
          <w:szCs w:val="24"/>
        </w:rPr>
        <w:br/>
        <w:t>        (v) Means satisfactory to the Administration shall be provided to</w:t>
      </w:r>
      <w:r w:rsidRPr="00D85211">
        <w:rPr>
          <w:rFonts w:ascii="Times New Roman" w:eastAsia="宋体" w:hAnsi="Times New Roman" w:cs="Times New Roman"/>
          <w:sz w:val="24"/>
          <w:szCs w:val="24"/>
        </w:rPr>
        <w:br/>
        <w:t>enable orders to be transmitted from the bridge to the alternative</w:t>
      </w:r>
      <w:r w:rsidRPr="00D85211">
        <w:rPr>
          <w:rFonts w:ascii="Times New Roman" w:eastAsia="宋体" w:hAnsi="Times New Roman" w:cs="Times New Roman"/>
          <w:sz w:val="24"/>
          <w:szCs w:val="24"/>
        </w:rPr>
        <w:br/>
        <w:t>steering station.</w:t>
      </w:r>
      <w:r w:rsidRPr="00D85211">
        <w:rPr>
          <w:rFonts w:ascii="Times New Roman" w:eastAsia="宋体" w:hAnsi="Times New Roman" w:cs="Times New Roman"/>
          <w:sz w:val="24"/>
          <w:szCs w:val="24"/>
        </w:rPr>
        <w:br/>
        <w:t>    (c) Cargo Ships only</w:t>
      </w:r>
      <w:r w:rsidRPr="00D85211">
        <w:rPr>
          <w:rFonts w:ascii="Times New Roman" w:eastAsia="宋体" w:hAnsi="Times New Roman" w:cs="Times New Roman"/>
          <w:sz w:val="24"/>
          <w:szCs w:val="24"/>
        </w:rPr>
        <w:br/>
        <w:t>        (i) The auxiliary steering gear shall be operated by power in any</w:t>
      </w:r>
      <w:r w:rsidRPr="00D85211">
        <w:rPr>
          <w:rFonts w:ascii="Times New Roman" w:eastAsia="宋体" w:hAnsi="Times New Roman" w:cs="Times New Roman"/>
          <w:sz w:val="24"/>
          <w:szCs w:val="24"/>
        </w:rPr>
        <w:br/>
        <w:t>case in which the Administration would require a rudder stock of over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355.6 millimetres (14 inches) diameter in way of the tiller.</w:t>
      </w:r>
      <w:r w:rsidRPr="00D85211">
        <w:rPr>
          <w:rFonts w:ascii="Times New Roman" w:eastAsia="宋体" w:hAnsi="Times New Roman" w:cs="Times New Roman"/>
          <w:sz w:val="24"/>
          <w:szCs w:val="24"/>
        </w:rPr>
        <w:br/>
        <w:t>        (ii) Where power-operated steering gear units and connexions are</w:t>
      </w:r>
      <w:r w:rsidRPr="00D85211">
        <w:rPr>
          <w:rFonts w:ascii="Times New Roman" w:eastAsia="宋体" w:hAnsi="Times New Roman" w:cs="Times New Roman"/>
          <w:sz w:val="24"/>
          <w:szCs w:val="24"/>
        </w:rPr>
        <w:br/>
        <w:t>fitted in duplicate to the satisfaction of the Administration, and each</w:t>
      </w:r>
      <w:r w:rsidRPr="00D85211">
        <w:rPr>
          <w:rFonts w:ascii="Times New Roman" w:eastAsia="宋体" w:hAnsi="Times New Roman" w:cs="Times New Roman"/>
          <w:sz w:val="24"/>
          <w:szCs w:val="24"/>
        </w:rPr>
        <w:br/>
        <w:t>unit complies with sub-paragraph (iii) of paragraph (a) of this</w:t>
      </w:r>
      <w:r w:rsidRPr="00D85211">
        <w:rPr>
          <w:rFonts w:ascii="Times New Roman" w:eastAsia="宋体" w:hAnsi="Times New Roman" w:cs="Times New Roman"/>
          <w:sz w:val="24"/>
          <w:szCs w:val="24"/>
        </w:rPr>
        <w:br/>
        <w:t>Regulation, no auxiliary steering gear need be required,  provided that</w:t>
      </w:r>
      <w:r w:rsidRPr="00D85211">
        <w:rPr>
          <w:rFonts w:ascii="Times New Roman" w:eastAsia="宋体" w:hAnsi="Times New Roman" w:cs="Times New Roman"/>
          <w:sz w:val="24"/>
          <w:szCs w:val="24"/>
        </w:rPr>
        <w:br/>
        <w:t>the duplicate units and connexions operating together comply with</w:t>
      </w:r>
      <w:r w:rsidRPr="00D85211">
        <w:rPr>
          <w:rFonts w:ascii="Times New Roman" w:eastAsia="宋体" w:hAnsi="Times New Roman" w:cs="Times New Roman"/>
          <w:sz w:val="24"/>
          <w:szCs w:val="24"/>
        </w:rPr>
        <w:br/>
        <w:t>sub-paragraph (ii) of paragraph (a) of this Regulation.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30: Electric and Electrohydraulic Steering Gear*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Reference is made to the Recommendation on Steering Gear for Large</w:t>
      </w:r>
      <w:r w:rsidRPr="00D85211">
        <w:rPr>
          <w:rFonts w:ascii="Times New Roman" w:eastAsia="宋体" w:hAnsi="Times New Roman" w:cs="Times New Roman"/>
          <w:sz w:val="24"/>
          <w:szCs w:val="24"/>
        </w:rPr>
        <w:br/>
        <w:t>Ships, adopted by the Organization by Resolution A.210(VII).]</w:t>
      </w:r>
      <w:r w:rsidRPr="00D85211">
        <w:rPr>
          <w:rFonts w:ascii="Times New Roman" w:eastAsia="宋体" w:hAnsi="Times New Roman" w:cs="Times New Roman"/>
          <w:sz w:val="24"/>
          <w:szCs w:val="24"/>
        </w:rPr>
        <w:br/>
        <w:t>    (a) Passenger Ships and Cargo Ships</w:t>
      </w:r>
      <w:r w:rsidRPr="00D85211">
        <w:rPr>
          <w:rFonts w:ascii="Times New Roman" w:eastAsia="宋体" w:hAnsi="Times New Roman" w:cs="Times New Roman"/>
          <w:sz w:val="24"/>
          <w:szCs w:val="24"/>
        </w:rPr>
        <w:br/>
        <w:t>    Indicators for running indication of the motors of electric and</w:t>
      </w:r>
      <w:r w:rsidRPr="00D85211">
        <w:rPr>
          <w:rFonts w:ascii="Times New Roman" w:eastAsia="宋体" w:hAnsi="Times New Roman" w:cs="Times New Roman"/>
          <w:sz w:val="24"/>
          <w:szCs w:val="24"/>
        </w:rPr>
        <w:br/>
        <w:t>electrohydraulic steering gear shall be installed in a suitable location</w:t>
      </w:r>
      <w:r w:rsidRPr="00D85211">
        <w:rPr>
          <w:rFonts w:ascii="Times New Roman" w:eastAsia="宋体" w:hAnsi="Times New Roman" w:cs="Times New Roman"/>
          <w:sz w:val="24"/>
          <w:szCs w:val="24"/>
        </w:rPr>
        <w:br/>
        <w:t>to the satisfaction of the Administration.</w:t>
      </w:r>
      <w:r w:rsidRPr="00D85211">
        <w:rPr>
          <w:rFonts w:ascii="Times New Roman" w:eastAsia="宋体" w:hAnsi="Times New Roman" w:cs="Times New Roman"/>
          <w:sz w:val="24"/>
          <w:szCs w:val="24"/>
        </w:rPr>
        <w:br/>
        <w:t>    (b) All Passenger Ships (irrespective of tonnage) and Cargo Ships of</w:t>
      </w:r>
      <w:r w:rsidRPr="00D85211">
        <w:rPr>
          <w:rFonts w:ascii="Times New Roman" w:eastAsia="宋体" w:hAnsi="Times New Roman" w:cs="Times New Roman"/>
          <w:sz w:val="24"/>
          <w:szCs w:val="24"/>
        </w:rPr>
        <w:br/>
        <w:t>5,000 Tons Gross Tonnage and upwards</w:t>
      </w:r>
      <w:r w:rsidRPr="00D85211">
        <w:rPr>
          <w:rFonts w:ascii="Times New Roman" w:eastAsia="宋体" w:hAnsi="Times New Roman" w:cs="Times New Roman"/>
          <w:sz w:val="24"/>
          <w:szCs w:val="24"/>
        </w:rPr>
        <w:br/>
        <w:t>        (i) Electric and electrohydraulic steering gear shall be served by</w:t>
      </w:r>
      <w:r w:rsidRPr="00D85211">
        <w:rPr>
          <w:rFonts w:ascii="Times New Roman" w:eastAsia="宋体" w:hAnsi="Times New Roman" w:cs="Times New Roman"/>
          <w:sz w:val="24"/>
          <w:szCs w:val="24"/>
        </w:rPr>
        <w:br/>
        <w:t>two circuits fed from the main switchboard. One of the circuits may pass</w:t>
      </w:r>
      <w:r w:rsidRPr="00D85211">
        <w:rPr>
          <w:rFonts w:ascii="Times New Roman" w:eastAsia="宋体" w:hAnsi="Times New Roman" w:cs="Times New Roman"/>
          <w:sz w:val="24"/>
          <w:szCs w:val="24"/>
        </w:rPr>
        <w:br/>
        <w:t>through the emergency switchboard,  if provided. Each circuit shall have</w:t>
      </w:r>
      <w:r w:rsidRPr="00D85211">
        <w:rPr>
          <w:rFonts w:ascii="Times New Roman" w:eastAsia="宋体" w:hAnsi="Times New Roman" w:cs="Times New Roman"/>
          <w:sz w:val="24"/>
          <w:szCs w:val="24"/>
        </w:rPr>
        <w:br/>
        <w:t>adequate capacity for supplying all the motors which are normally</w:t>
      </w:r>
      <w:r w:rsidRPr="00D85211">
        <w:rPr>
          <w:rFonts w:ascii="Times New Roman" w:eastAsia="宋体" w:hAnsi="Times New Roman" w:cs="Times New Roman"/>
          <w:sz w:val="24"/>
          <w:szCs w:val="24"/>
        </w:rPr>
        <w:br/>
        <w:t>connected to it and which operate simultaneously. If transfer arrangements</w:t>
      </w:r>
      <w:r w:rsidRPr="00D85211">
        <w:rPr>
          <w:rFonts w:ascii="Times New Roman" w:eastAsia="宋体" w:hAnsi="Times New Roman" w:cs="Times New Roman"/>
          <w:sz w:val="24"/>
          <w:szCs w:val="24"/>
        </w:rPr>
        <w:br/>
        <w:t>are provided in the steering gear room to permit either circuit to supply</w:t>
      </w:r>
      <w:r w:rsidRPr="00D85211">
        <w:rPr>
          <w:rFonts w:ascii="Times New Roman" w:eastAsia="宋体" w:hAnsi="Times New Roman" w:cs="Times New Roman"/>
          <w:sz w:val="24"/>
          <w:szCs w:val="24"/>
        </w:rPr>
        <w:br/>
        <w:t>any motor or combination of motors, the capacity of each circuit shall be</w:t>
      </w:r>
      <w:r w:rsidRPr="00D85211">
        <w:rPr>
          <w:rFonts w:ascii="Times New Roman" w:eastAsia="宋体" w:hAnsi="Times New Roman" w:cs="Times New Roman"/>
          <w:sz w:val="24"/>
          <w:szCs w:val="24"/>
        </w:rPr>
        <w:br/>
        <w:t>adequate for the most severe load condition. The circuits shall be</w:t>
      </w:r>
      <w:r w:rsidRPr="00D85211">
        <w:rPr>
          <w:rFonts w:ascii="Times New Roman" w:eastAsia="宋体" w:hAnsi="Times New Roman" w:cs="Times New Roman"/>
          <w:sz w:val="24"/>
          <w:szCs w:val="24"/>
        </w:rPr>
        <w:br/>
        <w:t>separated throughout their length as widely as is practicable.</w:t>
      </w:r>
      <w:r w:rsidRPr="00D85211">
        <w:rPr>
          <w:rFonts w:ascii="Times New Roman" w:eastAsia="宋体" w:hAnsi="Times New Roman" w:cs="Times New Roman"/>
          <w:sz w:val="24"/>
          <w:szCs w:val="24"/>
        </w:rPr>
        <w:br/>
        <w:t>        (ii) Short circuit protection only shall be provided for these</w:t>
      </w:r>
      <w:r w:rsidRPr="00D85211">
        <w:rPr>
          <w:rFonts w:ascii="Times New Roman" w:eastAsia="宋体" w:hAnsi="Times New Roman" w:cs="Times New Roman"/>
          <w:sz w:val="24"/>
          <w:szCs w:val="24"/>
        </w:rPr>
        <w:br/>
        <w:t>circuits and motors.</w:t>
      </w:r>
      <w:r w:rsidRPr="00D85211">
        <w:rPr>
          <w:rFonts w:ascii="Times New Roman" w:eastAsia="宋体" w:hAnsi="Times New Roman" w:cs="Times New Roman"/>
          <w:sz w:val="24"/>
          <w:szCs w:val="24"/>
        </w:rPr>
        <w:br/>
        <w:t>    (c) Cargo Ships of less than 5,000 Tons Gross Tonnage</w:t>
      </w:r>
      <w:r w:rsidRPr="00D85211">
        <w:rPr>
          <w:rFonts w:ascii="Times New Roman" w:eastAsia="宋体" w:hAnsi="Times New Roman" w:cs="Times New Roman"/>
          <w:sz w:val="24"/>
          <w:szCs w:val="24"/>
        </w:rPr>
        <w:br/>
        <w:t>        (i) Cargo ships in which electrical power is the sole source of</w:t>
      </w:r>
      <w:r w:rsidRPr="00D85211">
        <w:rPr>
          <w:rFonts w:ascii="Times New Roman" w:eastAsia="宋体" w:hAnsi="Times New Roman" w:cs="Times New Roman"/>
          <w:sz w:val="24"/>
          <w:szCs w:val="24"/>
        </w:rPr>
        <w:br/>
        <w:t>power for both main and auxiliary steering gear shall comply with</w:t>
      </w:r>
      <w:r w:rsidRPr="00D85211">
        <w:rPr>
          <w:rFonts w:ascii="Times New Roman" w:eastAsia="宋体" w:hAnsi="Times New Roman" w:cs="Times New Roman"/>
          <w:sz w:val="24"/>
          <w:szCs w:val="24"/>
        </w:rPr>
        <w:br/>
        <w:t>sub-paragraphs (i) and (ii) of paragraph (b) of this Regulation, except</w:t>
      </w:r>
      <w:r w:rsidRPr="00D85211">
        <w:rPr>
          <w:rFonts w:ascii="Times New Roman" w:eastAsia="宋体" w:hAnsi="Times New Roman" w:cs="Times New Roman"/>
          <w:sz w:val="24"/>
          <w:szCs w:val="24"/>
        </w:rPr>
        <w:br/>
        <w:t>that if the auxiliary steering gear is powered by a motor primarily</w:t>
      </w:r>
      <w:r w:rsidRPr="00D85211">
        <w:rPr>
          <w:rFonts w:ascii="Times New Roman" w:eastAsia="宋体" w:hAnsi="Times New Roman" w:cs="Times New Roman"/>
          <w:sz w:val="24"/>
          <w:szCs w:val="24"/>
        </w:rPr>
        <w:br/>
        <w:t>intended for other services, paragraph (b) (ii) may be waived, provided</w:t>
      </w:r>
      <w:r w:rsidRPr="00D85211">
        <w:rPr>
          <w:rFonts w:ascii="Times New Roman" w:eastAsia="宋体" w:hAnsi="Times New Roman" w:cs="Times New Roman"/>
          <w:sz w:val="24"/>
          <w:szCs w:val="24"/>
        </w:rPr>
        <w:br/>
        <w:t>that the Administration is satisfied with the protection arrangements.</w:t>
      </w:r>
      <w:r w:rsidRPr="00D85211">
        <w:rPr>
          <w:rFonts w:ascii="Times New Roman" w:eastAsia="宋体" w:hAnsi="Times New Roman" w:cs="Times New Roman"/>
          <w:sz w:val="24"/>
          <w:szCs w:val="24"/>
        </w:rPr>
        <w:br/>
        <w:t>        (ii) Short Circuit protection only shall be provided for motors</w:t>
      </w:r>
      <w:r w:rsidRPr="00D85211">
        <w:rPr>
          <w:rFonts w:ascii="Times New Roman" w:eastAsia="宋体" w:hAnsi="Times New Roman" w:cs="Times New Roman"/>
          <w:sz w:val="24"/>
          <w:szCs w:val="24"/>
        </w:rPr>
        <w:br/>
        <w:t>and power circuits of electrically or electrohydraulically operated main</w:t>
      </w:r>
      <w:r w:rsidRPr="00D85211">
        <w:rPr>
          <w:rFonts w:ascii="Times New Roman" w:eastAsia="宋体" w:hAnsi="Times New Roman" w:cs="Times New Roman"/>
          <w:sz w:val="24"/>
          <w:szCs w:val="24"/>
        </w:rPr>
        <w:br/>
        <w:t>steering gear.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31: Location of Emergency Installations in PassengerShips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emergency source of electrical power, emergency fire pumps,</w:t>
      </w:r>
      <w:r w:rsidRPr="00D85211">
        <w:rPr>
          <w:rFonts w:ascii="Times New Roman" w:eastAsia="宋体" w:hAnsi="Times New Roman" w:cs="Times New Roman"/>
          <w:sz w:val="24"/>
          <w:szCs w:val="24"/>
        </w:rPr>
        <w:br/>
        <w:t>emergency bilge pumps, batteries of carbon dioxide bottles for fire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extinguishing purposes and other emergency installations which are</w:t>
      </w:r>
      <w:r w:rsidRPr="00D85211">
        <w:rPr>
          <w:rFonts w:ascii="Times New Roman" w:eastAsia="宋体" w:hAnsi="Times New Roman" w:cs="Times New Roman"/>
          <w:sz w:val="24"/>
          <w:szCs w:val="24"/>
        </w:rPr>
        <w:br/>
        <w:t>essential for the safety of the ship shall not be installed in a passenger</w:t>
      </w:r>
      <w:r w:rsidRPr="00D85211">
        <w:rPr>
          <w:rFonts w:ascii="Times New Roman" w:eastAsia="宋体" w:hAnsi="Times New Roman" w:cs="Times New Roman"/>
          <w:sz w:val="24"/>
          <w:szCs w:val="24"/>
        </w:rPr>
        <w:br/>
        <w:t>ship forward of the collision bulkhead.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32: Communication between Bridge and Engine Room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Ships shall be fitted with two means of communicating orders from the</w:t>
      </w:r>
      <w:r w:rsidRPr="00D85211">
        <w:rPr>
          <w:rFonts w:ascii="Times New Roman" w:eastAsia="宋体" w:hAnsi="Times New Roman" w:cs="Times New Roman"/>
          <w:sz w:val="24"/>
          <w:szCs w:val="24"/>
        </w:rPr>
        <w:br/>
        <w:t>bridge to the engine room. One means shall be an engine room telegraph.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II-2 CONSTRUCTION-FIRE PROTECTION, FIRE DETECTION AND FIREEXTINCTION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PART A GENERAL*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See IMCO Recommendations concerning Fire Safety Requirements for</w:t>
      </w:r>
      <w:r w:rsidRPr="00D85211">
        <w:rPr>
          <w:rFonts w:ascii="Times New Roman" w:eastAsia="宋体" w:hAnsi="Times New Roman" w:cs="Times New Roman"/>
          <w:sz w:val="24"/>
          <w:szCs w:val="24"/>
        </w:rPr>
        <w:br/>
        <w:t>Cargo Ships contained in Resolution A.327 (IX) of November 12, 1975 as</w:t>
      </w:r>
      <w:r w:rsidRPr="00D85211">
        <w:rPr>
          <w:rFonts w:ascii="Times New Roman" w:eastAsia="宋体" w:hAnsi="Times New Roman" w:cs="Times New Roman"/>
          <w:sz w:val="24"/>
          <w:szCs w:val="24"/>
        </w:rPr>
        <w:br/>
        <w:t>well as Resolution A.417 (XI) of November 15, 1979 reproduced after the</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For the purpose of this Chapter:</w:t>
      </w:r>
      <w:r w:rsidRPr="00D85211">
        <w:rPr>
          <w:rFonts w:ascii="Times New Roman" w:eastAsia="宋体" w:hAnsi="Times New Roman" w:cs="Times New Roman"/>
          <w:sz w:val="24"/>
          <w:szCs w:val="24"/>
        </w:rPr>
        <w:br/>
        <w:t>        (i) A new passenger ship is a passenger ship the keel of which is</w:t>
      </w:r>
      <w:r w:rsidRPr="00D85211">
        <w:rPr>
          <w:rFonts w:ascii="Times New Roman" w:eastAsia="宋体" w:hAnsi="Times New Roman" w:cs="Times New Roman"/>
          <w:sz w:val="24"/>
          <w:szCs w:val="24"/>
        </w:rPr>
        <w:br/>
        <w:t>laid or which is at a similar stage of construction on or after the date</w:t>
      </w:r>
      <w:r w:rsidRPr="00D85211">
        <w:rPr>
          <w:rFonts w:ascii="Times New Roman" w:eastAsia="宋体" w:hAnsi="Times New Roman" w:cs="Times New Roman"/>
          <w:sz w:val="24"/>
          <w:szCs w:val="24"/>
        </w:rPr>
        <w:br/>
        <w:t>of coming into force of the present Convention, or a cargo ship which is</w:t>
      </w:r>
      <w:r w:rsidRPr="00D85211">
        <w:rPr>
          <w:rFonts w:ascii="Times New Roman" w:eastAsia="宋体" w:hAnsi="Times New Roman" w:cs="Times New Roman"/>
          <w:sz w:val="24"/>
          <w:szCs w:val="24"/>
        </w:rPr>
        <w:br/>
        <w:t>converted to a passenger ship on or after that date, all other passenger</w:t>
      </w:r>
      <w:r w:rsidRPr="00D85211">
        <w:rPr>
          <w:rFonts w:ascii="Times New Roman" w:eastAsia="宋体" w:hAnsi="Times New Roman" w:cs="Times New Roman"/>
          <w:sz w:val="24"/>
          <w:szCs w:val="24"/>
        </w:rPr>
        <w:br/>
        <w:t>ships being considered as existing ships.</w:t>
      </w:r>
      <w:r w:rsidRPr="00D85211">
        <w:rPr>
          <w:rFonts w:ascii="Times New Roman" w:eastAsia="宋体" w:hAnsi="Times New Roman" w:cs="Times New Roman"/>
          <w:sz w:val="24"/>
          <w:szCs w:val="24"/>
        </w:rPr>
        <w:br/>
        <w:t>        (ii) A new cargo ship is a cargo ship the keel of which is laid or</w:t>
      </w:r>
      <w:r w:rsidRPr="00D85211">
        <w:rPr>
          <w:rFonts w:ascii="Times New Roman" w:eastAsia="宋体" w:hAnsi="Times New Roman" w:cs="Times New Roman"/>
          <w:sz w:val="24"/>
          <w:szCs w:val="24"/>
        </w:rPr>
        <w:br/>
        <w:t>which is at a similar stage of construction on or after the date of coming</w:t>
      </w:r>
      <w:r w:rsidRPr="00D85211">
        <w:rPr>
          <w:rFonts w:ascii="Times New Roman" w:eastAsia="宋体" w:hAnsi="Times New Roman" w:cs="Times New Roman"/>
          <w:sz w:val="24"/>
          <w:szCs w:val="24"/>
        </w:rPr>
        <w:br/>
        <w:t>into force of the present Convention.</w:t>
      </w:r>
      <w:r w:rsidRPr="00D85211">
        <w:rPr>
          <w:rFonts w:ascii="Times New Roman" w:eastAsia="宋体" w:hAnsi="Times New Roman" w:cs="Times New Roman"/>
          <w:sz w:val="24"/>
          <w:szCs w:val="24"/>
        </w:rPr>
        <w:br/>
        <w:t>        (iii) A ship which undergoes repairs, alterations, modifications</w:t>
      </w:r>
      <w:r w:rsidRPr="00D85211">
        <w:rPr>
          <w:rFonts w:ascii="Times New Roman" w:eastAsia="宋体" w:hAnsi="Times New Roman" w:cs="Times New Roman"/>
          <w:sz w:val="24"/>
          <w:szCs w:val="24"/>
        </w:rPr>
        <w:br/>
        <w:t>and outfitting related thereto shall continue to comply with at least the</w:t>
      </w:r>
      <w:r w:rsidRPr="00D85211">
        <w:rPr>
          <w:rFonts w:ascii="Times New Roman" w:eastAsia="宋体" w:hAnsi="Times New Roman" w:cs="Times New Roman"/>
          <w:sz w:val="24"/>
          <w:szCs w:val="24"/>
        </w:rPr>
        <w:br/>
        <w:t>requirements previously applicable to the ship. An existing ship in such a</w:t>
      </w:r>
      <w:r w:rsidRPr="00D85211">
        <w:rPr>
          <w:rFonts w:ascii="Times New Roman" w:eastAsia="宋体" w:hAnsi="Times New Roman" w:cs="Times New Roman"/>
          <w:sz w:val="24"/>
          <w:szCs w:val="24"/>
        </w:rPr>
        <w:br/>
        <w:t>case shall not as a rule comply to a lesser extent with the requirements</w:t>
      </w:r>
      <w:r w:rsidRPr="00D85211">
        <w:rPr>
          <w:rFonts w:ascii="Times New Roman" w:eastAsia="宋体" w:hAnsi="Times New Roman" w:cs="Times New Roman"/>
          <w:sz w:val="24"/>
          <w:szCs w:val="24"/>
        </w:rPr>
        <w:br/>
        <w:t>for a new ship than it did before. Repairs,  alternations and</w:t>
      </w:r>
      <w:r w:rsidRPr="00D85211">
        <w:rPr>
          <w:rFonts w:ascii="Times New Roman" w:eastAsia="宋体" w:hAnsi="Times New Roman" w:cs="Times New Roman"/>
          <w:sz w:val="24"/>
          <w:szCs w:val="24"/>
        </w:rPr>
        <w:br/>
        <w:t>modifications of a major character and outfitting related thereto should</w:t>
      </w:r>
      <w:r w:rsidRPr="00D85211">
        <w:rPr>
          <w:rFonts w:ascii="Times New Roman" w:eastAsia="宋体" w:hAnsi="Times New Roman" w:cs="Times New Roman"/>
          <w:sz w:val="24"/>
          <w:szCs w:val="24"/>
        </w:rPr>
        <w:br/>
        <w:t>meet requirements for a new ship in so far as the Administration deems</w:t>
      </w:r>
      <w:r w:rsidRPr="00D85211">
        <w:rPr>
          <w:rFonts w:ascii="Times New Roman" w:eastAsia="宋体" w:hAnsi="Times New Roman" w:cs="Times New Roman"/>
          <w:sz w:val="24"/>
          <w:szCs w:val="24"/>
        </w:rPr>
        <w:br/>
        <w:t>reasonable and practicable.</w:t>
      </w:r>
      <w:r w:rsidRPr="00D85211">
        <w:rPr>
          <w:rFonts w:ascii="Times New Roman" w:eastAsia="宋体" w:hAnsi="Times New Roman" w:cs="Times New Roman"/>
          <w:sz w:val="24"/>
          <w:szCs w:val="24"/>
        </w:rPr>
        <w:br/>
        <w:t>    (b) Unless expressly provided otherwise:</w:t>
      </w:r>
      <w:r w:rsidRPr="00D85211">
        <w:rPr>
          <w:rFonts w:ascii="Times New Roman" w:eastAsia="宋体" w:hAnsi="Times New Roman" w:cs="Times New Roman"/>
          <w:sz w:val="24"/>
          <w:szCs w:val="24"/>
        </w:rPr>
        <w:br/>
        <w:t>        (i) Regulation 4 to 16 of Part A of this Chapter apply to new</w:t>
      </w:r>
      <w:r w:rsidRPr="00D85211">
        <w:rPr>
          <w:rFonts w:ascii="Times New Roman" w:eastAsia="宋体" w:hAnsi="Times New Roman" w:cs="Times New Roman"/>
          <w:sz w:val="24"/>
          <w:szCs w:val="24"/>
        </w:rPr>
        <w:br/>
        <w:t>ships.</w:t>
      </w:r>
      <w:r w:rsidRPr="00D85211">
        <w:rPr>
          <w:rFonts w:ascii="Times New Roman" w:eastAsia="宋体" w:hAnsi="Times New Roman" w:cs="Times New Roman"/>
          <w:sz w:val="24"/>
          <w:szCs w:val="24"/>
        </w:rPr>
        <w:br/>
        <w:t>        (ii) Part B of this Chapter applies to new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carrying more than 36 passengers.</w:t>
      </w:r>
      <w:r w:rsidRPr="00D85211">
        <w:rPr>
          <w:rFonts w:ascii="Times New Roman" w:eastAsia="宋体" w:hAnsi="Times New Roman" w:cs="Times New Roman"/>
          <w:sz w:val="24"/>
          <w:szCs w:val="24"/>
        </w:rPr>
        <w:br/>
        <w:t>        (iii) Part C of this Chapter applies to new passenger ships</w:t>
      </w:r>
      <w:r w:rsidRPr="00D85211">
        <w:rPr>
          <w:rFonts w:ascii="Times New Roman" w:eastAsia="宋体" w:hAnsi="Times New Roman" w:cs="Times New Roman"/>
          <w:sz w:val="24"/>
          <w:szCs w:val="24"/>
        </w:rPr>
        <w:br/>
        <w:t>carrying not more than 36 passengers.</w:t>
      </w:r>
      <w:r w:rsidRPr="00D85211">
        <w:rPr>
          <w:rFonts w:ascii="Times New Roman" w:eastAsia="宋体" w:hAnsi="Times New Roman" w:cs="Times New Roman"/>
          <w:sz w:val="24"/>
          <w:szCs w:val="24"/>
        </w:rPr>
        <w:br/>
        <w:t>        (iv) Part D of this Chapter applies to new cargo ships.</w:t>
      </w:r>
      <w:r w:rsidRPr="00D85211">
        <w:rPr>
          <w:rFonts w:ascii="Times New Roman" w:eastAsia="宋体" w:hAnsi="Times New Roman" w:cs="Times New Roman"/>
          <w:sz w:val="24"/>
          <w:szCs w:val="24"/>
        </w:rPr>
        <w:br/>
        <w:t>        (v) Part E of this Chapter applies to new tankers.</w:t>
      </w:r>
      <w:r w:rsidRPr="00D85211">
        <w:rPr>
          <w:rFonts w:ascii="Times New Roman" w:eastAsia="宋体" w:hAnsi="Times New Roman" w:cs="Times New Roman"/>
          <w:sz w:val="24"/>
          <w:szCs w:val="24"/>
        </w:rPr>
        <w:br/>
        <w:t>    (c) (i) Part F of this Chapter applies to existing passenger ships</w:t>
      </w:r>
      <w:r w:rsidRPr="00D85211">
        <w:rPr>
          <w:rFonts w:ascii="Times New Roman" w:eastAsia="宋体" w:hAnsi="Times New Roman" w:cs="Times New Roman"/>
          <w:sz w:val="24"/>
          <w:szCs w:val="24"/>
        </w:rPr>
        <w:br/>
        <w:t>carrying more than 36 passengers.</w:t>
      </w:r>
      <w:r w:rsidRPr="00D85211">
        <w:rPr>
          <w:rFonts w:ascii="Times New Roman" w:eastAsia="宋体" w:hAnsi="Times New Roman" w:cs="Times New Roman"/>
          <w:sz w:val="24"/>
          <w:szCs w:val="24"/>
        </w:rPr>
        <w:br/>
        <w:t>        (ii) Existing passenger ships carrying not more than 36 passengers</w:t>
      </w:r>
      <w:r w:rsidRPr="00D85211">
        <w:rPr>
          <w:rFonts w:ascii="Times New Roman" w:eastAsia="宋体" w:hAnsi="Times New Roman" w:cs="Times New Roman"/>
          <w:sz w:val="24"/>
          <w:szCs w:val="24"/>
        </w:rPr>
        <w:br/>
        <w:t>and existing cargo ships shall comply with following:</w:t>
      </w:r>
      <w:r w:rsidRPr="00D85211">
        <w:rPr>
          <w:rFonts w:ascii="Times New Roman" w:eastAsia="宋体" w:hAnsi="Times New Roman" w:cs="Times New Roman"/>
          <w:sz w:val="24"/>
          <w:szCs w:val="24"/>
        </w:rPr>
        <w:br/>
        <w:t>            (1) for ships the keels of which were laid or which were at a</w:t>
      </w:r>
      <w:r w:rsidRPr="00D85211">
        <w:rPr>
          <w:rFonts w:ascii="Times New Roman" w:eastAsia="宋体" w:hAnsi="Times New Roman" w:cs="Times New Roman"/>
          <w:sz w:val="24"/>
          <w:szCs w:val="24"/>
        </w:rPr>
        <w:br/>
        <w:t>similar stage of construction on or after the date of coming into force of</w:t>
      </w:r>
      <w:r w:rsidRPr="00D85211">
        <w:rPr>
          <w:rFonts w:ascii="Times New Roman" w:eastAsia="宋体" w:hAnsi="Times New Roman" w:cs="Times New Roman"/>
          <w:sz w:val="24"/>
          <w:szCs w:val="24"/>
        </w:rPr>
        <w:br/>
        <w:t>the International Convention for the Safety of Life at Sea, 1960,  the</w:t>
      </w:r>
      <w:r w:rsidRPr="00D85211">
        <w:rPr>
          <w:rFonts w:ascii="Times New Roman" w:eastAsia="宋体" w:hAnsi="Times New Roman" w:cs="Times New Roman"/>
          <w:sz w:val="24"/>
          <w:szCs w:val="24"/>
        </w:rPr>
        <w:br/>
        <w:t>Administration shall ensure that the requirements which were applied under</w:t>
      </w:r>
      <w:r w:rsidRPr="00D85211">
        <w:rPr>
          <w:rFonts w:ascii="Times New Roman" w:eastAsia="宋体" w:hAnsi="Times New Roman" w:cs="Times New Roman"/>
          <w:sz w:val="24"/>
          <w:szCs w:val="24"/>
        </w:rPr>
        <w:br/>
        <w:t>Chapter II of that Convention to new ships as defined in that Chapter are</w:t>
      </w:r>
      <w:r w:rsidRPr="00D85211">
        <w:rPr>
          <w:rFonts w:ascii="Times New Roman" w:eastAsia="宋体" w:hAnsi="Times New Roman" w:cs="Times New Roman"/>
          <w:sz w:val="24"/>
          <w:szCs w:val="24"/>
        </w:rPr>
        <w:br/>
        <w:t>complied with;</w:t>
      </w:r>
      <w:r w:rsidRPr="00D85211">
        <w:rPr>
          <w:rFonts w:ascii="Times New Roman" w:eastAsia="宋体" w:hAnsi="Times New Roman" w:cs="Times New Roman"/>
          <w:sz w:val="24"/>
          <w:szCs w:val="24"/>
        </w:rPr>
        <w:br/>
        <w:t>            (2) for ships the keels of which were laid or which were at a</w:t>
      </w:r>
      <w:r w:rsidRPr="00D85211">
        <w:rPr>
          <w:rFonts w:ascii="Times New Roman" w:eastAsia="宋体" w:hAnsi="Times New Roman" w:cs="Times New Roman"/>
          <w:sz w:val="24"/>
          <w:szCs w:val="24"/>
        </w:rPr>
        <w:br/>
        <w:t>similar stage of construction on or after the date of coming into force of</w:t>
      </w:r>
      <w:r w:rsidRPr="00D85211">
        <w:rPr>
          <w:rFonts w:ascii="Times New Roman" w:eastAsia="宋体" w:hAnsi="Times New Roman" w:cs="Times New Roman"/>
          <w:sz w:val="24"/>
          <w:szCs w:val="24"/>
        </w:rPr>
        <w:br/>
        <w:t>the International Convention for the Safety of Life at Sea, 1948,  but</w:t>
      </w:r>
      <w:r w:rsidRPr="00D85211">
        <w:rPr>
          <w:rFonts w:ascii="Times New Roman" w:eastAsia="宋体" w:hAnsi="Times New Roman" w:cs="Times New Roman"/>
          <w:sz w:val="24"/>
          <w:szCs w:val="24"/>
        </w:rPr>
        <w:br/>
        <w:t>before the date of coming into force of the International Convention for</w:t>
      </w:r>
      <w:r w:rsidRPr="00D85211">
        <w:rPr>
          <w:rFonts w:ascii="Times New Roman" w:eastAsia="宋体" w:hAnsi="Times New Roman" w:cs="Times New Roman"/>
          <w:sz w:val="24"/>
          <w:szCs w:val="24"/>
        </w:rPr>
        <w:br/>
        <w:t>the Safety of Life at Sea, 1960,  the Administration shall ensure that the</w:t>
      </w:r>
      <w:r w:rsidRPr="00D85211">
        <w:rPr>
          <w:rFonts w:ascii="Times New Roman" w:eastAsia="宋体" w:hAnsi="Times New Roman" w:cs="Times New Roman"/>
          <w:sz w:val="24"/>
          <w:szCs w:val="24"/>
        </w:rPr>
        <w:br/>
        <w:t>requirements which were applied under Chapter II of the 1948 Convention to</w:t>
      </w:r>
      <w:r w:rsidRPr="00D85211">
        <w:rPr>
          <w:rFonts w:ascii="Times New Roman" w:eastAsia="宋体" w:hAnsi="Times New Roman" w:cs="Times New Roman"/>
          <w:sz w:val="24"/>
          <w:szCs w:val="24"/>
        </w:rPr>
        <w:br/>
        <w:t>new ships as defined in that Chapter are complied with;</w:t>
      </w:r>
      <w:r w:rsidRPr="00D85211">
        <w:rPr>
          <w:rFonts w:ascii="Times New Roman" w:eastAsia="宋体" w:hAnsi="Times New Roman" w:cs="Times New Roman"/>
          <w:sz w:val="24"/>
          <w:szCs w:val="24"/>
        </w:rPr>
        <w:br/>
        <w:t>            (3) for ships the keels of which were laid or which were at a</w:t>
      </w:r>
      <w:r w:rsidRPr="00D85211">
        <w:rPr>
          <w:rFonts w:ascii="Times New Roman" w:eastAsia="宋体" w:hAnsi="Times New Roman" w:cs="Times New Roman"/>
          <w:sz w:val="24"/>
          <w:szCs w:val="24"/>
        </w:rPr>
        <w:br/>
        <w:t>similar stage of construction before the date of coming into force of the</w:t>
      </w:r>
      <w:r w:rsidRPr="00D85211">
        <w:rPr>
          <w:rFonts w:ascii="Times New Roman" w:eastAsia="宋体" w:hAnsi="Times New Roman" w:cs="Times New Roman"/>
          <w:sz w:val="24"/>
          <w:szCs w:val="24"/>
        </w:rPr>
        <w:br/>
        <w:t>International Convention for the Safety of Life at Sea, 1948, the</w:t>
      </w:r>
      <w:r w:rsidRPr="00D85211">
        <w:rPr>
          <w:rFonts w:ascii="Times New Roman" w:eastAsia="宋体" w:hAnsi="Times New Roman" w:cs="Times New Roman"/>
          <w:sz w:val="24"/>
          <w:szCs w:val="24"/>
        </w:rPr>
        <w:br/>
        <w:t>Administration shall ensure that the requirements which were applied under</w:t>
      </w:r>
      <w:r w:rsidRPr="00D85211">
        <w:rPr>
          <w:rFonts w:ascii="Times New Roman" w:eastAsia="宋体" w:hAnsi="Times New Roman" w:cs="Times New Roman"/>
          <w:sz w:val="24"/>
          <w:szCs w:val="24"/>
        </w:rPr>
        <w:br/>
        <w:t>Chapter II of that Convention to existing ships as defined in that Chapter</w:t>
      </w:r>
      <w:r w:rsidRPr="00D85211">
        <w:rPr>
          <w:rFonts w:ascii="Times New Roman" w:eastAsia="宋体" w:hAnsi="Times New Roman" w:cs="Times New Roman"/>
          <w:sz w:val="24"/>
          <w:szCs w:val="24"/>
        </w:rPr>
        <w:br/>
        <w:t>are complied with.</w:t>
      </w:r>
      <w:r w:rsidRPr="00D85211">
        <w:rPr>
          <w:rFonts w:ascii="Times New Roman" w:eastAsia="宋体" w:hAnsi="Times New Roman" w:cs="Times New Roman"/>
          <w:sz w:val="24"/>
          <w:szCs w:val="24"/>
        </w:rPr>
        <w:br/>
        <w:t>    (d) For any existing ship as defined in the present Convention the</w:t>
      </w:r>
      <w:r w:rsidRPr="00D85211">
        <w:rPr>
          <w:rFonts w:ascii="Times New Roman" w:eastAsia="宋体" w:hAnsi="Times New Roman" w:cs="Times New Roman"/>
          <w:sz w:val="24"/>
          <w:szCs w:val="24"/>
        </w:rPr>
        <w:br/>
        <w:t>Administration, in addition to applying the requirements of sub-paragraph</w:t>
      </w:r>
      <w:r w:rsidRPr="00D85211">
        <w:rPr>
          <w:rFonts w:ascii="Times New Roman" w:eastAsia="宋体" w:hAnsi="Times New Roman" w:cs="Times New Roman"/>
          <w:sz w:val="24"/>
          <w:szCs w:val="24"/>
        </w:rPr>
        <w:br/>
        <w:t>(c) (i) of this Regulation, shall decide which of the requirements of this</w:t>
      </w:r>
      <w:r w:rsidRPr="00D85211">
        <w:rPr>
          <w:rFonts w:ascii="Times New Roman" w:eastAsia="宋体" w:hAnsi="Times New Roman" w:cs="Times New Roman"/>
          <w:sz w:val="24"/>
          <w:szCs w:val="24"/>
        </w:rPr>
        <w:br/>
        <w:t>Chapter not contained in Chapter II of the 1948 and 1960 Conventions shall</w:t>
      </w:r>
      <w:r w:rsidRPr="00D85211">
        <w:rPr>
          <w:rFonts w:ascii="Times New Roman" w:eastAsia="宋体" w:hAnsi="Times New Roman" w:cs="Times New Roman"/>
          <w:sz w:val="24"/>
          <w:szCs w:val="24"/>
        </w:rPr>
        <w:br/>
        <w:t>be applied.</w:t>
      </w:r>
      <w:r w:rsidRPr="00D85211">
        <w:rPr>
          <w:rFonts w:ascii="Times New Roman" w:eastAsia="宋体" w:hAnsi="Times New Roman" w:cs="Times New Roman"/>
          <w:sz w:val="24"/>
          <w:szCs w:val="24"/>
        </w:rPr>
        <w:br/>
        <w:t>    (e) The Administration may, if it considers that the sheltered nature</w:t>
      </w:r>
      <w:r w:rsidRPr="00D85211">
        <w:rPr>
          <w:rFonts w:ascii="Times New Roman" w:eastAsia="宋体" w:hAnsi="Times New Roman" w:cs="Times New Roman"/>
          <w:sz w:val="24"/>
          <w:szCs w:val="24"/>
        </w:rPr>
        <w:br/>
        <w:t>and conditions of the voyage are such as to render the application of any</w:t>
      </w:r>
      <w:r w:rsidRPr="00D85211">
        <w:rPr>
          <w:rFonts w:ascii="Times New Roman" w:eastAsia="宋体" w:hAnsi="Times New Roman" w:cs="Times New Roman"/>
          <w:sz w:val="24"/>
          <w:szCs w:val="24"/>
        </w:rPr>
        <w:br/>
        <w:t>specific requirements of this Chapter unreasonable or unnecessary, exempt</w:t>
      </w:r>
      <w:r w:rsidRPr="00D85211">
        <w:rPr>
          <w:rFonts w:ascii="Times New Roman" w:eastAsia="宋体" w:hAnsi="Times New Roman" w:cs="Times New Roman"/>
          <w:sz w:val="24"/>
          <w:szCs w:val="24"/>
        </w:rPr>
        <w:br/>
        <w:t>from those requirements individual ships or classes of ships belonging to</w:t>
      </w:r>
      <w:r w:rsidRPr="00D85211">
        <w:rPr>
          <w:rFonts w:ascii="Times New Roman" w:eastAsia="宋体" w:hAnsi="Times New Roman" w:cs="Times New Roman"/>
          <w:sz w:val="24"/>
          <w:szCs w:val="24"/>
        </w:rPr>
        <w:br/>
        <w:t>its country which, in the course of their voyage, do not proceed more than</w:t>
      </w:r>
      <w:r w:rsidRPr="00D85211">
        <w:rPr>
          <w:rFonts w:ascii="Times New Roman" w:eastAsia="宋体" w:hAnsi="Times New Roman" w:cs="Times New Roman"/>
          <w:sz w:val="24"/>
          <w:szCs w:val="24"/>
        </w:rPr>
        <w:br/>
        <w:t>20 miles from the nearest land.</w:t>
      </w:r>
      <w:r w:rsidRPr="00D85211">
        <w:rPr>
          <w:rFonts w:ascii="Times New Roman" w:eastAsia="宋体" w:hAnsi="Times New Roman" w:cs="Times New Roman"/>
          <w:sz w:val="24"/>
          <w:szCs w:val="24"/>
        </w:rPr>
        <w:br/>
        <w:t>    (f) In the case of passenger ships which are employed in special</w:t>
      </w:r>
      <w:r w:rsidRPr="00D85211">
        <w:rPr>
          <w:rFonts w:ascii="Times New Roman" w:eastAsia="宋体" w:hAnsi="Times New Roman" w:cs="Times New Roman"/>
          <w:sz w:val="24"/>
          <w:szCs w:val="24"/>
        </w:rPr>
        <w:br/>
        <w:t>trades for the carriage of large numbers of special trade passengers, such</w:t>
      </w:r>
      <w:r w:rsidRPr="00D85211">
        <w:rPr>
          <w:rFonts w:ascii="Times New Roman" w:eastAsia="宋体" w:hAnsi="Times New Roman" w:cs="Times New Roman"/>
          <w:sz w:val="24"/>
          <w:szCs w:val="24"/>
        </w:rPr>
        <w:br/>
        <w:t>as the pilgrim trade, the Administration,  if satisfied that it is</w:t>
      </w:r>
      <w:r w:rsidRPr="00D85211">
        <w:rPr>
          <w:rFonts w:ascii="Times New Roman" w:eastAsia="宋体" w:hAnsi="Times New Roman" w:cs="Times New Roman"/>
          <w:sz w:val="24"/>
          <w:szCs w:val="24"/>
        </w:rPr>
        <w:br/>
        <w:t>impracticable to enforce compliance with the requirements of this Chapter,</w:t>
      </w:r>
      <w:r w:rsidRPr="00D85211">
        <w:rPr>
          <w:rFonts w:ascii="Times New Roman" w:eastAsia="宋体" w:hAnsi="Times New Roman" w:cs="Times New Roman"/>
          <w:sz w:val="24"/>
          <w:szCs w:val="24"/>
        </w:rPr>
        <w:br/>
        <w:t>may exempt such ships, when they belong to its country, from those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requirements, provided that they comply fully with the provisions of:</w:t>
      </w:r>
      <w:r w:rsidRPr="00D85211">
        <w:rPr>
          <w:rFonts w:ascii="Times New Roman" w:eastAsia="宋体" w:hAnsi="Times New Roman" w:cs="Times New Roman"/>
          <w:sz w:val="24"/>
          <w:szCs w:val="24"/>
        </w:rPr>
        <w:br/>
        <w:t>        (i) the Rules annexed to the Special Trade Passenger Ships</w:t>
      </w:r>
      <w:r w:rsidRPr="00D85211">
        <w:rPr>
          <w:rFonts w:ascii="Times New Roman" w:eastAsia="宋体" w:hAnsi="Times New Roman" w:cs="Times New Roman"/>
          <w:sz w:val="24"/>
          <w:szCs w:val="24"/>
        </w:rPr>
        <w:br/>
        <w:t>Agreement, 1971, and</w:t>
      </w:r>
      <w:r w:rsidRPr="00D85211">
        <w:rPr>
          <w:rFonts w:ascii="Times New Roman" w:eastAsia="宋体" w:hAnsi="Times New Roman" w:cs="Times New Roman"/>
          <w:sz w:val="24"/>
          <w:szCs w:val="24"/>
        </w:rPr>
        <w:br/>
        <w:t>        (ii) the Rules annexed to the Protocol on Space Requirements for</w:t>
      </w:r>
      <w:r w:rsidRPr="00D85211">
        <w:rPr>
          <w:rFonts w:ascii="Times New Roman" w:eastAsia="宋体" w:hAnsi="Times New Roman" w:cs="Times New Roman"/>
          <w:sz w:val="24"/>
          <w:szCs w:val="24"/>
        </w:rPr>
        <w:br/>
        <w:t>Special Trade Passenger Ships, 1973, when it comes into force.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Basic Principles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purpose of this Chapter is to require the fullest practicable</w:t>
      </w:r>
      <w:r w:rsidRPr="00D85211">
        <w:rPr>
          <w:rFonts w:ascii="Times New Roman" w:eastAsia="宋体" w:hAnsi="Times New Roman" w:cs="Times New Roman"/>
          <w:sz w:val="24"/>
          <w:szCs w:val="24"/>
        </w:rPr>
        <w:br/>
        <w:t>degree of fire protection,  fire detection and fire extinction in ships.</w:t>
      </w:r>
      <w:r w:rsidRPr="00D85211">
        <w:rPr>
          <w:rFonts w:ascii="Times New Roman" w:eastAsia="宋体" w:hAnsi="Times New Roman" w:cs="Times New Roman"/>
          <w:sz w:val="24"/>
          <w:szCs w:val="24"/>
        </w:rPr>
        <w:br/>
        <w:t>The following basic principles underlie the Regulations in this Chapter</w:t>
      </w:r>
      <w:r w:rsidRPr="00D85211">
        <w:rPr>
          <w:rFonts w:ascii="Times New Roman" w:eastAsia="宋体" w:hAnsi="Times New Roman" w:cs="Times New Roman"/>
          <w:sz w:val="24"/>
          <w:szCs w:val="24"/>
        </w:rPr>
        <w:br/>
        <w:t>and are embodied in the Regulations as appropriate, having regard to the</w:t>
      </w:r>
      <w:r w:rsidRPr="00D85211">
        <w:rPr>
          <w:rFonts w:ascii="Times New Roman" w:eastAsia="宋体" w:hAnsi="Times New Roman" w:cs="Times New Roman"/>
          <w:sz w:val="24"/>
          <w:szCs w:val="24"/>
        </w:rPr>
        <w:br/>
        <w:t>type of ships and the potential fire hazard involved:</w:t>
      </w:r>
      <w:r w:rsidRPr="00D85211">
        <w:rPr>
          <w:rFonts w:ascii="Times New Roman" w:eastAsia="宋体" w:hAnsi="Times New Roman" w:cs="Times New Roman"/>
          <w:sz w:val="24"/>
          <w:szCs w:val="24"/>
        </w:rPr>
        <w:br/>
        <w:t>    (a) division of ship into main vertical zones by thermal and</w:t>
      </w:r>
      <w:r w:rsidRPr="00D85211">
        <w:rPr>
          <w:rFonts w:ascii="Times New Roman" w:eastAsia="宋体" w:hAnsi="Times New Roman" w:cs="Times New Roman"/>
          <w:sz w:val="24"/>
          <w:szCs w:val="24"/>
        </w:rPr>
        <w:br/>
        <w:t>structural boundaries;</w:t>
      </w:r>
      <w:r w:rsidRPr="00D85211">
        <w:rPr>
          <w:rFonts w:ascii="Times New Roman" w:eastAsia="宋体" w:hAnsi="Times New Roman" w:cs="Times New Roman"/>
          <w:sz w:val="24"/>
          <w:szCs w:val="24"/>
        </w:rPr>
        <w:br/>
        <w:t>    (b) separation of accommodation spaces from the remainder of the ship</w:t>
      </w:r>
      <w:r w:rsidRPr="00D85211">
        <w:rPr>
          <w:rFonts w:ascii="Times New Roman" w:eastAsia="宋体" w:hAnsi="Times New Roman" w:cs="Times New Roman"/>
          <w:sz w:val="24"/>
          <w:szCs w:val="24"/>
        </w:rPr>
        <w:br/>
        <w:t>by thermal and structural boundaries;</w:t>
      </w:r>
      <w:r w:rsidRPr="00D85211">
        <w:rPr>
          <w:rFonts w:ascii="Times New Roman" w:eastAsia="宋体" w:hAnsi="Times New Roman" w:cs="Times New Roman"/>
          <w:sz w:val="24"/>
          <w:szCs w:val="24"/>
        </w:rPr>
        <w:br/>
        <w:t>    (c) restricted used of combustible materials;</w:t>
      </w:r>
      <w:r w:rsidRPr="00D85211">
        <w:rPr>
          <w:rFonts w:ascii="Times New Roman" w:eastAsia="宋体" w:hAnsi="Times New Roman" w:cs="Times New Roman"/>
          <w:sz w:val="24"/>
          <w:szCs w:val="24"/>
        </w:rPr>
        <w:br/>
        <w:t>    (d) detection of any fire in the zone of origin;</w:t>
      </w:r>
      <w:r w:rsidRPr="00D85211">
        <w:rPr>
          <w:rFonts w:ascii="Times New Roman" w:eastAsia="宋体" w:hAnsi="Times New Roman" w:cs="Times New Roman"/>
          <w:sz w:val="24"/>
          <w:szCs w:val="24"/>
        </w:rPr>
        <w:br/>
        <w:t>    (e) containment and extinction of any fire in the space of origin;</w:t>
      </w:r>
      <w:r w:rsidRPr="00D85211">
        <w:rPr>
          <w:rFonts w:ascii="Times New Roman" w:eastAsia="宋体" w:hAnsi="Times New Roman" w:cs="Times New Roman"/>
          <w:sz w:val="24"/>
          <w:szCs w:val="24"/>
        </w:rPr>
        <w:br/>
        <w:t>    (f) protection of means of escape or access for fire fighting;</w:t>
      </w:r>
      <w:r w:rsidRPr="00D85211">
        <w:rPr>
          <w:rFonts w:ascii="Times New Roman" w:eastAsia="宋体" w:hAnsi="Times New Roman" w:cs="Times New Roman"/>
          <w:sz w:val="24"/>
          <w:szCs w:val="24"/>
        </w:rPr>
        <w:br/>
        <w:t>    (g) ready availability of fire-extinguishing appliances;</w:t>
      </w:r>
      <w:r w:rsidRPr="00D85211">
        <w:rPr>
          <w:rFonts w:ascii="Times New Roman" w:eastAsia="宋体" w:hAnsi="Times New Roman" w:cs="Times New Roman"/>
          <w:sz w:val="24"/>
          <w:szCs w:val="24"/>
        </w:rPr>
        <w:br/>
        <w:t>    (h) minimization of possibility of ignition of inflammable * cargo</w:t>
      </w:r>
      <w:r w:rsidRPr="00D85211">
        <w:rPr>
          <w:rFonts w:ascii="Times New Roman" w:eastAsia="宋体" w:hAnsi="Times New Roman" w:cs="Times New Roman"/>
          <w:sz w:val="24"/>
          <w:szCs w:val="24"/>
        </w:rPr>
        <w:br/>
        <w:t>vapour.</w:t>
      </w:r>
      <w:r w:rsidRPr="00D85211">
        <w:rPr>
          <w:rFonts w:ascii="Times New Roman" w:eastAsia="宋体" w:hAnsi="Times New Roman" w:cs="Times New Roman"/>
          <w:sz w:val="24"/>
          <w:szCs w:val="24"/>
        </w:rPr>
        <w:br/>
        <w:t>    [* "Inflammable" has the same meaning as "flammable."]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For the purpose of this Chapter, unless expressly provided otherwise:</w:t>
      </w:r>
      <w:r w:rsidRPr="00D85211">
        <w:rPr>
          <w:rFonts w:ascii="Times New Roman" w:eastAsia="宋体" w:hAnsi="Times New Roman" w:cs="Times New Roman"/>
          <w:sz w:val="24"/>
          <w:szCs w:val="24"/>
        </w:rPr>
        <w:br/>
        <w:t>    (a) "Non-combustible material" means a material which neither burns</w:t>
      </w:r>
      <w:r w:rsidRPr="00D85211">
        <w:rPr>
          <w:rFonts w:ascii="Times New Roman" w:eastAsia="宋体" w:hAnsi="Times New Roman" w:cs="Times New Roman"/>
          <w:sz w:val="24"/>
          <w:szCs w:val="24"/>
        </w:rPr>
        <w:br/>
        <w:t>nor gives off inflammable vapour in sufficient quantity for self-ignition</w:t>
      </w:r>
      <w:r w:rsidRPr="00D85211">
        <w:rPr>
          <w:rFonts w:ascii="Times New Roman" w:eastAsia="宋体" w:hAnsi="Times New Roman" w:cs="Times New Roman"/>
          <w:sz w:val="24"/>
          <w:szCs w:val="24"/>
        </w:rPr>
        <w:br/>
        <w:t>when heated to approximately 750℃ (1,382 °F) this being determined to</w:t>
      </w:r>
      <w:r w:rsidRPr="00D85211">
        <w:rPr>
          <w:rFonts w:ascii="Times New Roman" w:eastAsia="宋体" w:hAnsi="Times New Roman" w:cs="Times New Roman"/>
          <w:sz w:val="24"/>
          <w:szCs w:val="24"/>
        </w:rPr>
        <w:br/>
        <w:t>the satisfaction of the Administration by an established test procedure.</w:t>
      </w:r>
      <w:r w:rsidRPr="00D85211">
        <w:rPr>
          <w:rFonts w:ascii="Times New Roman" w:eastAsia="宋体" w:hAnsi="Times New Roman" w:cs="Times New Roman"/>
          <w:sz w:val="24"/>
          <w:szCs w:val="24"/>
        </w:rPr>
        <w:br/>
        <w:t>** any other material is a combustible material.</w:t>
      </w:r>
      <w:r w:rsidRPr="00D85211">
        <w:rPr>
          <w:rFonts w:ascii="Times New Roman" w:eastAsia="宋体" w:hAnsi="Times New Roman" w:cs="Times New Roman"/>
          <w:sz w:val="24"/>
          <w:szCs w:val="24"/>
        </w:rPr>
        <w:br/>
        <w:t>    [** Reference is made to Recommendation on Test Method for Qualifying</w:t>
      </w:r>
      <w:r w:rsidRPr="00D85211">
        <w:rPr>
          <w:rFonts w:ascii="Times New Roman" w:eastAsia="宋体" w:hAnsi="Times New Roman" w:cs="Times New Roman"/>
          <w:sz w:val="24"/>
          <w:szCs w:val="24"/>
        </w:rPr>
        <w:br/>
        <w:t>Marine Construction Materials as Non-Combustible, adopted by the</w:t>
      </w:r>
      <w:r w:rsidRPr="00D85211">
        <w:rPr>
          <w:rFonts w:ascii="Times New Roman" w:eastAsia="宋体" w:hAnsi="Times New Roman" w:cs="Times New Roman"/>
          <w:sz w:val="24"/>
          <w:szCs w:val="24"/>
        </w:rPr>
        <w:br/>
        <w:t>Organization by Resolution A.270 (VIII).]</w:t>
      </w:r>
      <w:r w:rsidRPr="00D85211">
        <w:rPr>
          <w:rFonts w:ascii="Times New Roman" w:eastAsia="宋体" w:hAnsi="Times New Roman" w:cs="Times New Roman"/>
          <w:sz w:val="24"/>
          <w:szCs w:val="24"/>
        </w:rPr>
        <w:br/>
        <w:t>    (b) "A Standard Fire Test" is one in which specimens of the relevant</w:t>
      </w:r>
      <w:r w:rsidRPr="00D85211">
        <w:rPr>
          <w:rFonts w:ascii="Times New Roman" w:eastAsia="宋体" w:hAnsi="Times New Roman" w:cs="Times New Roman"/>
          <w:sz w:val="24"/>
          <w:szCs w:val="24"/>
        </w:rPr>
        <w:br/>
        <w:t>bulkheads or decks are exposed in a test furnace to temperatures</w:t>
      </w:r>
      <w:r w:rsidRPr="00D85211">
        <w:rPr>
          <w:rFonts w:ascii="Times New Roman" w:eastAsia="宋体" w:hAnsi="Times New Roman" w:cs="Times New Roman"/>
          <w:sz w:val="24"/>
          <w:szCs w:val="24"/>
        </w:rPr>
        <w:br/>
        <w:t>corresponding approximately to the standard time-temperature curve. The</w:t>
      </w:r>
      <w:r w:rsidRPr="00D85211">
        <w:rPr>
          <w:rFonts w:ascii="Times New Roman" w:eastAsia="宋体" w:hAnsi="Times New Roman" w:cs="Times New Roman"/>
          <w:sz w:val="24"/>
          <w:szCs w:val="24"/>
        </w:rPr>
        <w:br/>
        <w:t>specimen shall have an exposed surface of not less than 4.65 square metres</w:t>
      </w:r>
      <w:r w:rsidRPr="00D85211">
        <w:rPr>
          <w:rFonts w:ascii="Times New Roman" w:eastAsia="宋体" w:hAnsi="Times New Roman" w:cs="Times New Roman"/>
          <w:sz w:val="24"/>
          <w:szCs w:val="24"/>
        </w:rPr>
        <w:br/>
        <w:t>(50 square feet) and height (or length of deck) of 2.44 metres (8 feet)</w:t>
      </w:r>
      <w:r w:rsidRPr="00D85211">
        <w:rPr>
          <w:rFonts w:ascii="Times New Roman" w:eastAsia="宋体" w:hAnsi="Times New Roman" w:cs="Times New Roman"/>
          <w:sz w:val="24"/>
          <w:szCs w:val="24"/>
        </w:rPr>
        <w:br/>
        <w:t>resembling as closely as possible the intended construction and including</w:t>
      </w:r>
      <w:r w:rsidRPr="00D85211">
        <w:rPr>
          <w:rFonts w:ascii="Times New Roman" w:eastAsia="宋体" w:hAnsi="Times New Roman" w:cs="Times New Roman"/>
          <w:sz w:val="24"/>
          <w:szCs w:val="24"/>
        </w:rPr>
        <w:br/>
        <w:t>where appropriate at least one joint. The standard time-temperature curve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is defined by a smooth curve drawn through the following points:</w:t>
      </w:r>
      <w:r w:rsidRPr="00D85211">
        <w:rPr>
          <w:rFonts w:ascii="Times New Roman" w:eastAsia="宋体" w:hAnsi="Times New Roman" w:cs="Times New Roman"/>
          <w:sz w:val="24"/>
          <w:szCs w:val="24"/>
        </w:rPr>
        <w:br/>
        <w:t>              at the end of the first 5 minutes - 538 ℃ (1,000 °F)</w:t>
      </w:r>
      <w:r w:rsidRPr="00D85211">
        <w:rPr>
          <w:rFonts w:ascii="Times New Roman" w:eastAsia="宋体" w:hAnsi="Times New Roman" w:cs="Times New Roman"/>
          <w:sz w:val="24"/>
          <w:szCs w:val="24"/>
        </w:rPr>
        <w:br/>
        <w:t>              at the end of the first 10 minutes - 704℃ (1,300 °F)</w:t>
      </w:r>
      <w:r w:rsidRPr="00D85211">
        <w:rPr>
          <w:rFonts w:ascii="Times New Roman" w:eastAsia="宋体" w:hAnsi="Times New Roman" w:cs="Times New Roman"/>
          <w:sz w:val="24"/>
          <w:szCs w:val="24"/>
        </w:rPr>
        <w:br/>
        <w:t>              at the end of the first 30 minutes - 843℃ (1,550 °F)</w:t>
      </w:r>
      <w:r w:rsidRPr="00D85211">
        <w:rPr>
          <w:rFonts w:ascii="Times New Roman" w:eastAsia="宋体" w:hAnsi="Times New Roman" w:cs="Times New Roman"/>
          <w:sz w:val="24"/>
          <w:szCs w:val="24"/>
        </w:rPr>
        <w:br/>
        <w:t>              at the end of the first 60 minutes - 927℃ (1,700 °F)</w:t>
      </w:r>
      <w:r w:rsidRPr="00D85211">
        <w:rPr>
          <w:rFonts w:ascii="Times New Roman" w:eastAsia="宋体" w:hAnsi="Times New Roman" w:cs="Times New Roman"/>
          <w:sz w:val="24"/>
          <w:szCs w:val="24"/>
        </w:rPr>
        <w:br/>
        <w:t>    (c) " `A\' Class Divisions" are those divisions formed by bulkheads and</w:t>
      </w:r>
      <w:r w:rsidRPr="00D85211">
        <w:rPr>
          <w:rFonts w:ascii="Times New Roman" w:eastAsia="宋体" w:hAnsi="Times New Roman" w:cs="Times New Roman"/>
          <w:sz w:val="24"/>
          <w:szCs w:val="24"/>
        </w:rPr>
        <w:br/>
        <w:t>decks which comply with the following:</w:t>
      </w:r>
      <w:r w:rsidRPr="00D85211">
        <w:rPr>
          <w:rFonts w:ascii="Times New Roman" w:eastAsia="宋体" w:hAnsi="Times New Roman" w:cs="Times New Roman"/>
          <w:sz w:val="24"/>
          <w:szCs w:val="24"/>
        </w:rPr>
        <w:br/>
        <w:t>        (i) they shall be constructed of steel or other equivalent</w:t>
      </w:r>
      <w:r w:rsidRPr="00D85211">
        <w:rPr>
          <w:rFonts w:ascii="Times New Roman" w:eastAsia="宋体" w:hAnsi="Times New Roman" w:cs="Times New Roman"/>
          <w:sz w:val="24"/>
          <w:szCs w:val="24"/>
        </w:rPr>
        <w:br/>
        <w:t>material;</w:t>
      </w:r>
      <w:r w:rsidRPr="00D85211">
        <w:rPr>
          <w:rFonts w:ascii="Times New Roman" w:eastAsia="宋体" w:hAnsi="Times New Roman" w:cs="Times New Roman"/>
          <w:sz w:val="24"/>
          <w:szCs w:val="24"/>
        </w:rPr>
        <w:br/>
        <w:t>        (ii) they shall be suitably stiffened;</w:t>
      </w:r>
      <w:r w:rsidRPr="00D85211">
        <w:rPr>
          <w:rFonts w:ascii="Times New Roman" w:eastAsia="宋体" w:hAnsi="Times New Roman" w:cs="Times New Roman"/>
          <w:sz w:val="24"/>
          <w:szCs w:val="24"/>
        </w:rPr>
        <w:br/>
        <w:t>        (iii) they shall be so constructed as to be capable of preventing</w:t>
      </w:r>
      <w:r w:rsidRPr="00D85211">
        <w:rPr>
          <w:rFonts w:ascii="Times New Roman" w:eastAsia="宋体" w:hAnsi="Times New Roman" w:cs="Times New Roman"/>
          <w:sz w:val="24"/>
          <w:szCs w:val="24"/>
        </w:rPr>
        <w:br/>
        <w:t>the passage of smoke and flame to the end of the one-hour standard fire</w:t>
      </w:r>
      <w:r w:rsidRPr="00D85211">
        <w:rPr>
          <w:rFonts w:ascii="Times New Roman" w:eastAsia="宋体" w:hAnsi="Times New Roman" w:cs="Times New Roman"/>
          <w:sz w:val="24"/>
          <w:szCs w:val="24"/>
        </w:rPr>
        <w:br/>
        <w:t>test;</w:t>
      </w:r>
      <w:r w:rsidRPr="00D85211">
        <w:rPr>
          <w:rFonts w:ascii="Times New Roman" w:eastAsia="宋体" w:hAnsi="Times New Roman" w:cs="Times New Roman"/>
          <w:sz w:val="24"/>
          <w:szCs w:val="24"/>
        </w:rPr>
        <w:br/>
        <w:t>        (iv) they shall be insulated with approved non-combustible</w:t>
      </w:r>
      <w:r w:rsidRPr="00D85211">
        <w:rPr>
          <w:rFonts w:ascii="Times New Roman" w:eastAsia="宋体" w:hAnsi="Times New Roman" w:cs="Times New Roman"/>
          <w:sz w:val="24"/>
          <w:szCs w:val="24"/>
        </w:rPr>
        <w:br/>
        <w:t>materials such that the average temperature of the unexposed side will not</w:t>
      </w:r>
      <w:r w:rsidRPr="00D85211">
        <w:rPr>
          <w:rFonts w:ascii="Times New Roman" w:eastAsia="宋体" w:hAnsi="Times New Roman" w:cs="Times New Roman"/>
          <w:sz w:val="24"/>
          <w:szCs w:val="24"/>
        </w:rPr>
        <w:br/>
        <w:t>rise more than 139℃ (250 °F)  above the original temperature, nor will</w:t>
      </w:r>
      <w:r w:rsidRPr="00D85211">
        <w:rPr>
          <w:rFonts w:ascii="Times New Roman" w:eastAsia="宋体" w:hAnsi="Times New Roman" w:cs="Times New Roman"/>
          <w:sz w:val="24"/>
          <w:szCs w:val="24"/>
        </w:rPr>
        <w:br/>
        <w:t>the temperature at any one point, including any joint,  rise more than 180</w:t>
      </w:r>
      <w:r w:rsidRPr="00D85211">
        <w:rPr>
          <w:rFonts w:ascii="Times New Roman" w:eastAsia="宋体" w:hAnsi="Times New Roman" w:cs="Times New Roman"/>
          <w:sz w:val="24"/>
          <w:szCs w:val="24"/>
        </w:rPr>
        <w:br/>
        <w:t>℃ (325 °F) above the original temperature, within the time listed below:</w:t>
      </w:r>
      <w:r w:rsidRPr="00D85211">
        <w:rPr>
          <w:rFonts w:ascii="Times New Roman" w:eastAsia="宋体" w:hAnsi="Times New Roman" w:cs="Times New Roman"/>
          <w:sz w:val="24"/>
          <w:szCs w:val="24"/>
        </w:rPr>
        <w:br/>
        <w:t>                  Class "A-60"         60 minutes</w:t>
      </w:r>
      <w:r w:rsidRPr="00D85211">
        <w:rPr>
          <w:rFonts w:ascii="Times New Roman" w:eastAsia="宋体" w:hAnsi="Times New Roman" w:cs="Times New Roman"/>
          <w:sz w:val="24"/>
          <w:szCs w:val="24"/>
        </w:rPr>
        <w:br/>
        <w:t>                  Class "A-30"         30 minutes</w:t>
      </w:r>
      <w:r w:rsidRPr="00D85211">
        <w:rPr>
          <w:rFonts w:ascii="Times New Roman" w:eastAsia="宋体" w:hAnsi="Times New Roman" w:cs="Times New Roman"/>
          <w:sz w:val="24"/>
          <w:szCs w:val="24"/>
        </w:rPr>
        <w:br/>
        <w:t>                  Class "A-15"         15 minutes</w:t>
      </w:r>
      <w:r w:rsidRPr="00D85211">
        <w:rPr>
          <w:rFonts w:ascii="Times New Roman" w:eastAsia="宋体" w:hAnsi="Times New Roman" w:cs="Times New Roman"/>
          <w:sz w:val="24"/>
          <w:szCs w:val="24"/>
        </w:rPr>
        <w:br/>
        <w:t>                  Class "A-0"           0 minutes</w:t>
      </w:r>
      <w:r w:rsidRPr="00D85211">
        <w:rPr>
          <w:rFonts w:ascii="Times New Roman" w:eastAsia="宋体" w:hAnsi="Times New Roman" w:cs="Times New Roman"/>
          <w:sz w:val="24"/>
          <w:szCs w:val="24"/>
        </w:rPr>
        <w:br/>
        <w:t>        (v) the Administration may require a test of a prototype bulkhead</w:t>
      </w:r>
      <w:r w:rsidRPr="00D85211">
        <w:rPr>
          <w:rFonts w:ascii="Times New Roman" w:eastAsia="宋体" w:hAnsi="Times New Roman" w:cs="Times New Roman"/>
          <w:sz w:val="24"/>
          <w:szCs w:val="24"/>
        </w:rPr>
        <w:br/>
        <w:t>or deck to ensure that it meets the above requirements for integrity and</w:t>
      </w:r>
      <w:r w:rsidRPr="00D85211">
        <w:rPr>
          <w:rFonts w:ascii="Times New Roman" w:eastAsia="宋体" w:hAnsi="Times New Roman" w:cs="Times New Roman"/>
          <w:sz w:val="24"/>
          <w:szCs w:val="24"/>
        </w:rPr>
        <w:br/>
        <w:t>temperature rise. *</w:t>
      </w:r>
      <w:r w:rsidRPr="00D85211">
        <w:rPr>
          <w:rFonts w:ascii="Times New Roman" w:eastAsia="宋体" w:hAnsi="Times New Roman" w:cs="Times New Roman"/>
          <w:sz w:val="24"/>
          <w:szCs w:val="24"/>
        </w:rPr>
        <w:br/>
        <w:t>    [* Reference is made to Recommendation for Fire Test Procedures for</w:t>
      </w:r>
      <w:r w:rsidRPr="00D85211">
        <w:rPr>
          <w:rFonts w:ascii="Times New Roman" w:eastAsia="宋体" w:hAnsi="Times New Roman" w:cs="Times New Roman"/>
          <w:sz w:val="24"/>
          <w:szCs w:val="24"/>
        </w:rPr>
        <w:br/>
        <w:t>"A" and "B" Class Divisions, adopted by the Organization by Resolutions A.</w:t>
      </w:r>
      <w:r w:rsidRPr="00D85211">
        <w:rPr>
          <w:rFonts w:ascii="Times New Roman" w:eastAsia="宋体" w:hAnsi="Times New Roman" w:cs="Times New Roman"/>
          <w:sz w:val="24"/>
          <w:szCs w:val="24"/>
        </w:rPr>
        <w:br/>
        <w:t>163 (ES. IV) and A. 215(VII).]</w:t>
      </w:r>
      <w:r w:rsidRPr="00D85211">
        <w:rPr>
          <w:rFonts w:ascii="Times New Roman" w:eastAsia="宋体" w:hAnsi="Times New Roman" w:cs="Times New Roman"/>
          <w:sz w:val="24"/>
          <w:szCs w:val="24"/>
        </w:rPr>
        <w:br/>
        <w:t>    (d) " `B\' Class Divisions" are those divisions formed by bulkheads,</w:t>
      </w:r>
      <w:r w:rsidRPr="00D85211">
        <w:rPr>
          <w:rFonts w:ascii="Times New Roman" w:eastAsia="宋体" w:hAnsi="Times New Roman" w:cs="Times New Roman"/>
          <w:sz w:val="24"/>
          <w:szCs w:val="24"/>
        </w:rPr>
        <w:br/>
        <w:t>decks, ceilings or linings which comply with the following:</w:t>
      </w:r>
      <w:r w:rsidRPr="00D85211">
        <w:rPr>
          <w:rFonts w:ascii="Times New Roman" w:eastAsia="宋体" w:hAnsi="Times New Roman" w:cs="Times New Roman"/>
          <w:sz w:val="24"/>
          <w:szCs w:val="24"/>
        </w:rPr>
        <w:br/>
        <w:t>        (i) they shall be so constructed as to be capable of preventing</w:t>
      </w:r>
      <w:r w:rsidRPr="00D85211">
        <w:rPr>
          <w:rFonts w:ascii="Times New Roman" w:eastAsia="宋体" w:hAnsi="Times New Roman" w:cs="Times New Roman"/>
          <w:sz w:val="24"/>
          <w:szCs w:val="24"/>
        </w:rPr>
        <w:br/>
        <w:t>the passage of flame to the end of the first one-half hour of the standard</w:t>
      </w:r>
      <w:r w:rsidRPr="00D85211">
        <w:rPr>
          <w:rFonts w:ascii="Times New Roman" w:eastAsia="宋体" w:hAnsi="Times New Roman" w:cs="Times New Roman"/>
          <w:sz w:val="24"/>
          <w:szCs w:val="24"/>
        </w:rPr>
        <w:br/>
        <w:t>fire test;</w:t>
      </w:r>
      <w:r w:rsidRPr="00D85211">
        <w:rPr>
          <w:rFonts w:ascii="Times New Roman" w:eastAsia="宋体" w:hAnsi="Times New Roman" w:cs="Times New Roman"/>
          <w:sz w:val="24"/>
          <w:szCs w:val="24"/>
        </w:rPr>
        <w:br/>
        <w:t>        (ii) they shall have an insulation value such that the average</w:t>
      </w:r>
      <w:r w:rsidRPr="00D85211">
        <w:rPr>
          <w:rFonts w:ascii="Times New Roman" w:eastAsia="宋体" w:hAnsi="Times New Roman" w:cs="Times New Roman"/>
          <w:sz w:val="24"/>
          <w:szCs w:val="24"/>
        </w:rPr>
        <w:br/>
        <w:t>temperature of the unexposed side will not rise more than 139℃ (250 °F)</w:t>
      </w:r>
      <w:r w:rsidRPr="00D85211">
        <w:rPr>
          <w:rFonts w:ascii="Times New Roman" w:eastAsia="宋体" w:hAnsi="Times New Roman" w:cs="Times New Roman"/>
          <w:sz w:val="24"/>
          <w:szCs w:val="24"/>
        </w:rPr>
        <w:br/>
        <w:t>above the original temperature,  nor will the temperature at any one</w:t>
      </w:r>
      <w:r w:rsidRPr="00D85211">
        <w:rPr>
          <w:rFonts w:ascii="Times New Roman" w:eastAsia="宋体" w:hAnsi="Times New Roman" w:cs="Times New Roman"/>
          <w:sz w:val="24"/>
          <w:szCs w:val="24"/>
        </w:rPr>
        <w:br/>
        <w:t>point, including any joint, rise more than 225 ℃ (405 °F) above the</w:t>
      </w:r>
      <w:r w:rsidRPr="00D85211">
        <w:rPr>
          <w:rFonts w:ascii="Times New Roman" w:eastAsia="宋体" w:hAnsi="Times New Roman" w:cs="Times New Roman"/>
          <w:sz w:val="24"/>
          <w:szCs w:val="24"/>
        </w:rPr>
        <w:br/>
        <w:t>original temperature, within the time listed below:</w:t>
      </w:r>
      <w:r w:rsidRPr="00D85211">
        <w:rPr>
          <w:rFonts w:ascii="Times New Roman" w:eastAsia="宋体" w:hAnsi="Times New Roman" w:cs="Times New Roman"/>
          <w:sz w:val="24"/>
          <w:szCs w:val="24"/>
        </w:rPr>
        <w:br/>
        <w:t>                  Class "B-15"         15 minutes</w:t>
      </w:r>
      <w:r w:rsidRPr="00D85211">
        <w:rPr>
          <w:rFonts w:ascii="Times New Roman" w:eastAsia="宋体" w:hAnsi="Times New Roman" w:cs="Times New Roman"/>
          <w:sz w:val="24"/>
          <w:szCs w:val="24"/>
        </w:rPr>
        <w:br/>
        <w:t>                  Class "B-0"           0 minutes</w:t>
      </w:r>
      <w:r w:rsidRPr="00D85211">
        <w:rPr>
          <w:rFonts w:ascii="Times New Roman" w:eastAsia="宋体" w:hAnsi="Times New Roman" w:cs="Times New Roman"/>
          <w:sz w:val="24"/>
          <w:szCs w:val="24"/>
        </w:rPr>
        <w:br/>
        <w:t>        (iii) they shall be constructed of approved non-combustible</w:t>
      </w:r>
      <w:r w:rsidRPr="00D85211">
        <w:rPr>
          <w:rFonts w:ascii="Times New Roman" w:eastAsia="宋体" w:hAnsi="Times New Roman" w:cs="Times New Roman"/>
          <w:sz w:val="24"/>
          <w:szCs w:val="24"/>
        </w:rPr>
        <w:br/>
        <w:t>materials and all materials entering into the construction and erection of</w:t>
      </w:r>
      <w:r w:rsidRPr="00D85211">
        <w:rPr>
          <w:rFonts w:ascii="Times New Roman" w:eastAsia="宋体" w:hAnsi="Times New Roman" w:cs="Times New Roman"/>
          <w:sz w:val="24"/>
          <w:szCs w:val="24"/>
        </w:rPr>
        <w:br/>
        <w:t>"B" Class divisions shall be non-combustible,  except where in accordance</w:t>
      </w:r>
      <w:r w:rsidRPr="00D85211">
        <w:rPr>
          <w:rFonts w:ascii="Times New Roman" w:eastAsia="宋体" w:hAnsi="Times New Roman" w:cs="Times New Roman"/>
          <w:sz w:val="24"/>
          <w:szCs w:val="24"/>
        </w:rPr>
        <w:br/>
        <w:t>with Parts C and D of this Chapter the use of combustible material is not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precluded, in which case it shall comply with the temperature rise</w:t>
      </w:r>
      <w:r w:rsidRPr="00D85211">
        <w:rPr>
          <w:rFonts w:ascii="Times New Roman" w:eastAsia="宋体" w:hAnsi="Times New Roman" w:cs="Times New Roman"/>
          <w:sz w:val="24"/>
          <w:szCs w:val="24"/>
        </w:rPr>
        <w:br/>
        <w:t>limitation specified in sub-paragraph (ii) of this paragraph up to the end</w:t>
      </w:r>
      <w:r w:rsidRPr="00D85211">
        <w:rPr>
          <w:rFonts w:ascii="Times New Roman" w:eastAsia="宋体" w:hAnsi="Times New Roman" w:cs="Times New Roman"/>
          <w:sz w:val="24"/>
          <w:szCs w:val="24"/>
        </w:rPr>
        <w:br/>
        <w:t>of the first one-half hour of the standard fire test;</w:t>
      </w:r>
      <w:r w:rsidRPr="00D85211">
        <w:rPr>
          <w:rFonts w:ascii="Times New Roman" w:eastAsia="宋体" w:hAnsi="Times New Roman" w:cs="Times New Roman"/>
          <w:sz w:val="24"/>
          <w:szCs w:val="24"/>
        </w:rPr>
        <w:br/>
        <w:t>        (iv) the Administration may require a test of a prototype division</w:t>
      </w:r>
      <w:r w:rsidRPr="00D85211">
        <w:rPr>
          <w:rFonts w:ascii="Times New Roman" w:eastAsia="宋体" w:hAnsi="Times New Roman" w:cs="Times New Roman"/>
          <w:sz w:val="24"/>
          <w:szCs w:val="24"/>
        </w:rPr>
        <w:br/>
        <w:t>to ensure that it meets the above requirements for integrity and</w:t>
      </w:r>
      <w:r w:rsidRPr="00D85211">
        <w:rPr>
          <w:rFonts w:ascii="Times New Roman" w:eastAsia="宋体" w:hAnsi="Times New Roman" w:cs="Times New Roman"/>
          <w:sz w:val="24"/>
          <w:szCs w:val="24"/>
        </w:rPr>
        <w:br/>
        <w:t>temperature rise. *</w:t>
      </w:r>
      <w:r w:rsidRPr="00D85211">
        <w:rPr>
          <w:rFonts w:ascii="Times New Roman" w:eastAsia="宋体" w:hAnsi="Times New Roman" w:cs="Times New Roman"/>
          <w:sz w:val="24"/>
          <w:szCs w:val="24"/>
        </w:rPr>
        <w:br/>
        <w:t>    [* Reference is made to Recommendation for Fire Test Procedures for</w:t>
      </w:r>
      <w:r w:rsidRPr="00D85211">
        <w:rPr>
          <w:rFonts w:ascii="Times New Roman" w:eastAsia="宋体" w:hAnsi="Times New Roman" w:cs="Times New Roman"/>
          <w:sz w:val="24"/>
          <w:szCs w:val="24"/>
        </w:rPr>
        <w:br/>
        <w:t>"A" and "B" Class Divisions, adopted by the Organization by Resolutions</w:t>
      </w:r>
      <w:r w:rsidRPr="00D85211">
        <w:rPr>
          <w:rFonts w:ascii="Times New Roman" w:eastAsia="宋体" w:hAnsi="Times New Roman" w:cs="Times New Roman"/>
          <w:sz w:val="24"/>
          <w:szCs w:val="24"/>
        </w:rPr>
        <w:br/>
        <w:t>A.163 (ES.IV) and A.215 (VII).]</w:t>
      </w:r>
      <w:r w:rsidRPr="00D85211">
        <w:rPr>
          <w:rFonts w:ascii="Times New Roman" w:eastAsia="宋体" w:hAnsi="Times New Roman" w:cs="Times New Roman"/>
          <w:sz w:val="24"/>
          <w:szCs w:val="24"/>
        </w:rPr>
        <w:br/>
        <w:t>    (e) " `C\' Class Divisions" shall be constructed of approved</w:t>
      </w:r>
      <w:r w:rsidRPr="00D85211">
        <w:rPr>
          <w:rFonts w:ascii="Times New Roman" w:eastAsia="宋体" w:hAnsi="Times New Roman" w:cs="Times New Roman"/>
          <w:sz w:val="24"/>
          <w:szCs w:val="24"/>
        </w:rPr>
        <w:br/>
        <w:t>non-combustible materials. They need meet no requirements relative to the</w:t>
      </w:r>
      <w:r w:rsidRPr="00D85211">
        <w:rPr>
          <w:rFonts w:ascii="Times New Roman" w:eastAsia="宋体" w:hAnsi="Times New Roman" w:cs="Times New Roman"/>
          <w:sz w:val="24"/>
          <w:szCs w:val="24"/>
        </w:rPr>
        <w:br/>
        <w:t>passage of smoke and flame nor the limiting of temperature rise.</w:t>
      </w:r>
      <w:r w:rsidRPr="00D85211">
        <w:rPr>
          <w:rFonts w:ascii="Times New Roman" w:eastAsia="宋体" w:hAnsi="Times New Roman" w:cs="Times New Roman"/>
          <w:sz w:val="24"/>
          <w:szCs w:val="24"/>
        </w:rPr>
        <w:br/>
        <w:t>    (f) "Continuous `B\' Class Ceilings or Linings" are those `B\' Class</w:t>
      </w:r>
      <w:r w:rsidRPr="00D85211">
        <w:rPr>
          <w:rFonts w:ascii="Times New Roman" w:eastAsia="宋体" w:hAnsi="Times New Roman" w:cs="Times New Roman"/>
          <w:sz w:val="24"/>
          <w:szCs w:val="24"/>
        </w:rPr>
        <w:br/>
        <w:t>ceilings or linings which terminate only at an "A" or "B" Class division.</w:t>
      </w:r>
      <w:r w:rsidRPr="00D85211">
        <w:rPr>
          <w:rFonts w:ascii="Times New Roman" w:eastAsia="宋体" w:hAnsi="Times New Roman" w:cs="Times New Roman"/>
          <w:sz w:val="24"/>
          <w:szCs w:val="24"/>
        </w:rPr>
        <w:br/>
        <w:t>    (g) "Steel or Other Equivalent Material". Where the words "steel or</w:t>
      </w:r>
      <w:r w:rsidRPr="00D85211">
        <w:rPr>
          <w:rFonts w:ascii="Times New Roman" w:eastAsia="宋体" w:hAnsi="Times New Roman" w:cs="Times New Roman"/>
          <w:sz w:val="24"/>
          <w:szCs w:val="24"/>
        </w:rPr>
        <w:br/>
        <w:t>other equivalent material" occur, "equivalent material" means any material</w:t>
      </w:r>
      <w:r w:rsidRPr="00D85211">
        <w:rPr>
          <w:rFonts w:ascii="Times New Roman" w:eastAsia="宋体" w:hAnsi="Times New Roman" w:cs="Times New Roman"/>
          <w:sz w:val="24"/>
          <w:szCs w:val="24"/>
        </w:rPr>
        <w:br/>
        <w:t>which, by itself or due to insulation provided, has structural and</w:t>
      </w:r>
      <w:r w:rsidRPr="00D85211">
        <w:rPr>
          <w:rFonts w:ascii="Times New Roman" w:eastAsia="宋体" w:hAnsi="Times New Roman" w:cs="Times New Roman"/>
          <w:sz w:val="24"/>
          <w:szCs w:val="24"/>
        </w:rPr>
        <w:br/>
        <w:t>integrity properties equivalent to steel at the end of the applicable fire</w:t>
      </w:r>
      <w:r w:rsidRPr="00D85211">
        <w:rPr>
          <w:rFonts w:ascii="Times New Roman" w:eastAsia="宋体" w:hAnsi="Times New Roman" w:cs="Times New Roman"/>
          <w:sz w:val="24"/>
          <w:szCs w:val="24"/>
        </w:rPr>
        <w:br/>
        <w:t>exposure to the standard fire test (e.g., aluminium alloy with appropriate</w:t>
      </w:r>
      <w:r w:rsidRPr="00D85211">
        <w:rPr>
          <w:rFonts w:ascii="Times New Roman" w:eastAsia="宋体" w:hAnsi="Times New Roman" w:cs="Times New Roman"/>
          <w:sz w:val="24"/>
          <w:szCs w:val="24"/>
        </w:rPr>
        <w:br/>
        <w:t>insulation).</w:t>
      </w:r>
      <w:r w:rsidRPr="00D85211">
        <w:rPr>
          <w:rFonts w:ascii="Times New Roman" w:eastAsia="宋体" w:hAnsi="Times New Roman" w:cs="Times New Roman"/>
          <w:sz w:val="24"/>
          <w:szCs w:val="24"/>
        </w:rPr>
        <w:br/>
        <w:t>    (h) "Low Flame Spread" means that the surface thus described will</w:t>
      </w:r>
      <w:r w:rsidRPr="00D85211">
        <w:rPr>
          <w:rFonts w:ascii="Times New Roman" w:eastAsia="宋体" w:hAnsi="Times New Roman" w:cs="Times New Roman"/>
          <w:sz w:val="24"/>
          <w:szCs w:val="24"/>
        </w:rPr>
        <w:br/>
        <w:t>adequately restrict the spread of flame, this being determined to the</w:t>
      </w:r>
      <w:r w:rsidRPr="00D85211">
        <w:rPr>
          <w:rFonts w:ascii="Times New Roman" w:eastAsia="宋体" w:hAnsi="Times New Roman" w:cs="Times New Roman"/>
          <w:sz w:val="24"/>
          <w:szCs w:val="24"/>
        </w:rPr>
        <w:br/>
        <w:t>satisfaction of the Administration by an established test procedure.</w:t>
      </w:r>
      <w:r w:rsidRPr="00D85211">
        <w:rPr>
          <w:rFonts w:ascii="Times New Roman" w:eastAsia="宋体" w:hAnsi="Times New Roman" w:cs="Times New Roman"/>
          <w:sz w:val="24"/>
          <w:szCs w:val="24"/>
        </w:rPr>
        <w:br/>
        <w:t>    (i) "Main Vertical Zones" are those sections into which the hull,</w:t>
      </w:r>
      <w:r w:rsidRPr="00D85211">
        <w:rPr>
          <w:rFonts w:ascii="Times New Roman" w:eastAsia="宋体" w:hAnsi="Times New Roman" w:cs="Times New Roman"/>
          <w:sz w:val="24"/>
          <w:szCs w:val="24"/>
        </w:rPr>
        <w:br/>
        <w:t>superstructure, and deckhouses are divided by "A" Class divisions, the</w:t>
      </w:r>
      <w:r w:rsidRPr="00D85211">
        <w:rPr>
          <w:rFonts w:ascii="Times New Roman" w:eastAsia="宋体" w:hAnsi="Times New Roman" w:cs="Times New Roman"/>
          <w:sz w:val="24"/>
          <w:szCs w:val="24"/>
        </w:rPr>
        <w:br/>
        <w:t>mean length of which on any one deck does not in general exceed 40 metres</w:t>
      </w:r>
      <w:r w:rsidRPr="00D85211">
        <w:rPr>
          <w:rFonts w:ascii="Times New Roman" w:eastAsia="宋体" w:hAnsi="Times New Roman" w:cs="Times New Roman"/>
          <w:sz w:val="24"/>
          <w:szCs w:val="24"/>
        </w:rPr>
        <w:br/>
        <w:t>(131 feet).</w:t>
      </w:r>
      <w:r w:rsidRPr="00D85211">
        <w:rPr>
          <w:rFonts w:ascii="Times New Roman" w:eastAsia="宋体" w:hAnsi="Times New Roman" w:cs="Times New Roman"/>
          <w:sz w:val="24"/>
          <w:szCs w:val="24"/>
        </w:rPr>
        <w:br/>
        <w:t>    (j) "Accommodation Spaces" are those used for public spaces,</w:t>
      </w:r>
      <w:r w:rsidRPr="00D85211">
        <w:rPr>
          <w:rFonts w:ascii="Times New Roman" w:eastAsia="宋体" w:hAnsi="Times New Roman" w:cs="Times New Roman"/>
          <w:sz w:val="24"/>
          <w:szCs w:val="24"/>
        </w:rPr>
        <w:br/>
        <w:t>corridors, lavatories,  cabins, offices, crew quarters, barber shops,</w:t>
      </w:r>
      <w:r w:rsidRPr="00D85211">
        <w:rPr>
          <w:rFonts w:ascii="Times New Roman" w:eastAsia="宋体" w:hAnsi="Times New Roman" w:cs="Times New Roman"/>
          <w:sz w:val="24"/>
          <w:szCs w:val="24"/>
        </w:rPr>
        <w:br/>
        <w:t>isolated pantries and lockers and similar spaces.</w:t>
      </w:r>
      <w:r w:rsidRPr="00D85211">
        <w:rPr>
          <w:rFonts w:ascii="Times New Roman" w:eastAsia="宋体" w:hAnsi="Times New Roman" w:cs="Times New Roman"/>
          <w:sz w:val="24"/>
          <w:szCs w:val="24"/>
        </w:rPr>
        <w:br/>
        <w:t>    (k) "Public Spaces" are those portions of the accommodation which are</w:t>
      </w:r>
      <w:r w:rsidRPr="00D85211">
        <w:rPr>
          <w:rFonts w:ascii="Times New Roman" w:eastAsia="宋体" w:hAnsi="Times New Roman" w:cs="Times New Roman"/>
          <w:sz w:val="24"/>
          <w:szCs w:val="24"/>
        </w:rPr>
        <w:br/>
        <w:t>used for halls,  dining rooms, lounges and similar permanently enclosed</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(l) "Service Spaces" are those used for galleys, main pantries, stores</w:t>
      </w:r>
      <w:r w:rsidRPr="00D85211">
        <w:rPr>
          <w:rFonts w:ascii="Times New Roman" w:eastAsia="宋体" w:hAnsi="Times New Roman" w:cs="Times New Roman"/>
          <w:sz w:val="24"/>
          <w:szCs w:val="24"/>
        </w:rPr>
        <w:br/>
        <w:t>(except isolated pantries and lockers), mail and specie rooms, workshops</w:t>
      </w:r>
      <w:r w:rsidRPr="00D85211">
        <w:rPr>
          <w:rFonts w:ascii="Times New Roman" w:eastAsia="宋体" w:hAnsi="Times New Roman" w:cs="Times New Roman"/>
          <w:sz w:val="24"/>
          <w:szCs w:val="24"/>
        </w:rPr>
        <w:br/>
        <w:t>other than those forming part of machinery spaces, and similar spaces and</w:t>
      </w:r>
      <w:r w:rsidRPr="00D85211">
        <w:rPr>
          <w:rFonts w:ascii="Times New Roman" w:eastAsia="宋体" w:hAnsi="Times New Roman" w:cs="Times New Roman"/>
          <w:sz w:val="24"/>
          <w:szCs w:val="24"/>
        </w:rPr>
        <w:br/>
        <w:t>trunks to such spaces.</w:t>
      </w:r>
      <w:r w:rsidRPr="00D85211">
        <w:rPr>
          <w:rFonts w:ascii="Times New Roman" w:eastAsia="宋体" w:hAnsi="Times New Roman" w:cs="Times New Roman"/>
          <w:sz w:val="24"/>
          <w:szCs w:val="24"/>
        </w:rPr>
        <w:br/>
        <w:t>    (m) "Cargo Spaces" are all spaces used for cargo (including cargo oil</w:t>
      </w:r>
      <w:r w:rsidRPr="00D85211">
        <w:rPr>
          <w:rFonts w:ascii="Times New Roman" w:eastAsia="宋体" w:hAnsi="Times New Roman" w:cs="Times New Roman"/>
          <w:sz w:val="24"/>
          <w:szCs w:val="24"/>
        </w:rPr>
        <w:br/>
        <w:t>tanks) and trunks to such spaces.</w:t>
      </w:r>
      <w:r w:rsidRPr="00D85211">
        <w:rPr>
          <w:rFonts w:ascii="Times New Roman" w:eastAsia="宋体" w:hAnsi="Times New Roman" w:cs="Times New Roman"/>
          <w:sz w:val="24"/>
          <w:szCs w:val="24"/>
        </w:rPr>
        <w:br/>
        <w:t>    (n) "Special Category Spaces" are those enclosed spaces above or below</w:t>
      </w:r>
      <w:r w:rsidRPr="00D85211">
        <w:rPr>
          <w:rFonts w:ascii="Times New Roman" w:eastAsia="宋体" w:hAnsi="Times New Roman" w:cs="Times New Roman"/>
          <w:sz w:val="24"/>
          <w:szCs w:val="24"/>
        </w:rPr>
        <w:br/>
        <w:t>the bulkhead deck intended for the carriage of motor vehicles with fuel in</w:t>
      </w:r>
      <w:r w:rsidRPr="00D85211">
        <w:rPr>
          <w:rFonts w:ascii="Times New Roman" w:eastAsia="宋体" w:hAnsi="Times New Roman" w:cs="Times New Roman"/>
          <w:sz w:val="24"/>
          <w:szCs w:val="24"/>
        </w:rPr>
        <w:br/>
        <w:t>their tanks for their now propulsion,  into and from which such vehicles</w:t>
      </w:r>
      <w:r w:rsidRPr="00D85211">
        <w:rPr>
          <w:rFonts w:ascii="Times New Roman" w:eastAsia="宋体" w:hAnsi="Times New Roman" w:cs="Times New Roman"/>
          <w:sz w:val="24"/>
          <w:szCs w:val="24"/>
        </w:rPr>
        <w:br/>
        <w:t>can be driven and to which passengers have access.</w:t>
      </w:r>
      <w:r w:rsidRPr="00D85211">
        <w:rPr>
          <w:rFonts w:ascii="Times New Roman" w:eastAsia="宋体" w:hAnsi="Times New Roman" w:cs="Times New Roman"/>
          <w:sz w:val="24"/>
          <w:szCs w:val="24"/>
        </w:rPr>
        <w:br/>
        <w:t>    (o) "Machinery spaces of Category A" are all spaces which contain: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 internal combustion type machinery used either for main</w:t>
      </w:r>
      <w:r w:rsidRPr="00D85211">
        <w:rPr>
          <w:rFonts w:ascii="Times New Roman" w:eastAsia="宋体" w:hAnsi="Times New Roman" w:cs="Times New Roman"/>
          <w:sz w:val="24"/>
          <w:szCs w:val="24"/>
        </w:rPr>
        <w:br/>
        <w:t>propulsion purposes, or for other purposes where such machinery has in the</w:t>
      </w:r>
      <w:r w:rsidRPr="00D85211">
        <w:rPr>
          <w:rFonts w:ascii="Times New Roman" w:eastAsia="宋体" w:hAnsi="Times New Roman" w:cs="Times New Roman"/>
          <w:sz w:val="24"/>
          <w:szCs w:val="24"/>
        </w:rPr>
        <w:br/>
        <w:t>aggregate a total power output of not less than 373 kW, or</w:t>
      </w:r>
      <w:r w:rsidRPr="00D85211">
        <w:rPr>
          <w:rFonts w:ascii="Times New Roman" w:eastAsia="宋体" w:hAnsi="Times New Roman" w:cs="Times New Roman"/>
          <w:sz w:val="24"/>
          <w:szCs w:val="24"/>
        </w:rPr>
        <w:br/>
        <w:t>        (ii) any oil-fired boiler or oil fuel unit, and trunks to such</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(p) "Machinery Spaces" are all machinery spaces of Category A and all</w:t>
      </w:r>
      <w:r w:rsidRPr="00D85211">
        <w:rPr>
          <w:rFonts w:ascii="Times New Roman" w:eastAsia="宋体" w:hAnsi="Times New Roman" w:cs="Times New Roman"/>
          <w:sz w:val="24"/>
          <w:szCs w:val="24"/>
        </w:rPr>
        <w:br/>
        <w:t>other spaces containing propelling machinery, boilers, oil fuel units,</w:t>
      </w:r>
      <w:r w:rsidRPr="00D85211">
        <w:rPr>
          <w:rFonts w:ascii="Times New Roman" w:eastAsia="宋体" w:hAnsi="Times New Roman" w:cs="Times New Roman"/>
          <w:sz w:val="24"/>
          <w:szCs w:val="24"/>
        </w:rPr>
        <w:br/>
        <w:t>steam and internal combustion engines, generators and major electrical</w:t>
      </w:r>
      <w:r w:rsidRPr="00D85211">
        <w:rPr>
          <w:rFonts w:ascii="Times New Roman" w:eastAsia="宋体" w:hAnsi="Times New Roman" w:cs="Times New Roman"/>
          <w:sz w:val="24"/>
          <w:szCs w:val="24"/>
        </w:rPr>
        <w:br/>
        <w:t>machinery, oil filling station, refrigerating,  stabilizing, ventilation</w:t>
      </w:r>
      <w:r w:rsidRPr="00D85211">
        <w:rPr>
          <w:rFonts w:ascii="Times New Roman" w:eastAsia="宋体" w:hAnsi="Times New Roman" w:cs="Times New Roman"/>
          <w:sz w:val="24"/>
          <w:szCs w:val="24"/>
        </w:rPr>
        <w:br/>
        <w:t>and air conditioning machinery, and similar spaces; and trunks to such</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(q) "Oil Fuel Unit" means the equipment used for the preparation of</w:t>
      </w:r>
      <w:r w:rsidRPr="00D85211">
        <w:rPr>
          <w:rFonts w:ascii="Times New Roman" w:eastAsia="宋体" w:hAnsi="Times New Roman" w:cs="Times New Roman"/>
          <w:sz w:val="24"/>
          <w:szCs w:val="24"/>
        </w:rPr>
        <w:br/>
        <w:t>oil fuel for delivery to an oil-fired boiler, or equipment used for the</w:t>
      </w:r>
      <w:r w:rsidRPr="00D85211">
        <w:rPr>
          <w:rFonts w:ascii="Times New Roman" w:eastAsia="宋体" w:hAnsi="Times New Roman" w:cs="Times New Roman"/>
          <w:sz w:val="24"/>
          <w:szCs w:val="24"/>
        </w:rPr>
        <w:br/>
        <w:t>preparation for delivery of heated oil to an internal combustion engine,</w:t>
      </w:r>
      <w:r w:rsidRPr="00D85211">
        <w:rPr>
          <w:rFonts w:ascii="Times New Roman" w:eastAsia="宋体" w:hAnsi="Times New Roman" w:cs="Times New Roman"/>
          <w:sz w:val="24"/>
          <w:szCs w:val="24"/>
        </w:rPr>
        <w:br/>
        <w:t>and includes any oil pressure pumps, filters and heaters dealing with oil</w:t>
      </w:r>
      <w:r w:rsidRPr="00D85211">
        <w:rPr>
          <w:rFonts w:ascii="Times New Roman" w:eastAsia="宋体" w:hAnsi="Times New Roman" w:cs="Times New Roman"/>
          <w:sz w:val="24"/>
          <w:szCs w:val="24"/>
        </w:rPr>
        <w:br/>
        <w:t>at a pressure more than 1.8 kilogrammes per square centimetre (25 pounds</w:t>
      </w:r>
      <w:r w:rsidRPr="00D85211">
        <w:rPr>
          <w:rFonts w:ascii="Times New Roman" w:eastAsia="宋体" w:hAnsi="Times New Roman" w:cs="Times New Roman"/>
          <w:sz w:val="24"/>
          <w:szCs w:val="24"/>
        </w:rPr>
        <w:br/>
        <w:t>per square inch) gauge.</w:t>
      </w:r>
      <w:r w:rsidRPr="00D85211">
        <w:rPr>
          <w:rFonts w:ascii="Times New Roman" w:eastAsia="宋体" w:hAnsi="Times New Roman" w:cs="Times New Roman"/>
          <w:sz w:val="24"/>
          <w:szCs w:val="24"/>
        </w:rPr>
        <w:br/>
        <w:t>    (r) "Control Stations" are those spaces in which the ship\'s radio or</w:t>
      </w:r>
      <w:r w:rsidRPr="00D85211">
        <w:rPr>
          <w:rFonts w:ascii="Times New Roman" w:eastAsia="宋体" w:hAnsi="Times New Roman" w:cs="Times New Roman"/>
          <w:sz w:val="24"/>
          <w:szCs w:val="24"/>
        </w:rPr>
        <w:br/>
        <w:t>main navigating equipment or the emergency source of power is located or</w:t>
      </w:r>
      <w:r w:rsidRPr="00D85211">
        <w:rPr>
          <w:rFonts w:ascii="Times New Roman" w:eastAsia="宋体" w:hAnsi="Times New Roman" w:cs="Times New Roman"/>
          <w:sz w:val="24"/>
          <w:szCs w:val="24"/>
        </w:rPr>
        <w:br/>
        <w:t>where the fire recording or fire control equipment is centralized.</w:t>
      </w:r>
      <w:r w:rsidRPr="00D85211">
        <w:rPr>
          <w:rFonts w:ascii="Times New Roman" w:eastAsia="宋体" w:hAnsi="Times New Roman" w:cs="Times New Roman"/>
          <w:sz w:val="24"/>
          <w:szCs w:val="24"/>
        </w:rPr>
        <w:br/>
        <w:t>    (s) "Rooms containing Furniture and Furnishings of Restricted Fire</w:t>
      </w:r>
      <w:r w:rsidRPr="00D85211">
        <w:rPr>
          <w:rFonts w:ascii="Times New Roman" w:eastAsia="宋体" w:hAnsi="Times New Roman" w:cs="Times New Roman"/>
          <w:sz w:val="24"/>
          <w:szCs w:val="24"/>
        </w:rPr>
        <w:br/>
        <w:t>Risk" are, for the purpose of Regulation 20 of this Chapter, those rooms</w:t>
      </w:r>
      <w:r w:rsidRPr="00D85211">
        <w:rPr>
          <w:rFonts w:ascii="Times New Roman" w:eastAsia="宋体" w:hAnsi="Times New Roman" w:cs="Times New Roman"/>
          <w:sz w:val="24"/>
          <w:szCs w:val="24"/>
        </w:rPr>
        <w:br/>
        <w:t>containing furniture and furnishings of restricted fire risk (whether</w:t>
      </w:r>
      <w:r w:rsidRPr="00D85211">
        <w:rPr>
          <w:rFonts w:ascii="Times New Roman" w:eastAsia="宋体" w:hAnsi="Times New Roman" w:cs="Times New Roman"/>
          <w:sz w:val="24"/>
          <w:szCs w:val="24"/>
        </w:rPr>
        <w:br/>
        <w:t>cabins, public spaces, offices or other types of accommodation) in which:</w:t>
      </w:r>
      <w:r w:rsidRPr="00D85211">
        <w:rPr>
          <w:rFonts w:ascii="Times New Roman" w:eastAsia="宋体" w:hAnsi="Times New Roman" w:cs="Times New Roman"/>
          <w:sz w:val="24"/>
          <w:szCs w:val="24"/>
        </w:rPr>
        <w:br/>
        <w:t>        (i) all case furniture such as desks, wardrobes, dressing tables,</w:t>
      </w:r>
      <w:r w:rsidRPr="00D85211">
        <w:rPr>
          <w:rFonts w:ascii="Times New Roman" w:eastAsia="宋体" w:hAnsi="Times New Roman" w:cs="Times New Roman"/>
          <w:sz w:val="24"/>
          <w:szCs w:val="24"/>
        </w:rPr>
        <w:br/>
        <w:t>bureaux, dressers, is constructed entirely of approved non-combustible</w:t>
      </w:r>
      <w:r w:rsidRPr="00D85211">
        <w:rPr>
          <w:rFonts w:ascii="Times New Roman" w:eastAsia="宋体" w:hAnsi="Times New Roman" w:cs="Times New Roman"/>
          <w:sz w:val="24"/>
          <w:szCs w:val="24"/>
        </w:rPr>
        <w:br/>
        <w:t>materials, except that a combustible veneer not exceeding 2 millimetres</w:t>
      </w:r>
      <w:r w:rsidRPr="00D85211">
        <w:rPr>
          <w:rFonts w:ascii="Times New Roman" w:eastAsia="宋体" w:hAnsi="Times New Roman" w:cs="Times New Roman"/>
          <w:sz w:val="24"/>
          <w:szCs w:val="24"/>
        </w:rPr>
        <w:br/>
        <w:t>(1/12 inch) may be used on the working surface of such articles;</w:t>
      </w:r>
      <w:r w:rsidRPr="00D85211">
        <w:rPr>
          <w:rFonts w:ascii="Times New Roman" w:eastAsia="宋体" w:hAnsi="Times New Roman" w:cs="Times New Roman"/>
          <w:sz w:val="24"/>
          <w:szCs w:val="24"/>
        </w:rPr>
        <w:br/>
        <w:t>        (ii) all free-standing furniture such as chairs, sofas, tables, is</w:t>
      </w:r>
      <w:r w:rsidRPr="00D85211">
        <w:rPr>
          <w:rFonts w:ascii="Times New Roman" w:eastAsia="宋体" w:hAnsi="Times New Roman" w:cs="Times New Roman"/>
          <w:sz w:val="24"/>
          <w:szCs w:val="24"/>
        </w:rPr>
        <w:br/>
        <w:t>constructed with frames of non-combustible materials;</w:t>
      </w:r>
      <w:r w:rsidRPr="00D85211">
        <w:rPr>
          <w:rFonts w:ascii="Times New Roman" w:eastAsia="宋体" w:hAnsi="Times New Roman" w:cs="Times New Roman"/>
          <w:sz w:val="24"/>
          <w:szCs w:val="24"/>
        </w:rPr>
        <w:br/>
        <w:t>        (iii) all draperies, curtains and other suspended textile</w:t>
      </w:r>
      <w:r w:rsidRPr="00D85211">
        <w:rPr>
          <w:rFonts w:ascii="Times New Roman" w:eastAsia="宋体" w:hAnsi="Times New Roman" w:cs="Times New Roman"/>
          <w:sz w:val="24"/>
          <w:szCs w:val="24"/>
        </w:rPr>
        <w:br/>
        <w:t>materials have, to the satisfaction of the Administration, qualities of</w:t>
      </w:r>
      <w:r w:rsidRPr="00D85211">
        <w:rPr>
          <w:rFonts w:ascii="Times New Roman" w:eastAsia="宋体" w:hAnsi="Times New Roman" w:cs="Times New Roman"/>
          <w:sz w:val="24"/>
          <w:szCs w:val="24"/>
        </w:rPr>
        <w:br/>
        <w:t>resistance to the propagation of flame not inferior to those of wool</w:t>
      </w:r>
      <w:r w:rsidRPr="00D85211">
        <w:rPr>
          <w:rFonts w:ascii="Times New Roman" w:eastAsia="宋体" w:hAnsi="Times New Roman" w:cs="Times New Roman"/>
          <w:sz w:val="24"/>
          <w:szCs w:val="24"/>
        </w:rPr>
        <w:br/>
        <w:t>weighing 0.8 kilogrammes per square metre (24 ounces per square yard);</w:t>
      </w:r>
      <w:r w:rsidRPr="00D85211">
        <w:rPr>
          <w:rFonts w:ascii="Times New Roman" w:eastAsia="宋体" w:hAnsi="Times New Roman" w:cs="Times New Roman"/>
          <w:sz w:val="24"/>
          <w:szCs w:val="24"/>
        </w:rPr>
        <w:br/>
        <w:t>        (iv) all floor coverings have, to the satisfaction of the</w:t>
      </w:r>
      <w:r w:rsidRPr="00D85211">
        <w:rPr>
          <w:rFonts w:ascii="Times New Roman" w:eastAsia="宋体" w:hAnsi="Times New Roman" w:cs="Times New Roman"/>
          <w:sz w:val="24"/>
          <w:szCs w:val="24"/>
        </w:rPr>
        <w:br/>
        <w:t>Administration, qualities of resistance to the propagation of flame not</w:t>
      </w:r>
      <w:r w:rsidRPr="00D85211">
        <w:rPr>
          <w:rFonts w:ascii="Times New Roman" w:eastAsia="宋体" w:hAnsi="Times New Roman" w:cs="Times New Roman"/>
          <w:sz w:val="24"/>
          <w:szCs w:val="24"/>
        </w:rPr>
        <w:br/>
        <w:t>inferior to those of an equivalent woolen material used for the same</w:t>
      </w:r>
      <w:r w:rsidRPr="00D85211">
        <w:rPr>
          <w:rFonts w:ascii="Times New Roman" w:eastAsia="宋体" w:hAnsi="Times New Roman" w:cs="Times New Roman"/>
          <w:sz w:val="24"/>
          <w:szCs w:val="24"/>
        </w:rPr>
        <w:br/>
        <w:t>purpose; and</w:t>
      </w:r>
      <w:r w:rsidRPr="00D85211">
        <w:rPr>
          <w:rFonts w:ascii="Times New Roman" w:eastAsia="宋体" w:hAnsi="Times New Roman" w:cs="Times New Roman"/>
          <w:sz w:val="24"/>
          <w:szCs w:val="24"/>
        </w:rPr>
        <w:br/>
        <w:t>        (v) all exposed surfaces of bulkheads, linings and ceilings have</w:t>
      </w:r>
      <w:r w:rsidRPr="00D85211">
        <w:rPr>
          <w:rFonts w:ascii="Times New Roman" w:eastAsia="宋体" w:hAnsi="Times New Roman" w:cs="Times New Roman"/>
          <w:sz w:val="24"/>
          <w:szCs w:val="24"/>
        </w:rPr>
        <w:br/>
        <w:t>low flame-spread characteristics.</w:t>
      </w:r>
      <w:r w:rsidRPr="00D85211">
        <w:rPr>
          <w:rFonts w:ascii="Times New Roman" w:eastAsia="宋体" w:hAnsi="Times New Roman" w:cs="Times New Roman"/>
          <w:sz w:val="24"/>
          <w:szCs w:val="24"/>
        </w:rPr>
        <w:br/>
        <w:t>    (t) "Bulkhead deck" is the uppermost deck up to which the transverse</w:t>
      </w:r>
      <w:r w:rsidRPr="00D85211">
        <w:rPr>
          <w:rFonts w:ascii="Times New Roman" w:eastAsia="宋体" w:hAnsi="Times New Roman" w:cs="Times New Roman"/>
          <w:sz w:val="24"/>
          <w:szCs w:val="24"/>
        </w:rPr>
        <w:br/>
        <w:t>watertight bulkheads are carried.</w:t>
      </w:r>
      <w:r w:rsidRPr="00D85211">
        <w:rPr>
          <w:rFonts w:ascii="Times New Roman" w:eastAsia="宋体" w:hAnsi="Times New Roman" w:cs="Times New Roman"/>
          <w:sz w:val="24"/>
          <w:szCs w:val="24"/>
        </w:rPr>
        <w:br/>
        <w:t>    (u) "Deadweight\' is the difference in metric tons between the</w:t>
      </w:r>
      <w:r w:rsidRPr="00D85211">
        <w:rPr>
          <w:rFonts w:ascii="Times New Roman" w:eastAsia="宋体" w:hAnsi="Times New Roman" w:cs="Times New Roman"/>
          <w:sz w:val="24"/>
          <w:szCs w:val="24"/>
        </w:rPr>
        <w:br/>
        <w:t>displacement of a ship in water of a specific gravity of 1.025 at the load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water-line corresponding to the assigned summer freeboard and the</w:t>
      </w:r>
      <w:r w:rsidRPr="00D85211">
        <w:rPr>
          <w:rFonts w:ascii="Times New Roman" w:eastAsia="宋体" w:hAnsi="Times New Roman" w:cs="Times New Roman"/>
          <w:sz w:val="24"/>
          <w:szCs w:val="24"/>
        </w:rPr>
        <w:br/>
        <w:t>lightweight of the ship.</w:t>
      </w:r>
      <w:r w:rsidRPr="00D85211">
        <w:rPr>
          <w:rFonts w:ascii="Times New Roman" w:eastAsia="宋体" w:hAnsi="Times New Roman" w:cs="Times New Roman"/>
          <w:sz w:val="24"/>
          <w:szCs w:val="24"/>
        </w:rPr>
        <w:br/>
        <w:t>    (v) "Lightweight" is the displacement of a ship in metric tons without</w:t>
      </w:r>
      <w:r w:rsidRPr="00D85211">
        <w:rPr>
          <w:rFonts w:ascii="Times New Roman" w:eastAsia="宋体" w:hAnsi="Times New Roman" w:cs="Times New Roman"/>
          <w:sz w:val="24"/>
          <w:szCs w:val="24"/>
        </w:rPr>
        <w:br/>
        <w:t>cargo, fuel,  lubricating oil, ballast water, fresh water and feedwater in</w:t>
      </w:r>
      <w:r w:rsidRPr="00D85211">
        <w:rPr>
          <w:rFonts w:ascii="Times New Roman" w:eastAsia="宋体" w:hAnsi="Times New Roman" w:cs="Times New Roman"/>
          <w:sz w:val="24"/>
          <w:szCs w:val="24"/>
        </w:rPr>
        <w:br/>
        <w:t>tanks, consumable stores, together with passengers, and crew and their</w:t>
      </w:r>
      <w:r w:rsidRPr="00D85211">
        <w:rPr>
          <w:rFonts w:ascii="Times New Roman" w:eastAsia="宋体" w:hAnsi="Times New Roman" w:cs="Times New Roman"/>
          <w:sz w:val="24"/>
          <w:szCs w:val="24"/>
        </w:rPr>
        <w:br/>
        <w:t>effects.</w:t>
      </w:r>
      <w:r w:rsidRPr="00D85211">
        <w:rPr>
          <w:rFonts w:ascii="Times New Roman" w:eastAsia="宋体" w:hAnsi="Times New Roman" w:cs="Times New Roman"/>
          <w:sz w:val="24"/>
          <w:szCs w:val="24"/>
        </w:rPr>
        <w:br/>
        <w:t>    (w) "Combination carrier" is a tanker designed to carry oil or</w:t>
      </w:r>
      <w:r w:rsidRPr="00D85211">
        <w:rPr>
          <w:rFonts w:ascii="Times New Roman" w:eastAsia="宋体" w:hAnsi="Times New Roman" w:cs="Times New Roman"/>
          <w:sz w:val="24"/>
          <w:szCs w:val="24"/>
        </w:rPr>
        <w:br/>
        <w:t>alternatively solid cargoes in bulk.</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Fire Control Plans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There shall be permanently exhibited in all new and existing ships for</w:t>
      </w:r>
      <w:r w:rsidRPr="00D85211">
        <w:rPr>
          <w:rFonts w:ascii="Times New Roman" w:eastAsia="宋体" w:hAnsi="Times New Roman" w:cs="Times New Roman"/>
          <w:sz w:val="24"/>
          <w:szCs w:val="24"/>
        </w:rPr>
        <w:br/>
        <w:t>the guidance of the ship\'s officers general arrangement plans showing</w:t>
      </w:r>
      <w:r w:rsidRPr="00D85211">
        <w:rPr>
          <w:rFonts w:ascii="Times New Roman" w:eastAsia="宋体" w:hAnsi="Times New Roman" w:cs="Times New Roman"/>
          <w:sz w:val="24"/>
          <w:szCs w:val="24"/>
        </w:rPr>
        <w:br/>
        <w:t>clearly for each deck the control stations,  the various fire sections</w:t>
      </w:r>
      <w:r w:rsidRPr="00D85211">
        <w:rPr>
          <w:rFonts w:ascii="Times New Roman" w:eastAsia="宋体" w:hAnsi="Times New Roman" w:cs="Times New Roman"/>
          <w:sz w:val="24"/>
          <w:szCs w:val="24"/>
        </w:rPr>
        <w:br/>
        <w:t>enclosed by "A" Class divisions, the sections enclosed by "B" Class</w:t>
      </w:r>
      <w:r w:rsidRPr="00D85211">
        <w:rPr>
          <w:rFonts w:ascii="Times New Roman" w:eastAsia="宋体" w:hAnsi="Times New Roman" w:cs="Times New Roman"/>
          <w:sz w:val="24"/>
          <w:szCs w:val="24"/>
        </w:rPr>
        <w:br/>
        <w:t>divisions (if any), together with particulars of the fire alarms,</w:t>
      </w:r>
      <w:r w:rsidRPr="00D85211">
        <w:rPr>
          <w:rFonts w:ascii="Times New Roman" w:eastAsia="宋体" w:hAnsi="Times New Roman" w:cs="Times New Roman"/>
          <w:sz w:val="24"/>
          <w:szCs w:val="24"/>
        </w:rPr>
        <w:br/>
        <w:t>detecting systems, the sprinkler installation (if any), the</w:t>
      </w:r>
      <w:r w:rsidRPr="00D85211">
        <w:rPr>
          <w:rFonts w:ascii="Times New Roman" w:eastAsia="宋体" w:hAnsi="Times New Roman" w:cs="Times New Roman"/>
          <w:sz w:val="24"/>
          <w:szCs w:val="24"/>
        </w:rPr>
        <w:br/>
        <w:t>fire-extinguishing appliances, means of access to different compartments,</w:t>
      </w:r>
      <w:r w:rsidRPr="00D85211">
        <w:rPr>
          <w:rFonts w:ascii="Times New Roman" w:eastAsia="宋体" w:hAnsi="Times New Roman" w:cs="Times New Roman"/>
          <w:sz w:val="24"/>
          <w:szCs w:val="24"/>
        </w:rPr>
        <w:br/>
        <w:t>decks, etc., and the ventilating system including particulars of the fan</w:t>
      </w:r>
      <w:r w:rsidRPr="00D85211">
        <w:rPr>
          <w:rFonts w:ascii="Times New Roman" w:eastAsia="宋体" w:hAnsi="Times New Roman" w:cs="Times New Roman"/>
          <w:sz w:val="24"/>
          <w:szCs w:val="24"/>
        </w:rPr>
        <w:br/>
        <w:t>control positions, the position of dampers and identification numbers of</w:t>
      </w:r>
      <w:r w:rsidRPr="00D85211">
        <w:rPr>
          <w:rFonts w:ascii="Times New Roman" w:eastAsia="宋体" w:hAnsi="Times New Roman" w:cs="Times New Roman"/>
          <w:sz w:val="24"/>
          <w:szCs w:val="24"/>
        </w:rPr>
        <w:br/>
        <w:t>the ventilating fans serving each section. Alternatively, at the</w:t>
      </w:r>
      <w:r w:rsidRPr="00D85211">
        <w:rPr>
          <w:rFonts w:ascii="Times New Roman" w:eastAsia="宋体" w:hAnsi="Times New Roman" w:cs="Times New Roman"/>
          <w:sz w:val="24"/>
          <w:szCs w:val="24"/>
        </w:rPr>
        <w:br/>
        <w:t>discretion of the Administration, the aforementioned details may be set</w:t>
      </w:r>
      <w:r w:rsidRPr="00D85211">
        <w:rPr>
          <w:rFonts w:ascii="Times New Roman" w:eastAsia="宋体" w:hAnsi="Times New Roman" w:cs="Times New Roman"/>
          <w:sz w:val="24"/>
          <w:szCs w:val="24"/>
        </w:rPr>
        <w:br/>
        <w:t>out in a booklet, a copy of which shall be supplied to each officer,  and</w:t>
      </w:r>
      <w:r w:rsidRPr="00D85211">
        <w:rPr>
          <w:rFonts w:ascii="Times New Roman" w:eastAsia="宋体" w:hAnsi="Times New Roman" w:cs="Times New Roman"/>
          <w:sz w:val="24"/>
          <w:szCs w:val="24"/>
        </w:rPr>
        <w:br/>
        <w:t>one copy at all times shall be available on board in an accessible</w:t>
      </w:r>
      <w:r w:rsidRPr="00D85211">
        <w:rPr>
          <w:rFonts w:ascii="Times New Roman" w:eastAsia="宋体" w:hAnsi="Times New Roman" w:cs="Times New Roman"/>
          <w:sz w:val="24"/>
          <w:szCs w:val="24"/>
        </w:rPr>
        <w:br/>
        <w:t>position. Plans and booklets shall be kept up to date, any alterations</w:t>
      </w:r>
      <w:r w:rsidRPr="00D85211">
        <w:rPr>
          <w:rFonts w:ascii="Times New Roman" w:eastAsia="宋体" w:hAnsi="Times New Roman" w:cs="Times New Roman"/>
          <w:sz w:val="24"/>
          <w:szCs w:val="24"/>
        </w:rPr>
        <w:br/>
        <w:t>being recorded thereon as soon as practicable. Description in such plans</w:t>
      </w:r>
      <w:r w:rsidRPr="00D85211">
        <w:rPr>
          <w:rFonts w:ascii="Times New Roman" w:eastAsia="宋体" w:hAnsi="Times New Roman" w:cs="Times New Roman"/>
          <w:sz w:val="24"/>
          <w:szCs w:val="24"/>
        </w:rPr>
        <w:br/>
        <w:t>and booklets shall be in the national language. If the language is neither</w:t>
      </w:r>
      <w:r w:rsidRPr="00D85211">
        <w:rPr>
          <w:rFonts w:ascii="Times New Roman" w:eastAsia="宋体" w:hAnsi="Times New Roman" w:cs="Times New Roman"/>
          <w:sz w:val="24"/>
          <w:szCs w:val="24"/>
        </w:rPr>
        <w:br/>
        <w:t>English nor French, a translation into one of those languages shall be</w:t>
      </w:r>
      <w:r w:rsidRPr="00D85211">
        <w:rPr>
          <w:rFonts w:ascii="Times New Roman" w:eastAsia="宋体" w:hAnsi="Times New Roman" w:cs="Times New Roman"/>
          <w:sz w:val="24"/>
          <w:szCs w:val="24"/>
        </w:rPr>
        <w:br/>
        <w:t>included. In addition, instructions concerning the maintenance and</w:t>
      </w:r>
      <w:r w:rsidRPr="00D85211">
        <w:rPr>
          <w:rFonts w:ascii="Times New Roman" w:eastAsia="宋体" w:hAnsi="Times New Roman" w:cs="Times New Roman"/>
          <w:sz w:val="24"/>
          <w:szCs w:val="24"/>
        </w:rPr>
        <w:br/>
        <w:t>operation of all the equipment and installations on board for the fighting</w:t>
      </w:r>
      <w:r w:rsidRPr="00D85211">
        <w:rPr>
          <w:rFonts w:ascii="Times New Roman" w:eastAsia="宋体" w:hAnsi="Times New Roman" w:cs="Times New Roman"/>
          <w:sz w:val="24"/>
          <w:szCs w:val="24"/>
        </w:rPr>
        <w:br/>
        <w:t>and containment of fire shall be kept under one cover,  readily available</w:t>
      </w:r>
      <w:r w:rsidRPr="00D85211">
        <w:rPr>
          <w:rFonts w:ascii="Times New Roman" w:eastAsia="宋体" w:hAnsi="Times New Roman" w:cs="Times New Roman"/>
          <w:sz w:val="24"/>
          <w:szCs w:val="24"/>
        </w:rPr>
        <w:br/>
        <w:t>in an accessible position.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Fire Pumps, Fire Mains, Hydrants and Hoses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Total Capacity of Fire Pumps</w:t>
      </w:r>
      <w:r w:rsidRPr="00D85211">
        <w:rPr>
          <w:rFonts w:ascii="Times New Roman" w:eastAsia="宋体" w:hAnsi="Times New Roman" w:cs="Times New Roman"/>
          <w:sz w:val="24"/>
          <w:szCs w:val="24"/>
        </w:rPr>
        <w:br/>
        <w:t>        (i) In a passenger ship, the required fire pumps shall be capable</w:t>
      </w:r>
      <w:r w:rsidRPr="00D85211">
        <w:rPr>
          <w:rFonts w:ascii="Times New Roman" w:eastAsia="宋体" w:hAnsi="Times New Roman" w:cs="Times New Roman"/>
          <w:sz w:val="24"/>
          <w:szCs w:val="24"/>
        </w:rPr>
        <w:br/>
        <w:t>of delivering for firefighting purposes a quantity of water, at the</w:t>
      </w:r>
      <w:r w:rsidRPr="00D85211">
        <w:rPr>
          <w:rFonts w:ascii="Times New Roman" w:eastAsia="宋体" w:hAnsi="Times New Roman" w:cs="Times New Roman"/>
          <w:sz w:val="24"/>
          <w:szCs w:val="24"/>
        </w:rPr>
        <w:br/>
        <w:t>appropriate pressure prescribed below,  not less than two-thirds of the</w:t>
      </w:r>
      <w:r w:rsidRPr="00D85211">
        <w:rPr>
          <w:rFonts w:ascii="Times New Roman" w:eastAsia="宋体" w:hAnsi="Times New Roman" w:cs="Times New Roman"/>
          <w:sz w:val="24"/>
          <w:szCs w:val="24"/>
        </w:rPr>
        <w:br/>
        <w:t>quantity required to be dealt with by the bilge pumps when employed for</w:t>
      </w:r>
      <w:r w:rsidRPr="00D85211">
        <w:rPr>
          <w:rFonts w:ascii="Times New Roman" w:eastAsia="宋体" w:hAnsi="Times New Roman" w:cs="Times New Roman"/>
          <w:sz w:val="24"/>
          <w:szCs w:val="24"/>
        </w:rPr>
        <w:br/>
        <w:t>bilge pumping.</w:t>
      </w:r>
      <w:r w:rsidRPr="00D85211">
        <w:rPr>
          <w:rFonts w:ascii="Times New Roman" w:eastAsia="宋体" w:hAnsi="Times New Roman" w:cs="Times New Roman"/>
          <w:sz w:val="24"/>
          <w:szCs w:val="24"/>
        </w:rPr>
        <w:br/>
        <w:t>        (ii) In a cargo ship, the required fire pumps, other than the</w:t>
      </w:r>
      <w:r w:rsidRPr="00D85211">
        <w:rPr>
          <w:rFonts w:ascii="Times New Roman" w:eastAsia="宋体" w:hAnsi="Times New Roman" w:cs="Times New Roman"/>
          <w:sz w:val="24"/>
          <w:szCs w:val="24"/>
        </w:rPr>
        <w:br/>
        <w:t>emergency pump (if any),  shall be capable of delivering for fire-fighting</w:t>
      </w:r>
      <w:r w:rsidRPr="00D85211">
        <w:rPr>
          <w:rFonts w:ascii="Times New Roman" w:eastAsia="宋体" w:hAnsi="Times New Roman" w:cs="Times New Roman"/>
          <w:sz w:val="24"/>
          <w:szCs w:val="24"/>
        </w:rPr>
        <w:br/>
        <w:t>purposes a quantity of water, at the appropriate pressure prescribed, not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less than four-thirds of the quantity required under Regulation 18 of</w:t>
      </w:r>
      <w:r w:rsidRPr="00D85211">
        <w:rPr>
          <w:rFonts w:ascii="Times New Roman" w:eastAsia="宋体" w:hAnsi="Times New Roman" w:cs="Times New Roman"/>
          <w:sz w:val="24"/>
          <w:szCs w:val="24"/>
        </w:rPr>
        <w:br/>
        <w:t>Chapter II-1 to be dealt with by each of the independent bilge pumps in a</w:t>
      </w:r>
      <w:r w:rsidRPr="00D85211">
        <w:rPr>
          <w:rFonts w:ascii="Times New Roman" w:eastAsia="宋体" w:hAnsi="Times New Roman" w:cs="Times New Roman"/>
          <w:sz w:val="24"/>
          <w:szCs w:val="24"/>
        </w:rPr>
        <w:br/>
        <w:t>passenger ship of the same dimensions when employed on bilge pumping,</w:t>
      </w:r>
      <w:r w:rsidRPr="00D85211">
        <w:rPr>
          <w:rFonts w:ascii="Times New Roman" w:eastAsia="宋体" w:hAnsi="Times New Roman" w:cs="Times New Roman"/>
          <w:sz w:val="24"/>
          <w:szCs w:val="24"/>
        </w:rPr>
        <w:br/>
        <w:t>provided that in no cargo ship need the total required capacity of the</w:t>
      </w:r>
      <w:r w:rsidRPr="00D85211">
        <w:rPr>
          <w:rFonts w:ascii="Times New Roman" w:eastAsia="宋体" w:hAnsi="Times New Roman" w:cs="Times New Roman"/>
          <w:sz w:val="24"/>
          <w:szCs w:val="24"/>
        </w:rPr>
        <w:br/>
        <w:t>fire pumps exceed 180 cubic metres per hour.</w:t>
      </w:r>
      <w:r w:rsidRPr="00D85211">
        <w:rPr>
          <w:rFonts w:ascii="Times New Roman" w:eastAsia="宋体" w:hAnsi="Times New Roman" w:cs="Times New Roman"/>
          <w:sz w:val="24"/>
          <w:szCs w:val="24"/>
        </w:rPr>
        <w:br/>
        <w:t>    (b) Fire Pumps</w:t>
      </w:r>
      <w:r w:rsidRPr="00D85211">
        <w:rPr>
          <w:rFonts w:ascii="Times New Roman" w:eastAsia="宋体" w:hAnsi="Times New Roman" w:cs="Times New Roman"/>
          <w:sz w:val="24"/>
          <w:szCs w:val="24"/>
        </w:rPr>
        <w:br/>
        <w:t>        (i) The fire pumps shall be independently driven. Sanitary,</w:t>
      </w:r>
      <w:r w:rsidRPr="00D85211">
        <w:rPr>
          <w:rFonts w:ascii="Times New Roman" w:eastAsia="宋体" w:hAnsi="Times New Roman" w:cs="Times New Roman"/>
          <w:sz w:val="24"/>
          <w:szCs w:val="24"/>
        </w:rPr>
        <w:br/>
        <w:t>ballast, bilge or general service pumps may be accepted as fire pumps,</w:t>
      </w:r>
      <w:r w:rsidRPr="00D85211">
        <w:rPr>
          <w:rFonts w:ascii="Times New Roman" w:eastAsia="宋体" w:hAnsi="Times New Roman" w:cs="Times New Roman"/>
          <w:sz w:val="24"/>
          <w:szCs w:val="24"/>
        </w:rPr>
        <w:br/>
        <w:t>provided that they are not normally used for pumping oil and that if they</w:t>
      </w:r>
      <w:r w:rsidRPr="00D85211">
        <w:rPr>
          <w:rFonts w:ascii="Times New Roman" w:eastAsia="宋体" w:hAnsi="Times New Roman" w:cs="Times New Roman"/>
          <w:sz w:val="24"/>
          <w:szCs w:val="24"/>
        </w:rPr>
        <w:br/>
        <w:t>are subject to occasional duty for the transfer or pumping of fuel oil,</w:t>
      </w:r>
      <w:r w:rsidRPr="00D85211">
        <w:rPr>
          <w:rFonts w:ascii="Times New Roman" w:eastAsia="宋体" w:hAnsi="Times New Roman" w:cs="Times New Roman"/>
          <w:sz w:val="24"/>
          <w:szCs w:val="24"/>
        </w:rPr>
        <w:br/>
        <w:t>suitable change-over arrangements are fitted.</w:t>
      </w:r>
      <w:r w:rsidRPr="00D85211">
        <w:rPr>
          <w:rFonts w:ascii="Times New Roman" w:eastAsia="宋体" w:hAnsi="Times New Roman" w:cs="Times New Roman"/>
          <w:sz w:val="24"/>
          <w:szCs w:val="24"/>
        </w:rPr>
        <w:br/>
        <w:t>        (ii) (1) In passenger ships carrying more than 36 passengers, each</w:t>
      </w:r>
      <w:r w:rsidRPr="00D85211">
        <w:rPr>
          <w:rFonts w:ascii="Times New Roman" w:eastAsia="宋体" w:hAnsi="Times New Roman" w:cs="Times New Roman"/>
          <w:sz w:val="24"/>
          <w:szCs w:val="24"/>
        </w:rPr>
        <w:br/>
        <w:t>of the required fire pumps shall have a capacity not less than 80 per cent</w:t>
      </w:r>
      <w:r w:rsidRPr="00D85211">
        <w:rPr>
          <w:rFonts w:ascii="Times New Roman" w:eastAsia="宋体" w:hAnsi="Times New Roman" w:cs="Times New Roman"/>
          <w:sz w:val="24"/>
          <w:szCs w:val="24"/>
        </w:rPr>
        <w:br/>
        <w:t>of the total required capacity divided by the minimum number of required</w:t>
      </w:r>
      <w:r w:rsidRPr="00D85211">
        <w:rPr>
          <w:rFonts w:ascii="Times New Roman" w:eastAsia="宋体" w:hAnsi="Times New Roman" w:cs="Times New Roman"/>
          <w:sz w:val="24"/>
          <w:szCs w:val="24"/>
        </w:rPr>
        <w:br/>
        <w:t>fire pumps and each such pump shall in any event be capable of delivering</w:t>
      </w:r>
      <w:r w:rsidRPr="00D85211">
        <w:rPr>
          <w:rFonts w:ascii="Times New Roman" w:eastAsia="宋体" w:hAnsi="Times New Roman" w:cs="Times New Roman"/>
          <w:sz w:val="24"/>
          <w:szCs w:val="24"/>
        </w:rPr>
        <w:br/>
        <w:t>at least the two required jets of water. These fire pumps shall be capable</w:t>
      </w:r>
      <w:r w:rsidRPr="00D85211">
        <w:rPr>
          <w:rFonts w:ascii="Times New Roman" w:eastAsia="宋体" w:hAnsi="Times New Roman" w:cs="Times New Roman"/>
          <w:sz w:val="24"/>
          <w:szCs w:val="24"/>
        </w:rPr>
        <w:br/>
        <w:t>of supplying the fire main system under the required conditions.</w:t>
      </w:r>
      <w:r w:rsidRPr="00D85211">
        <w:rPr>
          <w:rFonts w:ascii="Times New Roman" w:eastAsia="宋体" w:hAnsi="Times New Roman" w:cs="Times New Roman"/>
          <w:sz w:val="24"/>
          <w:szCs w:val="24"/>
        </w:rPr>
        <w:br/>
        <w:t>        Where more pumps than the minimum of required pumps are installed</w:t>
      </w:r>
      <w:r w:rsidRPr="00D85211">
        <w:rPr>
          <w:rFonts w:ascii="Times New Roman" w:eastAsia="宋体" w:hAnsi="Times New Roman" w:cs="Times New Roman"/>
          <w:sz w:val="24"/>
          <w:szCs w:val="24"/>
        </w:rPr>
        <w:br/>
        <w:t>the capacity of such additional pumps shall be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(2) In all other types of ships, each of the required fire</w:t>
      </w:r>
      <w:r w:rsidRPr="00D85211">
        <w:rPr>
          <w:rFonts w:ascii="Times New Roman" w:eastAsia="宋体" w:hAnsi="Times New Roman" w:cs="Times New Roman"/>
          <w:sz w:val="24"/>
          <w:szCs w:val="24"/>
        </w:rPr>
        <w:br/>
        <w:t>pumps (other than any emergency pump required by Regulation 52 of this</w:t>
      </w:r>
      <w:r w:rsidRPr="00D85211">
        <w:rPr>
          <w:rFonts w:ascii="Times New Roman" w:eastAsia="宋体" w:hAnsi="Times New Roman" w:cs="Times New Roman"/>
          <w:sz w:val="24"/>
          <w:szCs w:val="24"/>
        </w:rPr>
        <w:br/>
        <w:t>Chapter) shall have a capacity not less than 80 per cent of the total</w:t>
      </w:r>
      <w:r w:rsidRPr="00D85211">
        <w:rPr>
          <w:rFonts w:ascii="Times New Roman" w:eastAsia="宋体" w:hAnsi="Times New Roman" w:cs="Times New Roman"/>
          <w:sz w:val="24"/>
          <w:szCs w:val="24"/>
        </w:rPr>
        <w:br/>
        <w:t>required capacity divided by the number of required fire pumps, and shall</w:t>
      </w:r>
      <w:r w:rsidRPr="00D85211">
        <w:rPr>
          <w:rFonts w:ascii="Times New Roman" w:eastAsia="宋体" w:hAnsi="Times New Roman" w:cs="Times New Roman"/>
          <w:sz w:val="24"/>
          <w:szCs w:val="24"/>
        </w:rPr>
        <w:br/>
        <w:t>in any event be capable of supplying the fire main system under the</w:t>
      </w:r>
      <w:r w:rsidRPr="00D85211">
        <w:rPr>
          <w:rFonts w:ascii="Times New Roman" w:eastAsia="宋体" w:hAnsi="Times New Roman" w:cs="Times New Roman"/>
          <w:sz w:val="24"/>
          <w:szCs w:val="24"/>
        </w:rPr>
        <w:br/>
        <w:t>required conditions.</w:t>
      </w:r>
      <w:r w:rsidRPr="00D85211">
        <w:rPr>
          <w:rFonts w:ascii="Times New Roman" w:eastAsia="宋体" w:hAnsi="Times New Roman" w:cs="Times New Roman"/>
          <w:sz w:val="24"/>
          <w:szCs w:val="24"/>
        </w:rPr>
        <w:br/>
        <w:t>        Where more pumps than required are installed their capacity shall</w:t>
      </w:r>
      <w:r w:rsidRPr="00D85211">
        <w:rPr>
          <w:rFonts w:ascii="Times New Roman" w:eastAsia="宋体" w:hAnsi="Times New Roman" w:cs="Times New Roman"/>
          <w:sz w:val="24"/>
          <w:szCs w:val="24"/>
        </w:rPr>
        <w:br/>
        <w:t>be to the satisfaction of the Administration.</w:t>
      </w:r>
      <w:r w:rsidRPr="00D85211">
        <w:rPr>
          <w:rFonts w:ascii="Times New Roman" w:eastAsia="宋体" w:hAnsi="Times New Roman" w:cs="Times New Roman"/>
          <w:sz w:val="24"/>
          <w:szCs w:val="24"/>
        </w:rPr>
        <w:br/>
        <w:t>        (iii) Relief valves shall be provided in conjunction with all fire</w:t>
      </w:r>
      <w:r w:rsidRPr="00D85211">
        <w:rPr>
          <w:rFonts w:ascii="Times New Roman" w:eastAsia="宋体" w:hAnsi="Times New Roman" w:cs="Times New Roman"/>
          <w:sz w:val="24"/>
          <w:szCs w:val="24"/>
        </w:rPr>
        <w:br/>
        <w:t>pumps if the pumps are capable of developing a pressure exceeding the</w:t>
      </w:r>
      <w:r w:rsidRPr="00D85211">
        <w:rPr>
          <w:rFonts w:ascii="Times New Roman" w:eastAsia="宋体" w:hAnsi="Times New Roman" w:cs="Times New Roman"/>
          <w:sz w:val="24"/>
          <w:szCs w:val="24"/>
        </w:rPr>
        <w:br/>
        <w:t>design pressure of the water service pipes, hydrants and hoses. These</w:t>
      </w:r>
      <w:r w:rsidRPr="00D85211">
        <w:rPr>
          <w:rFonts w:ascii="Times New Roman" w:eastAsia="宋体" w:hAnsi="Times New Roman" w:cs="Times New Roman"/>
          <w:sz w:val="24"/>
          <w:szCs w:val="24"/>
        </w:rPr>
        <w:br/>
        <w:t>valves shall be so placed and adjusted as to prevent excessive pressure in</w:t>
      </w:r>
      <w:r w:rsidRPr="00D85211">
        <w:rPr>
          <w:rFonts w:ascii="Times New Roman" w:eastAsia="宋体" w:hAnsi="Times New Roman" w:cs="Times New Roman"/>
          <w:sz w:val="24"/>
          <w:szCs w:val="24"/>
        </w:rPr>
        <w:br/>
        <w:t>any part of the fire main system.</w:t>
      </w:r>
      <w:r w:rsidRPr="00D85211">
        <w:rPr>
          <w:rFonts w:ascii="Times New Roman" w:eastAsia="宋体" w:hAnsi="Times New Roman" w:cs="Times New Roman"/>
          <w:sz w:val="24"/>
          <w:szCs w:val="24"/>
        </w:rPr>
        <w:br/>
        <w:t>    (c) Pressure in the Fire Main</w:t>
      </w:r>
      <w:r w:rsidRPr="00D85211">
        <w:rPr>
          <w:rFonts w:ascii="Times New Roman" w:eastAsia="宋体" w:hAnsi="Times New Roman" w:cs="Times New Roman"/>
          <w:sz w:val="24"/>
          <w:szCs w:val="24"/>
        </w:rPr>
        <w:br/>
        <w:t>        (i) The diameter of the fire main and water service pipes shall be</w:t>
      </w:r>
      <w:r w:rsidRPr="00D85211">
        <w:rPr>
          <w:rFonts w:ascii="Times New Roman" w:eastAsia="宋体" w:hAnsi="Times New Roman" w:cs="Times New Roman"/>
          <w:sz w:val="24"/>
          <w:szCs w:val="24"/>
        </w:rPr>
        <w:br/>
        <w:t>sufficient for the effective distribution of the maximum required</w:t>
      </w:r>
      <w:r w:rsidRPr="00D85211">
        <w:rPr>
          <w:rFonts w:ascii="Times New Roman" w:eastAsia="宋体" w:hAnsi="Times New Roman" w:cs="Times New Roman"/>
          <w:sz w:val="24"/>
          <w:szCs w:val="24"/>
        </w:rPr>
        <w:br/>
        <w:t>discharge from two fire pumps operating simultaneously, except that in the</w:t>
      </w:r>
      <w:r w:rsidRPr="00D85211">
        <w:rPr>
          <w:rFonts w:ascii="Times New Roman" w:eastAsia="宋体" w:hAnsi="Times New Roman" w:cs="Times New Roman"/>
          <w:sz w:val="24"/>
          <w:szCs w:val="24"/>
        </w:rPr>
        <w:br/>
        <w:t>case of cargo ships the diameter need only be sufficient for the discharge</w:t>
      </w:r>
      <w:r w:rsidRPr="00D85211">
        <w:rPr>
          <w:rFonts w:ascii="Times New Roman" w:eastAsia="宋体" w:hAnsi="Times New Roman" w:cs="Times New Roman"/>
          <w:sz w:val="24"/>
          <w:szCs w:val="24"/>
        </w:rPr>
        <w:br/>
        <w:t>of 140 cubic metres per hour.</w:t>
      </w:r>
      <w:r w:rsidRPr="00D85211">
        <w:rPr>
          <w:rFonts w:ascii="Times New Roman" w:eastAsia="宋体" w:hAnsi="Times New Roman" w:cs="Times New Roman"/>
          <w:sz w:val="24"/>
          <w:szCs w:val="24"/>
        </w:rPr>
        <w:br/>
        <w:t>        (ii) With the two pumps simultaneously delivering through nozzles</w:t>
      </w:r>
      <w:r w:rsidRPr="00D85211">
        <w:rPr>
          <w:rFonts w:ascii="Times New Roman" w:eastAsia="宋体" w:hAnsi="Times New Roman" w:cs="Times New Roman"/>
          <w:sz w:val="24"/>
          <w:szCs w:val="24"/>
        </w:rPr>
        <w:br/>
        <w:t>specified in paragraph (g) of this Regulation the quantity of water</w:t>
      </w:r>
      <w:r w:rsidRPr="00D85211">
        <w:rPr>
          <w:rFonts w:ascii="Times New Roman" w:eastAsia="宋体" w:hAnsi="Times New Roman" w:cs="Times New Roman"/>
          <w:sz w:val="24"/>
          <w:szCs w:val="24"/>
        </w:rPr>
        <w:br/>
        <w:t>specified in sub-paragraph (i) of this paragraph, through any adjacent</w:t>
      </w:r>
      <w:r w:rsidRPr="00D85211">
        <w:rPr>
          <w:rFonts w:ascii="Times New Roman" w:eastAsia="宋体" w:hAnsi="Times New Roman" w:cs="Times New Roman"/>
          <w:sz w:val="24"/>
          <w:szCs w:val="24"/>
        </w:rPr>
        <w:br/>
        <w:t>hydrants, the following minimum pressures shall be maintained at all</w:t>
      </w:r>
      <w:r w:rsidRPr="00D85211">
        <w:rPr>
          <w:rFonts w:ascii="Times New Roman" w:eastAsia="宋体" w:hAnsi="Times New Roman" w:cs="Times New Roman"/>
          <w:sz w:val="24"/>
          <w:szCs w:val="24"/>
        </w:rPr>
        <w:br/>
        <w:t>hydrants: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Passenger ships: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|4,000 tons gross tonnage and          3.2 kilogrammes per square centimetre</w:t>
      </w:r>
      <w:r w:rsidRPr="00D85211">
        <w:rPr>
          <w:rFonts w:ascii="Times New Roman" w:eastAsia="宋体" w:hAnsi="Times New Roman" w:cs="Times New Roman"/>
          <w:sz w:val="24"/>
          <w:szCs w:val="24"/>
        </w:rPr>
        <w:br/>
        <w:t>|upwards                               (45 pounds per square inch)</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|1,000 tons gross tonnage and          2.8 kilogrammes per square centimetre</w:t>
      </w:r>
      <w:r w:rsidRPr="00D85211">
        <w:rPr>
          <w:rFonts w:ascii="Times New Roman" w:eastAsia="宋体" w:hAnsi="Times New Roman" w:cs="Times New Roman"/>
          <w:sz w:val="24"/>
          <w:szCs w:val="24"/>
        </w:rPr>
        <w:br/>
        <w:t>|upwards but under 4,000 tons gross    (40 pounds per square inch)</w:t>
      </w:r>
      <w:r w:rsidRPr="00D85211">
        <w:rPr>
          <w:rFonts w:ascii="Times New Roman" w:eastAsia="宋体" w:hAnsi="Times New Roman" w:cs="Times New Roman"/>
          <w:sz w:val="24"/>
          <w:szCs w:val="24"/>
        </w:rPr>
        <w:br/>
        <w:t>|tonnage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|Under 1,000 tons gross tonnage        To the satisfaction of the Administration</w:t>
      </w:r>
      <w:r w:rsidRPr="00D85211">
        <w:rPr>
          <w:rFonts w:ascii="Times New Roman" w:eastAsia="宋体" w:hAnsi="Times New Roman" w:cs="Times New Roman"/>
          <w:sz w:val="24"/>
          <w:szCs w:val="24"/>
        </w:rPr>
        <w:br/>
        <w:t>|Cargo ships: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|6,000 tons gross tonnage and upwards  2.8 kilogrammes per square centimetre</w:t>
      </w:r>
      <w:r w:rsidRPr="00D85211">
        <w:rPr>
          <w:rFonts w:ascii="Times New Roman" w:eastAsia="宋体" w:hAnsi="Times New Roman" w:cs="Times New Roman"/>
          <w:sz w:val="24"/>
          <w:szCs w:val="24"/>
        </w:rPr>
        <w:br/>
        <w:t>|                                      (40 pounds per square inch)</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|1,000 tons gross tonnage and          2.6 kilogrammes per square centimetre</w:t>
      </w:r>
      <w:r w:rsidRPr="00D85211">
        <w:rPr>
          <w:rFonts w:ascii="Times New Roman" w:eastAsia="宋体" w:hAnsi="Times New Roman" w:cs="Times New Roman"/>
          <w:sz w:val="24"/>
          <w:szCs w:val="24"/>
        </w:rPr>
        <w:br/>
        <w:t>|upwards but under 6,000 tons gross    (37 pounds per square inch)</w:t>
      </w:r>
      <w:r w:rsidRPr="00D85211">
        <w:rPr>
          <w:rFonts w:ascii="Times New Roman" w:eastAsia="宋体" w:hAnsi="Times New Roman" w:cs="Times New Roman"/>
          <w:sz w:val="24"/>
          <w:szCs w:val="24"/>
        </w:rPr>
        <w:br/>
        <w:t>|tonnage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|Under 1,000 tons gross tonnage        To the satisfaction of the Administration</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(d) Number and Positions of Hydrants</w:t>
      </w:r>
      <w:r w:rsidRPr="00D85211">
        <w:rPr>
          <w:rFonts w:ascii="Times New Roman" w:eastAsia="宋体" w:hAnsi="Times New Roman" w:cs="Times New Roman"/>
          <w:sz w:val="24"/>
          <w:szCs w:val="24"/>
        </w:rPr>
        <w:br/>
        <w:t>    The number and position of the hydrants shall be such that at least</w:t>
      </w:r>
      <w:r w:rsidRPr="00D85211">
        <w:rPr>
          <w:rFonts w:ascii="Times New Roman" w:eastAsia="宋体" w:hAnsi="Times New Roman" w:cs="Times New Roman"/>
          <w:sz w:val="24"/>
          <w:szCs w:val="24"/>
        </w:rPr>
        <w:br/>
        <w:t>two jets of water not emanating from the same hydrant, one of which shall</w:t>
      </w:r>
      <w:r w:rsidRPr="00D85211">
        <w:rPr>
          <w:rFonts w:ascii="Times New Roman" w:eastAsia="宋体" w:hAnsi="Times New Roman" w:cs="Times New Roman"/>
          <w:sz w:val="24"/>
          <w:szCs w:val="24"/>
        </w:rPr>
        <w:br/>
        <w:t>be from a single length of hose, may reach any part of the ship normally</w:t>
      </w:r>
      <w:r w:rsidRPr="00D85211">
        <w:rPr>
          <w:rFonts w:ascii="Times New Roman" w:eastAsia="宋体" w:hAnsi="Times New Roman" w:cs="Times New Roman"/>
          <w:sz w:val="24"/>
          <w:szCs w:val="24"/>
        </w:rPr>
        <w:br/>
        <w:t>accessible to the passengers or crew while the ship is being navigated.</w:t>
      </w:r>
      <w:r w:rsidRPr="00D85211">
        <w:rPr>
          <w:rFonts w:ascii="Times New Roman" w:eastAsia="宋体" w:hAnsi="Times New Roman" w:cs="Times New Roman"/>
          <w:sz w:val="24"/>
          <w:szCs w:val="24"/>
        </w:rPr>
        <w:br/>
        <w:t>    (e) Pipes and Hydrants</w:t>
      </w:r>
      <w:r w:rsidRPr="00D85211">
        <w:rPr>
          <w:rFonts w:ascii="Times New Roman" w:eastAsia="宋体" w:hAnsi="Times New Roman" w:cs="Times New Roman"/>
          <w:sz w:val="24"/>
          <w:szCs w:val="24"/>
        </w:rPr>
        <w:br/>
        <w:t>        (i) Materials readily rendered ineffective by heat shall not be</w:t>
      </w:r>
      <w:r w:rsidRPr="00D85211">
        <w:rPr>
          <w:rFonts w:ascii="Times New Roman" w:eastAsia="宋体" w:hAnsi="Times New Roman" w:cs="Times New Roman"/>
          <w:sz w:val="24"/>
          <w:szCs w:val="24"/>
        </w:rPr>
        <w:br/>
        <w:t>used for fire mains and hydrants unless adequately protected. The pipes</w:t>
      </w:r>
      <w:r w:rsidRPr="00D85211">
        <w:rPr>
          <w:rFonts w:ascii="Times New Roman" w:eastAsia="宋体" w:hAnsi="Times New Roman" w:cs="Times New Roman"/>
          <w:sz w:val="24"/>
          <w:szCs w:val="24"/>
        </w:rPr>
        <w:br/>
        <w:t>and hydrants shall be so placed that the fire hoses may be easily coupled</w:t>
      </w:r>
      <w:r w:rsidRPr="00D85211">
        <w:rPr>
          <w:rFonts w:ascii="Times New Roman" w:eastAsia="宋体" w:hAnsi="Times New Roman" w:cs="Times New Roman"/>
          <w:sz w:val="24"/>
          <w:szCs w:val="24"/>
        </w:rPr>
        <w:br/>
        <w:t>to them. In ships where deck cargo may be carried, the positions of the</w:t>
      </w:r>
      <w:r w:rsidRPr="00D85211">
        <w:rPr>
          <w:rFonts w:ascii="Times New Roman" w:eastAsia="宋体" w:hAnsi="Times New Roman" w:cs="Times New Roman"/>
          <w:sz w:val="24"/>
          <w:szCs w:val="24"/>
        </w:rPr>
        <w:br/>
        <w:t>hydrants shall be such that they are always readily accessible and the</w:t>
      </w:r>
      <w:r w:rsidRPr="00D85211">
        <w:rPr>
          <w:rFonts w:ascii="Times New Roman" w:eastAsia="宋体" w:hAnsi="Times New Roman" w:cs="Times New Roman"/>
          <w:sz w:val="24"/>
          <w:szCs w:val="24"/>
        </w:rPr>
        <w:br/>
        <w:t>pipes shall be arranged as far as practicable to avoid risk of damage by</w:t>
      </w:r>
      <w:r w:rsidRPr="00D85211">
        <w:rPr>
          <w:rFonts w:ascii="Times New Roman" w:eastAsia="宋体" w:hAnsi="Times New Roman" w:cs="Times New Roman"/>
          <w:sz w:val="24"/>
          <w:szCs w:val="24"/>
        </w:rPr>
        <w:br/>
        <w:t>such cargo. Unless there is provided one hose and nozzle for each hydrant</w:t>
      </w:r>
      <w:r w:rsidRPr="00D85211">
        <w:rPr>
          <w:rFonts w:ascii="Times New Roman" w:eastAsia="宋体" w:hAnsi="Times New Roman" w:cs="Times New Roman"/>
          <w:sz w:val="24"/>
          <w:szCs w:val="24"/>
        </w:rPr>
        <w:br/>
        <w:t>in the ship, there shall be complete interchangeability of hose couplings</w:t>
      </w:r>
      <w:r w:rsidRPr="00D85211">
        <w:rPr>
          <w:rFonts w:ascii="Times New Roman" w:eastAsia="宋体" w:hAnsi="Times New Roman" w:cs="Times New Roman"/>
          <w:sz w:val="24"/>
          <w:szCs w:val="24"/>
        </w:rPr>
        <w:br/>
        <w:t>and nozzles.</w:t>
      </w:r>
      <w:r w:rsidRPr="00D85211">
        <w:rPr>
          <w:rFonts w:ascii="Times New Roman" w:eastAsia="宋体" w:hAnsi="Times New Roman" w:cs="Times New Roman"/>
          <w:sz w:val="24"/>
          <w:szCs w:val="24"/>
        </w:rPr>
        <w:br/>
        <w:t>        (ii) A cock or valve shall be fitted to serve each fire hose so</w:t>
      </w:r>
      <w:r w:rsidRPr="00D85211">
        <w:rPr>
          <w:rFonts w:ascii="Times New Roman" w:eastAsia="宋体" w:hAnsi="Times New Roman" w:cs="Times New Roman"/>
          <w:sz w:val="24"/>
          <w:szCs w:val="24"/>
        </w:rPr>
        <w:br/>
        <w:t>that any fire hose may be removed while the fire pumps are at work.</w:t>
      </w:r>
      <w:r w:rsidRPr="00D85211">
        <w:rPr>
          <w:rFonts w:ascii="Times New Roman" w:eastAsia="宋体" w:hAnsi="Times New Roman" w:cs="Times New Roman"/>
          <w:sz w:val="24"/>
          <w:szCs w:val="24"/>
        </w:rPr>
        <w:br/>
        <w:t>    (f) Fire Hoses</w:t>
      </w:r>
      <w:r w:rsidRPr="00D85211">
        <w:rPr>
          <w:rFonts w:ascii="Times New Roman" w:eastAsia="宋体" w:hAnsi="Times New Roman" w:cs="Times New Roman"/>
          <w:sz w:val="24"/>
          <w:szCs w:val="24"/>
        </w:rPr>
        <w:br/>
        <w:t>    Fire hoses shall be of material approved by the Administration and</w:t>
      </w:r>
      <w:r w:rsidRPr="00D85211">
        <w:rPr>
          <w:rFonts w:ascii="Times New Roman" w:eastAsia="宋体" w:hAnsi="Times New Roman" w:cs="Times New Roman"/>
          <w:sz w:val="24"/>
          <w:szCs w:val="24"/>
        </w:rPr>
        <w:br/>
        <w:t>sufficient in length to project a jet of water to any of the spaces in</w:t>
      </w:r>
      <w:r w:rsidRPr="00D85211">
        <w:rPr>
          <w:rFonts w:ascii="Times New Roman" w:eastAsia="宋体" w:hAnsi="Times New Roman" w:cs="Times New Roman"/>
          <w:sz w:val="24"/>
          <w:szCs w:val="24"/>
        </w:rPr>
        <w:br/>
        <w:t>which they may be required to be used. Their maximum length shall be to</w:t>
      </w:r>
      <w:r w:rsidRPr="00D85211">
        <w:rPr>
          <w:rFonts w:ascii="Times New Roman" w:eastAsia="宋体" w:hAnsi="Times New Roman" w:cs="Times New Roman"/>
          <w:sz w:val="24"/>
          <w:szCs w:val="24"/>
        </w:rPr>
        <w:br/>
        <w:t>the satisfaction of the Administration. Each hose shall be provided with a</w:t>
      </w:r>
      <w:r w:rsidRPr="00D85211">
        <w:rPr>
          <w:rFonts w:ascii="Times New Roman" w:eastAsia="宋体" w:hAnsi="Times New Roman" w:cs="Times New Roman"/>
          <w:sz w:val="24"/>
          <w:szCs w:val="24"/>
        </w:rPr>
        <w:br/>
        <w:t>nozzle and the necessary couplings. Hoses specified in this Chapter as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"fire hoses" shall together with any necessary fittings and tools be kept</w:t>
      </w:r>
      <w:r w:rsidRPr="00D85211">
        <w:rPr>
          <w:rFonts w:ascii="Times New Roman" w:eastAsia="宋体" w:hAnsi="Times New Roman" w:cs="Times New Roman"/>
          <w:sz w:val="24"/>
          <w:szCs w:val="24"/>
        </w:rPr>
        <w:br/>
        <w:t>ready for use in conspicuous positions near the water service hydrants or</w:t>
      </w:r>
      <w:r w:rsidRPr="00D85211">
        <w:rPr>
          <w:rFonts w:ascii="Times New Roman" w:eastAsia="宋体" w:hAnsi="Times New Roman" w:cs="Times New Roman"/>
          <w:sz w:val="24"/>
          <w:szCs w:val="24"/>
        </w:rPr>
        <w:br/>
        <w:t>connexions. Additionally in interior locations in passenger ships carrying</w:t>
      </w:r>
      <w:r w:rsidRPr="00D85211">
        <w:rPr>
          <w:rFonts w:ascii="Times New Roman" w:eastAsia="宋体" w:hAnsi="Times New Roman" w:cs="Times New Roman"/>
          <w:sz w:val="24"/>
          <w:szCs w:val="24"/>
        </w:rPr>
        <w:br/>
        <w:t>more than 36 passengers, fire hoses shall be connected to the hydrants at</w:t>
      </w:r>
      <w:r w:rsidRPr="00D85211">
        <w:rPr>
          <w:rFonts w:ascii="Times New Roman" w:eastAsia="宋体" w:hAnsi="Times New Roman" w:cs="Times New Roman"/>
          <w:sz w:val="24"/>
          <w:szCs w:val="24"/>
        </w:rPr>
        <w:br/>
        <w:t>all times.</w:t>
      </w:r>
      <w:r w:rsidRPr="00D85211">
        <w:rPr>
          <w:rFonts w:ascii="Times New Roman" w:eastAsia="宋体" w:hAnsi="Times New Roman" w:cs="Times New Roman"/>
          <w:sz w:val="24"/>
          <w:szCs w:val="24"/>
        </w:rPr>
        <w:br/>
        <w:t>    (g) Nozzles</w:t>
      </w:r>
      <w:r w:rsidRPr="00D85211">
        <w:rPr>
          <w:rFonts w:ascii="Times New Roman" w:eastAsia="宋体" w:hAnsi="Times New Roman" w:cs="Times New Roman"/>
          <w:sz w:val="24"/>
          <w:szCs w:val="24"/>
        </w:rPr>
        <w:br/>
        <w:t>        (i) For the purposes of this Chapter, standard nozzle sizes shall</w:t>
      </w:r>
      <w:r w:rsidRPr="00D85211">
        <w:rPr>
          <w:rFonts w:ascii="Times New Roman" w:eastAsia="宋体" w:hAnsi="Times New Roman" w:cs="Times New Roman"/>
          <w:sz w:val="24"/>
          <w:szCs w:val="24"/>
        </w:rPr>
        <w:br/>
        <w:t>be 12 millimetres (1/2 inch), 16 millimetres (5/8 inch) and 19 millimetres</w:t>
      </w:r>
      <w:r w:rsidRPr="00D85211">
        <w:rPr>
          <w:rFonts w:ascii="Times New Roman" w:eastAsia="宋体" w:hAnsi="Times New Roman" w:cs="Times New Roman"/>
          <w:sz w:val="24"/>
          <w:szCs w:val="24"/>
        </w:rPr>
        <w:br/>
        <w:t>(3/4 inch) or as near thereto as possible. Larger diameter nozzles may be</w:t>
      </w:r>
      <w:r w:rsidRPr="00D85211">
        <w:rPr>
          <w:rFonts w:ascii="Times New Roman" w:eastAsia="宋体" w:hAnsi="Times New Roman" w:cs="Times New Roman"/>
          <w:sz w:val="24"/>
          <w:szCs w:val="24"/>
        </w:rPr>
        <w:br/>
        <w:t>permitted at the discretion of the Administration.</w:t>
      </w:r>
      <w:r w:rsidRPr="00D85211">
        <w:rPr>
          <w:rFonts w:ascii="Times New Roman" w:eastAsia="宋体" w:hAnsi="Times New Roman" w:cs="Times New Roman"/>
          <w:sz w:val="24"/>
          <w:szCs w:val="24"/>
        </w:rPr>
        <w:br/>
        <w:t>        (ii) For accommodation and service spaces, a nozzle size greater</w:t>
      </w:r>
      <w:r w:rsidRPr="00D85211">
        <w:rPr>
          <w:rFonts w:ascii="Times New Roman" w:eastAsia="宋体" w:hAnsi="Times New Roman" w:cs="Times New Roman"/>
          <w:sz w:val="24"/>
          <w:szCs w:val="24"/>
        </w:rPr>
        <w:br/>
        <w:t>than 12 millimetres (1/ 2 inch) need not be used.</w:t>
      </w:r>
      <w:r w:rsidRPr="00D85211">
        <w:rPr>
          <w:rFonts w:ascii="Times New Roman" w:eastAsia="宋体" w:hAnsi="Times New Roman" w:cs="Times New Roman"/>
          <w:sz w:val="24"/>
          <w:szCs w:val="24"/>
        </w:rPr>
        <w:br/>
        <w:t>        (iii) For machinery spaces and exterior locations, the nozzle size</w:t>
      </w:r>
      <w:r w:rsidRPr="00D85211">
        <w:rPr>
          <w:rFonts w:ascii="Times New Roman" w:eastAsia="宋体" w:hAnsi="Times New Roman" w:cs="Times New Roman"/>
          <w:sz w:val="24"/>
          <w:szCs w:val="24"/>
        </w:rPr>
        <w:br/>
        <w:t>shall be such as to obtain the maximum discharge possible from two jets at</w:t>
      </w:r>
      <w:r w:rsidRPr="00D85211">
        <w:rPr>
          <w:rFonts w:ascii="Times New Roman" w:eastAsia="宋体" w:hAnsi="Times New Roman" w:cs="Times New Roman"/>
          <w:sz w:val="24"/>
          <w:szCs w:val="24"/>
        </w:rPr>
        <w:br/>
        <w:t>the pressure mentioned in paragraph (c) of this Regulation from the</w:t>
      </w:r>
      <w:r w:rsidRPr="00D85211">
        <w:rPr>
          <w:rFonts w:ascii="Times New Roman" w:eastAsia="宋体" w:hAnsi="Times New Roman" w:cs="Times New Roman"/>
          <w:sz w:val="24"/>
          <w:szCs w:val="24"/>
        </w:rPr>
        <w:br/>
        <w:t>smallest pump, provided that a nozzle size greater than 19 millimetres</w:t>
      </w:r>
      <w:r w:rsidRPr="00D85211">
        <w:rPr>
          <w:rFonts w:ascii="Times New Roman" w:eastAsia="宋体" w:hAnsi="Times New Roman" w:cs="Times New Roman"/>
          <w:sz w:val="24"/>
          <w:szCs w:val="24"/>
        </w:rPr>
        <w:br/>
        <w:t>(3/4 inch) need not be used.</w:t>
      </w:r>
      <w:r w:rsidRPr="00D85211">
        <w:rPr>
          <w:rFonts w:ascii="Times New Roman" w:eastAsia="宋体" w:hAnsi="Times New Roman" w:cs="Times New Roman"/>
          <w:sz w:val="24"/>
          <w:szCs w:val="24"/>
        </w:rPr>
        <w:br/>
        <w:t>        (iv) For machinery spaces or in similar spaces where the risk of</w:t>
      </w:r>
      <w:r w:rsidRPr="00D85211">
        <w:rPr>
          <w:rFonts w:ascii="Times New Roman" w:eastAsia="宋体" w:hAnsi="Times New Roman" w:cs="Times New Roman"/>
          <w:sz w:val="24"/>
          <w:szCs w:val="24"/>
        </w:rPr>
        <w:br/>
        <w:t>spillage of oil exists,  the nozzles shall be suitable for spraying water</w:t>
      </w:r>
      <w:r w:rsidRPr="00D85211">
        <w:rPr>
          <w:rFonts w:ascii="Times New Roman" w:eastAsia="宋体" w:hAnsi="Times New Roman" w:cs="Times New Roman"/>
          <w:sz w:val="24"/>
          <w:szCs w:val="24"/>
        </w:rPr>
        <w:br/>
        <w:t>on oil or alternatively shall be of a dual purpose type.</w:t>
      </w:r>
      <w:r w:rsidRPr="00D85211">
        <w:rPr>
          <w:rFonts w:ascii="Times New Roman" w:eastAsia="宋体" w:hAnsi="Times New Roman" w:cs="Times New Roman"/>
          <w:sz w:val="24"/>
          <w:szCs w:val="24"/>
        </w:rPr>
        <w:br/>
        <w:t>    (h) International Shore Connexion</w:t>
      </w:r>
      <w:r w:rsidRPr="00D85211">
        <w:rPr>
          <w:rFonts w:ascii="Times New Roman" w:eastAsia="宋体" w:hAnsi="Times New Roman" w:cs="Times New Roman"/>
          <w:sz w:val="24"/>
          <w:szCs w:val="24"/>
        </w:rPr>
        <w:br/>
        <w:t>    Standard dimensions of flanges for the international shore connexion</w:t>
      </w:r>
      <w:r w:rsidRPr="00D85211">
        <w:rPr>
          <w:rFonts w:ascii="Times New Roman" w:eastAsia="宋体" w:hAnsi="Times New Roman" w:cs="Times New Roman"/>
          <w:sz w:val="24"/>
          <w:szCs w:val="24"/>
        </w:rPr>
        <w:br/>
        <w:t>required in this Chapter to be installed in the ship shall be in</w:t>
      </w:r>
      <w:r w:rsidRPr="00D85211">
        <w:rPr>
          <w:rFonts w:ascii="Times New Roman" w:eastAsia="宋体" w:hAnsi="Times New Roman" w:cs="Times New Roman"/>
          <w:sz w:val="24"/>
          <w:szCs w:val="24"/>
        </w:rPr>
        <w:br/>
        <w:t>accordance with the following table: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Description                   | Dimension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Outside diameter              | 178 millimetres (7 inches)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Inner diameter                | 64 millimetres (2 1/2 inches)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Bolt circle diameter          | 132 millimetres (5 1/4 inches)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4 holes 19 millimetres (3/4 inch) in diameter equidistantly         |</w:t>
      </w:r>
      <w:r w:rsidRPr="00D85211">
        <w:rPr>
          <w:rFonts w:ascii="Times New Roman" w:eastAsia="宋体" w:hAnsi="Times New Roman" w:cs="Times New Roman"/>
          <w:sz w:val="24"/>
          <w:szCs w:val="24"/>
        </w:rPr>
        <w:br/>
        <w:t>| Slots in flange               | placed on a bolt circle of the above diameter, slotted to the       |</w:t>
      </w:r>
      <w:r w:rsidRPr="00D85211">
        <w:rPr>
          <w:rFonts w:ascii="Times New Roman" w:eastAsia="宋体" w:hAnsi="Times New Roman" w:cs="Times New Roman"/>
          <w:sz w:val="24"/>
          <w:szCs w:val="24"/>
        </w:rPr>
        <w:br/>
        <w:t>|                               | flange periphery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Flange thickness              | 14.5 millimetres (9/16 inch) minimum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4, each of 16 millimetres (5/8 inch) diameter, 50 millimetres       |</w:t>
      </w:r>
      <w:r w:rsidRPr="00D85211">
        <w:rPr>
          <w:rFonts w:ascii="Times New Roman" w:eastAsia="宋体" w:hAnsi="Times New Roman" w:cs="Times New Roman"/>
          <w:sz w:val="24"/>
          <w:szCs w:val="24"/>
        </w:rPr>
        <w:br/>
        <w:t>| Bolts and nuts                |                                                                     |</w:t>
      </w:r>
      <w:r w:rsidRPr="00D85211">
        <w:rPr>
          <w:rFonts w:ascii="Times New Roman" w:eastAsia="宋体" w:hAnsi="Times New Roman" w:cs="Times New Roman"/>
          <w:sz w:val="24"/>
          <w:szCs w:val="24"/>
        </w:rPr>
        <w:br/>
        <w:t>|                               | (2 inches) in length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The connexion shall be constructed of material suitable for 10.5</w:t>
      </w:r>
      <w:r w:rsidRPr="00D85211">
        <w:rPr>
          <w:rFonts w:ascii="Times New Roman" w:eastAsia="宋体" w:hAnsi="Times New Roman" w:cs="Times New Roman"/>
          <w:sz w:val="24"/>
          <w:szCs w:val="24"/>
        </w:rPr>
        <w:br/>
        <w:t>kilogrammes per square centimetre (150 pounds per square inch) service.</w:t>
      </w:r>
      <w:r w:rsidRPr="00D85211">
        <w:rPr>
          <w:rFonts w:ascii="Times New Roman" w:eastAsia="宋体" w:hAnsi="Times New Roman" w:cs="Times New Roman"/>
          <w:sz w:val="24"/>
          <w:szCs w:val="24"/>
        </w:rPr>
        <w:br/>
        <w:t>The flange shall have a flat face on one side and the other shall have</w:t>
      </w:r>
      <w:r w:rsidRPr="00D85211">
        <w:rPr>
          <w:rFonts w:ascii="Times New Roman" w:eastAsia="宋体" w:hAnsi="Times New Roman" w:cs="Times New Roman"/>
          <w:sz w:val="24"/>
          <w:szCs w:val="24"/>
        </w:rPr>
        <w:br/>
        <w:t>permanently attached thereto a coupling that will fit the ship\'s hydrant</w:t>
      </w:r>
      <w:r w:rsidRPr="00D85211">
        <w:rPr>
          <w:rFonts w:ascii="Times New Roman" w:eastAsia="宋体" w:hAnsi="Times New Roman" w:cs="Times New Roman"/>
          <w:sz w:val="24"/>
          <w:szCs w:val="24"/>
        </w:rPr>
        <w:br/>
        <w:t>and hose. The connexion shall be kept aboard the ship together with a</w:t>
      </w:r>
      <w:r w:rsidRPr="00D85211">
        <w:rPr>
          <w:rFonts w:ascii="Times New Roman" w:eastAsia="宋体" w:hAnsi="Times New Roman" w:cs="Times New Roman"/>
          <w:sz w:val="24"/>
          <w:szCs w:val="24"/>
        </w:rPr>
        <w:br/>
        <w:t>gasket of any material suitable for 10.5 kilogrammes per square centimetre</w:t>
      </w:r>
      <w:r w:rsidRPr="00D85211">
        <w:rPr>
          <w:rFonts w:ascii="Times New Roman" w:eastAsia="宋体" w:hAnsi="Times New Roman" w:cs="Times New Roman"/>
          <w:sz w:val="24"/>
          <w:szCs w:val="24"/>
        </w:rPr>
        <w:br/>
        <w:t>(150 pounds per square inch)  service, together with four 16 millimetre</w:t>
      </w:r>
      <w:r w:rsidRPr="00D85211">
        <w:rPr>
          <w:rFonts w:ascii="Times New Roman" w:eastAsia="宋体" w:hAnsi="Times New Roman" w:cs="Times New Roman"/>
          <w:sz w:val="24"/>
          <w:szCs w:val="24"/>
        </w:rPr>
        <w:br/>
        <w:t>(5/8 inch) bolts, 50 millimetres (2 inches) in length and eight washers.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Miscellaneous Items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Electric radiators, if used, shall be fixed in position and so</w:t>
      </w:r>
      <w:r w:rsidRPr="00D85211">
        <w:rPr>
          <w:rFonts w:ascii="Times New Roman" w:eastAsia="宋体" w:hAnsi="Times New Roman" w:cs="Times New Roman"/>
          <w:sz w:val="24"/>
          <w:szCs w:val="24"/>
        </w:rPr>
        <w:br/>
        <w:t>constructed as to reduce fire risks to a minimum. No such radiators shall</w:t>
      </w:r>
      <w:r w:rsidRPr="00D85211">
        <w:rPr>
          <w:rFonts w:ascii="Times New Roman" w:eastAsia="宋体" w:hAnsi="Times New Roman" w:cs="Times New Roman"/>
          <w:sz w:val="24"/>
          <w:szCs w:val="24"/>
        </w:rPr>
        <w:br/>
        <w:t>be fitted with an element so exposed that clothing, curtains, or other</w:t>
      </w:r>
      <w:r w:rsidRPr="00D85211">
        <w:rPr>
          <w:rFonts w:ascii="Times New Roman" w:eastAsia="宋体" w:hAnsi="Times New Roman" w:cs="Times New Roman"/>
          <w:sz w:val="24"/>
          <w:szCs w:val="24"/>
        </w:rPr>
        <w:br/>
        <w:t>similar materials can be scorched or set on fire by heat from the element.</w:t>
      </w:r>
      <w:r w:rsidRPr="00D85211">
        <w:rPr>
          <w:rFonts w:ascii="Times New Roman" w:eastAsia="宋体" w:hAnsi="Times New Roman" w:cs="Times New Roman"/>
          <w:sz w:val="24"/>
          <w:szCs w:val="24"/>
        </w:rPr>
        <w:br/>
        <w:t>    (b) Cellulose-nitrate based films shall not be used for cinematograph</w:t>
      </w:r>
      <w:r w:rsidRPr="00D85211">
        <w:rPr>
          <w:rFonts w:ascii="Times New Roman" w:eastAsia="宋体" w:hAnsi="Times New Roman" w:cs="Times New Roman"/>
          <w:sz w:val="24"/>
          <w:szCs w:val="24"/>
        </w:rPr>
        <w:br/>
        <w:t>installations.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Fire Extinguishers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fire extinguishers shall be of approved types and designs.</w:t>
      </w:r>
      <w:r w:rsidRPr="00D85211">
        <w:rPr>
          <w:rFonts w:ascii="Times New Roman" w:eastAsia="宋体" w:hAnsi="Times New Roman" w:cs="Times New Roman"/>
          <w:sz w:val="24"/>
          <w:szCs w:val="24"/>
        </w:rPr>
        <w:br/>
        <w:t>        (i) The capacity of required portable fluid extinguishers shall be</w:t>
      </w:r>
      <w:r w:rsidRPr="00D85211">
        <w:rPr>
          <w:rFonts w:ascii="Times New Roman" w:eastAsia="宋体" w:hAnsi="Times New Roman" w:cs="Times New Roman"/>
          <w:sz w:val="24"/>
          <w:szCs w:val="24"/>
        </w:rPr>
        <w:br/>
        <w:t>not more than 13.5 litres (3 gallons) and not less than 9 litres (2</w:t>
      </w:r>
      <w:r w:rsidRPr="00D85211">
        <w:rPr>
          <w:rFonts w:ascii="Times New Roman" w:eastAsia="宋体" w:hAnsi="Times New Roman" w:cs="Times New Roman"/>
          <w:sz w:val="24"/>
          <w:szCs w:val="24"/>
        </w:rPr>
        <w:br/>
        <w:t>gallons). Other extinguishers shall not be in excess of the equivalent</w:t>
      </w:r>
      <w:r w:rsidRPr="00D85211">
        <w:rPr>
          <w:rFonts w:ascii="Times New Roman" w:eastAsia="宋体" w:hAnsi="Times New Roman" w:cs="Times New Roman"/>
          <w:sz w:val="24"/>
          <w:szCs w:val="24"/>
        </w:rPr>
        <w:br/>
        <w:t>portability of the 13.5 litre (3 gallons) fluid extinguisher and shall not</w:t>
      </w:r>
      <w:r w:rsidRPr="00D85211">
        <w:rPr>
          <w:rFonts w:ascii="Times New Roman" w:eastAsia="宋体" w:hAnsi="Times New Roman" w:cs="Times New Roman"/>
          <w:sz w:val="24"/>
          <w:szCs w:val="24"/>
        </w:rPr>
        <w:br/>
        <w:t>be less than the fire-extinguishing equivalent of a 9 litre (2 gallons)</w:t>
      </w:r>
      <w:r w:rsidRPr="00D85211">
        <w:rPr>
          <w:rFonts w:ascii="Times New Roman" w:eastAsia="宋体" w:hAnsi="Times New Roman" w:cs="Times New Roman"/>
          <w:sz w:val="24"/>
          <w:szCs w:val="24"/>
        </w:rPr>
        <w:br/>
        <w:t>fluid extinguisher.</w:t>
      </w:r>
      <w:r w:rsidRPr="00D85211">
        <w:rPr>
          <w:rFonts w:ascii="Times New Roman" w:eastAsia="宋体" w:hAnsi="Times New Roman" w:cs="Times New Roman"/>
          <w:sz w:val="24"/>
          <w:szCs w:val="24"/>
        </w:rPr>
        <w:br/>
        <w:t>        (ii) The Administration shall determine the equivalents of fire</w:t>
      </w:r>
      <w:r w:rsidRPr="00D85211">
        <w:rPr>
          <w:rFonts w:ascii="Times New Roman" w:eastAsia="宋体" w:hAnsi="Times New Roman" w:cs="Times New Roman"/>
          <w:sz w:val="24"/>
          <w:szCs w:val="24"/>
        </w:rPr>
        <w:br/>
        <w:t>extinguishers.</w:t>
      </w:r>
      <w:r w:rsidRPr="00D85211">
        <w:rPr>
          <w:rFonts w:ascii="Times New Roman" w:eastAsia="宋体" w:hAnsi="Times New Roman" w:cs="Times New Roman"/>
          <w:sz w:val="24"/>
          <w:szCs w:val="24"/>
        </w:rPr>
        <w:br/>
        <w:t>    (b) Spare charges shall be provided in accordance with requirements to</w:t>
      </w:r>
      <w:r w:rsidRPr="00D85211">
        <w:rPr>
          <w:rFonts w:ascii="Times New Roman" w:eastAsia="宋体" w:hAnsi="Times New Roman" w:cs="Times New Roman"/>
          <w:sz w:val="24"/>
          <w:szCs w:val="24"/>
        </w:rPr>
        <w:br/>
        <w:t>be specified by the Administration.</w:t>
      </w:r>
      <w:r w:rsidRPr="00D85211">
        <w:rPr>
          <w:rFonts w:ascii="Times New Roman" w:eastAsia="宋体" w:hAnsi="Times New Roman" w:cs="Times New Roman"/>
          <w:sz w:val="24"/>
          <w:szCs w:val="24"/>
        </w:rPr>
        <w:br/>
        <w:t>    (c) fire extinguishers containing an extinguishing medium which, in</w:t>
      </w:r>
      <w:r w:rsidRPr="00D85211">
        <w:rPr>
          <w:rFonts w:ascii="Times New Roman" w:eastAsia="宋体" w:hAnsi="Times New Roman" w:cs="Times New Roman"/>
          <w:sz w:val="24"/>
          <w:szCs w:val="24"/>
        </w:rPr>
        <w:br/>
        <w:t>the opinion of the Administration, either by itself or under expected</w:t>
      </w:r>
      <w:r w:rsidRPr="00D85211">
        <w:rPr>
          <w:rFonts w:ascii="Times New Roman" w:eastAsia="宋体" w:hAnsi="Times New Roman" w:cs="Times New Roman"/>
          <w:sz w:val="24"/>
          <w:szCs w:val="24"/>
        </w:rPr>
        <w:br/>
        <w:t>conditions of use gives off toxic gases in such quantities as to endanger</w:t>
      </w:r>
      <w:r w:rsidRPr="00D85211">
        <w:rPr>
          <w:rFonts w:ascii="Times New Roman" w:eastAsia="宋体" w:hAnsi="Times New Roman" w:cs="Times New Roman"/>
          <w:sz w:val="24"/>
          <w:szCs w:val="24"/>
        </w:rPr>
        <w:br/>
        <w:t>persons shall not be permitted.</w:t>
      </w:r>
      <w:r w:rsidRPr="00D85211">
        <w:rPr>
          <w:rFonts w:ascii="Times New Roman" w:eastAsia="宋体" w:hAnsi="Times New Roman" w:cs="Times New Roman"/>
          <w:sz w:val="24"/>
          <w:szCs w:val="24"/>
        </w:rPr>
        <w:br/>
        <w:t>    (d) A portable froth applicator unit shall consist of an inductor type</w:t>
      </w:r>
      <w:r w:rsidRPr="00D85211">
        <w:rPr>
          <w:rFonts w:ascii="Times New Roman" w:eastAsia="宋体" w:hAnsi="Times New Roman" w:cs="Times New Roman"/>
          <w:sz w:val="24"/>
          <w:szCs w:val="24"/>
        </w:rPr>
        <w:br/>
        <w:t>of air-froth nozzle capable of being connected to the fire main by a fire</w:t>
      </w:r>
      <w:r w:rsidRPr="00D85211">
        <w:rPr>
          <w:rFonts w:ascii="Times New Roman" w:eastAsia="宋体" w:hAnsi="Times New Roman" w:cs="Times New Roman"/>
          <w:sz w:val="24"/>
          <w:szCs w:val="24"/>
        </w:rPr>
        <w:br/>
        <w:t>hose, together with a portable tank containing at least 20 litres (4 1/2</w:t>
      </w:r>
      <w:r w:rsidRPr="00D85211">
        <w:rPr>
          <w:rFonts w:ascii="Times New Roman" w:eastAsia="宋体" w:hAnsi="Times New Roman" w:cs="Times New Roman"/>
          <w:sz w:val="24"/>
          <w:szCs w:val="24"/>
        </w:rPr>
        <w:br/>
        <w:t>gallons) of froth-making liquid and one spare tank. The nozzle shall be</w:t>
      </w:r>
      <w:r w:rsidRPr="00D85211">
        <w:rPr>
          <w:rFonts w:ascii="Times New Roman" w:eastAsia="宋体" w:hAnsi="Times New Roman" w:cs="Times New Roman"/>
          <w:sz w:val="24"/>
          <w:szCs w:val="24"/>
        </w:rPr>
        <w:br/>
        <w:t>capable of producing effective froth suitable for extinguishing an oil</w:t>
      </w:r>
      <w:r w:rsidRPr="00D85211">
        <w:rPr>
          <w:rFonts w:ascii="Times New Roman" w:eastAsia="宋体" w:hAnsi="Times New Roman" w:cs="Times New Roman"/>
          <w:sz w:val="24"/>
          <w:szCs w:val="24"/>
        </w:rPr>
        <w:br/>
        <w:t>fire, at the rate of at least 1.5 cubic metres (53 cubic feet) per minute.</w:t>
      </w:r>
      <w:r w:rsidRPr="00D85211">
        <w:rPr>
          <w:rFonts w:ascii="Times New Roman" w:eastAsia="宋体" w:hAnsi="Times New Roman" w:cs="Times New Roman"/>
          <w:sz w:val="24"/>
          <w:szCs w:val="24"/>
        </w:rPr>
        <w:br/>
        <w:t>    (e) Fire extinguishers shall be periodically examined and subjected to</w:t>
      </w:r>
      <w:r w:rsidRPr="00D85211">
        <w:rPr>
          <w:rFonts w:ascii="Times New Roman" w:eastAsia="宋体" w:hAnsi="Times New Roman" w:cs="Times New Roman"/>
          <w:sz w:val="24"/>
          <w:szCs w:val="24"/>
        </w:rPr>
        <w:br/>
        <w:t>such tests as the Administration may require.</w:t>
      </w:r>
      <w:r w:rsidRPr="00D85211">
        <w:rPr>
          <w:rFonts w:ascii="Times New Roman" w:eastAsia="宋体" w:hAnsi="Times New Roman" w:cs="Times New Roman"/>
          <w:sz w:val="24"/>
          <w:szCs w:val="24"/>
        </w:rPr>
        <w:br/>
        <w:t>    (f) One of the portable fire extinguishers intended for use in any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 shall be stowed near the entrance to that space.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Fixed Gas Fire-Extinguishing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use of a fire-extinguishing medium which, in the opinion of</w:t>
      </w:r>
      <w:r w:rsidRPr="00D85211">
        <w:rPr>
          <w:rFonts w:ascii="Times New Roman" w:eastAsia="宋体" w:hAnsi="Times New Roman" w:cs="Times New Roman"/>
          <w:sz w:val="24"/>
          <w:szCs w:val="24"/>
        </w:rPr>
        <w:br/>
        <w:t>the Administration,  either by itself or under expected conditions of use</w:t>
      </w:r>
      <w:r w:rsidRPr="00D85211">
        <w:rPr>
          <w:rFonts w:ascii="Times New Roman" w:eastAsia="宋体" w:hAnsi="Times New Roman" w:cs="Times New Roman"/>
          <w:sz w:val="24"/>
          <w:szCs w:val="24"/>
        </w:rPr>
        <w:br/>
        <w:t>gives off toxic gases in such quantities as to endanger persons shall not</w:t>
      </w:r>
      <w:r w:rsidRPr="00D85211">
        <w:rPr>
          <w:rFonts w:ascii="Times New Roman" w:eastAsia="宋体" w:hAnsi="Times New Roman" w:cs="Times New Roman"/>
          <w:sz w:val="24"/>
          <w:szCs w:val="24"/>
        </w:rPr>
        <w:br/>
        <w:t>be permitted.</w:t>
      </w:r>
      <w:r w:rsidRPr="00D85211">
        <w:rPr>
          <w:rFonts w:ascii="Times New Roman" w:eastAsia="宋体" w:hAnsi="Times New Roman" w:cs="Times New Roman"/>
          <w:sz w:val="24"/>
          <w:szCs w:val="24"/>
        </w:rPr>
        <w:br/>
        <w:t>    (b) Where provision is made for the injection of gas for</w:t>
      </w:r>
      <w:r w:rsidRPr="00D85211">
        <w:rPr>
          <w:rFonts w:ascii="Times New Roman" w:eastAsia="宋体" w:hAnsi="Times New Roman" w:cs="Times New Roman"/>
          <w:sz w:val="24"/>
          <w:szCs w:val="24"/>
        </w:rPr>
        <w:br/>
        <w:t>fire-extinguishing purposes, the necessary pipes for conveying the gas</w:t>
      </w:r>
      <w:r w:rsidRPr="00D85211">
        <w:rPr>
          <w:rFonts w:ascii="Times New Roman" w:eastAsia="宋体" w:hAnsi="Times New Roman" w:cs="Times New Roman"/>
          <w:sz w:val="24"/>
          <w:szCs w:val="24"/>
        </w:rPr>
        <w:br/>
        <w:t>shall be provided with control valves or cocks so marked as to indicate</w:t>
      </w:r>
      <w:r w:rsidRPr="00D85211">
        <w:rPr>
          <w:rFonts w:ascii="Times New Roman" w:eastAsia="宋体" w:hAnsi="Times New Roman" w:cs="Times New Roman"/>
          <w:sz w:val="24"/>
          <w:szCs w:val="24"/>
        </w:rPr>
        <w:br/>
        <w:t>clearly the compartments to which the pipes are led. Suitable provision</w:t>
      </w:r>
      <w:r w:rsidRPr="00D85211">
        <w:rPr>
          <w:rFonts w:ascii="Times New Roman" w:eastAsia="宋体" w:hAnsi="Times New Roman" w:cs="Times New Roman"/>
          <w:sz w:val="24"/>
          <w:szCs w:val="24"/>
        </w:rPr>
        <w:br/>
        <w:t>shall be made to prevent inadvertent admission of the gas to any</w:t>
      </w:r>
      <w:r w:rsidRPr="00D85211">
        <w:rPr>
          <w:rFonts w:ascii="Times New Roman" w:eastAsia="宋体" w:hAnsi="Times New Roman" w:cs="Times New Roman"/>
          <w:sz w:val="24"/>
          <w:szCs w:val="24"/>
        </w:rPr>
        <w:br/>
        <w:t>compartment. Where cargo spaces fitted with such a system for fire</w:t>
      </w:r>
      <w:r w:rsidRPr="00D85211">
        <w:rPr>
          <w:rFonts w:ascii="Times New Roman" w:eastAsia="宋体" w:hAnsi="Times New Roman" w:cs="Times New Roman"/>
          <w:sz w:val="24"/>
          <w:szCs w:val="24"/>
        </w:rPr>
        <w:br/>
        <w:t>protection are used as passenger spaces the gas connexion shall be blanked</w:t>
      </w:r>
      <w:r w:rsidRPr="00D85211">
        <w:rPr>
          <w:rFonts w:ascii="Times New Roman" w:eastAsia="宋体" w:hAnsi="Times New Roman" w:cs="Times New Roman"/>
          <w:sz w:val="24"/>
          <w:szCs w:val="24"/>
        </w:rPr>
        <w:br/>
        <w:t>during such use.</w:t>
      </w:r>
      <w:r w:rsidRPr="00D85211">
        <w:rPr>
          <w:rFonts w:ascii="Times New Roman" w:eastAsia="宋体" w:hAnsi="Times New Roman" w:cs="Times New Roman"/>
          <w:sz w:val="24"/>
          <w:szCs w:val="24"/>
        </w:rPr>
        <w:br/>
        <w:t>    (c) The piping shall be arranged so as to provide effective</w:t>
      </w:r>
      <w:r w:rsidRPr="00D85211">
        <w:rPr>
          <w:rFonts w:ascii="Times New Roman" w:eastAsia="宋体" w:hAnsi="Times New Roman" w:cs="Times New Roman"/>
          <w:sz w:val="24"/>
          <w:szCs w:val="24"/>
        </w:rPr>
        <w:br/>
        <w:t>distribution of fire-extinguishing gas.</w:t>
      </w:r>
      <w:r w:rsidRPr="00D85211">
        <w:rPr>
          <w:rFonts w:ascii="Times New Roman" w:eastAsia="宋体" w:hAnsi="Times New Roman" w:cs="Times New Roman"/>
          <w:sz w:val="24"/>
          <w:szCs w:val="24"/>
        </w:rPr>
        <w:br/>
        <w:t>    (d) (i) When carbon dioxide is used as the extinguishing medium in</w:t>
      </w:r>
      <w:r w:rsidRPr="00D85211">
        <w:rPr>
          <w:rFonts w:ascii="Times New Roman" w:eastAsia="宋体" w:hAnsi="Times New Roman" w:cs="Times New Roman"/>
          <w:sz w:val="24"/>
          <w:szCs w:val="24"/>
        </w:rPr>
        <w:br/>
        <w:t>cargo spaces, the quantity of gas available shall be sufficient to give a</w:t>
      </w:r>
      <w:r w:rsidRPr="00D85211">
        <w:rPr>
          <w:rFonts w:ascii="Times New Roman" w:eastAsia="宋体" w:hAnsi="Times New Roman" w:cs="Times New Roman"/>
          <w:sz w:val="24"/>
          <w:szCs w:val="24"/>
        </w:rPr>
        <w:br/>
        <w:t>minimum volume of free gas equal to 30 per cent. of the gross volume of</w:t>
      </w:r>
      <w:r w:rsidRPr="00D85211">
        <w:rPr>
          <w:rFonts w:ascii="Times New Roman" w:eastAsia="宋体" w:hAnsi="Times New Roman" w:cs="Times New Roman"/>
          <w:sz w:val="24"/>
          <w:szCs w:val="24"/>
        </w:rPr>
        <w:br/>
        <w:t>the largest cargo compartment in the ship which is capable of being</w:t>
      </w:r>
      <w:r w:rsidRPr="00D85211">
        <w:rPr>
          <w:rFonts w:ascii="Times New Roman" w:eastAsia="宋体" w:hAnsi="Times New Roman" w:cs="Times New Roman"/>
          <w:sz w:val="24"/>
          <w:szCs w:val="24"/>
        </w:rPr>
        <w:br/>
        <w:t>sealed.</w:t>
      </w:r>
      <w:r w:rsidRPr="00D85211">
        <w:rPr>
          <w:rFonts w:ascii="Times New Roman" w:eastAsia="宋体" w:hAnsi="Times New Roman" w:cs="Times New Roman"/>
          <w:sz w:val="24"/>
          <w:szCs w:val="24"/>
        </w:rPr>
        <w:br/>
        <w:t>        (ii) When carbon dioxide is used as an extinguishing medium for</w:t>
      </w:r>
      <w:r w:rsidRPr="00D85211">
        <w:rPr>
          <w:rFonts w:ascii="Times New Roman" w:eastAsia="宋体" w:hAnsi="Times New Roman" w:cs="Times New Roman"/>
          <w:sz w:val="24"/>
          <w:szCs w:val="24"/>
        </w:rPr>
        <w:br/>
        <w:t>machinery spaces of Category A the quantity of gas carried shall be</w:t>
      </w:r>
      <w:r w:rsidRPr="00D85211">
        <w:rPr>
          <w:rFonts w:ascii="Times New Roman" w:eastAsia="宋体" w:hAnsi="Times New Roman" w:cs="Times New Roman"/>
          <w:sz w:val="24"/>
          <w:szCs w:val="24"/>
        </w:rPr>
        <w:br/>
        <w:t>sufficient to give a minimum quantity of free gas equal to the larger of</w:t>
      </w:r>
      <w:r w:rsidRPr="00D85211">
        <w:rPr>
          <w:rFonts w:ascii="Times New Roman" w:eastAsia="宋体" w:hAnsi="Times New Roman" w:cs="Times New Roman"/>
          <w:sz w:val="24"/>
          <w:szCs w:val="24"/>
        </w:rPr>
        <w:br/>
        <w:t>the following quantities, either:</w:t>
      </w:r>
      <w:r w:rsidRPr="00D85211">
        <w:rPr>
          <w:rFonts w:ascii="Times New Roman" w:eastAsia="宋体" w:hAnsi="Times New Roman" w:cs="Times New Roman"/>
          <w:sz w:val="24"/>
          <w:szCs w:val="24"/>
        </w:rPr>
        <w:br/>
        <w:t>            (1) 40 per cent. of the gross volume of the largest space, the</w:t>
      </w:r>
      <w:r w:rsidRPr="00D85211">
        <w:rPr>
          <w:rFonts w:ascii="Times New Roman" w:eastAsia="宋体" w:hAnsi="Times New Roman" w:cs="Times New Roman"/>
          <w:sz w:val="24"/>
          <w:szCs w:val="24"/>
        </w:rPr>
        <w:br/>
        <w:t>volume to include the casing up to the level at which the horizontal area</w:t>
      </w:r>
      <w:r w:rsidRPr="00D85211">
        <w:rPr>
          <w:rFonts w:ascii="Times New Roman" w:eastAsia="宋体" w:hAnsi="Times New Roman" w:cs="Times New Roman"/>
          <w:sz w:val="24"/>
          <w:szCs w:val="24"/>
        </w:rPr>
        <w:br/>
        <w:t>of the casing is 40 per cent or less of the horizontal area of the space</w:t>
      </w:r>
      <w:r w:rsidRPr="00D85211">
        <w:rPr>
          <w:rFonts w:ascii="Times New Roman" w:eastAsia="宋体" w:hAnsi="Times New Roman" w:cs="Times New Roman"/>
          <w:sz w:val="24"/>
          <w:szCs w:val="24"/>
        </w:rPr>
        <w:br/>
        <w:t>concerned taken midway between the tank top and the lowest part of the</w:t>
      </w:r>
      <w:r w:rsidRPr="00D85211">
        <w:rPr>
          <w:rFonts w:ascii="Times New Roman" w:eastAsia="宋体" w:hAnsi="Times New Roman" w:cs="Times New Roman"/>
          <w:sz w:val="24"/>
          <w:szCs w:val="24"/>
        </w:rPr>
        <w:br/>
        <w:t>casing; or</w:t>
      </w:r>
      <w:r w:rsidRPr="00D85211">
        <w:rPr>
          <w:rFonts w:ascii="Times New Roman" w:eastAsia="宋体" w:hAnsi="Times New Roman" w:cs="Times New Roman"/>
          <w:sz w:val="24"/>
          <w:szCs w:val="24"/>
        </w:rPr>
        <w:br/>
        <w:t>            (2) 35 per cent. of the entire volume of the largest space</w:t>
      </w:r>
      <w:r w:rsidRPr="00D85211">
        <w:rPr>
          <w:rFonts w:ascii="Times New Roman" w:eastAsia="宋体" w:hAnsi="Times New Roman" w:cs="Times New Roman"/>
          <w:sz w:val="24"/>
          <w:szCs w:val="24"/>
        </w:rPr>
        <w:br/>
        <w:t>including the casing;  provided that the above-mentioned percentages may</w:t>
      </w:r>
      <w:r w:rsidRPr="00D85211">
        <w:rPr>
          <w:rFonts w:ascii="Times New Roman" w:eastAsia="宋体" w:hAnsi="Times New Roman" w:cs="Times New Roman"/>
          <w:sz w:val="24"/>
          <w:szCs w:val="24"/>
        </w:rPr>
        <w:br/>
        <w:t>be reduced to 35 per cent, and 30 per cent. respectively for cargo ships</w:t>
      </w:r>
      <w:r w:rsidRPr="00D85211">
        <w:rPr>
          <w:rFonts w:ascii="Times New Roman" w:eastAsia="宋体" w:hAnsi="Times New Roman" w:cs="Times New Roman"/>
          <w:sz w:val="24"/>
          <w:szCs w:val="24"/>
        </w:rPr>
        <w:br/>
        <w:t>of less than 2,000 tons gross tonnage; provided also that if two or more</w:t>
      </w:r>
      <w:r w:rsidRPr="00D85211">
        <w:rPr>
          <w:rFonts w:ascii="Times New Roman" w:eastAsia="宋体" w:hAnsi="Times New Roman" w:cs="Times New Roman"/>
          <w:sz w:val="24"/>
          <w:szCs w:val="24"/>
        </w:rPr>
        <w:br/>
        <w:t>machinery spaces of Category A are not entirely separate they shall be</w:t>
      </w:r>
      <w:r w:rsidRPr="00D85211">
        <w:rPr>
          <w:rFonts w:ascii="Times New Roman" w:eastAsia="宋体" w:hAnsi="Times New Roman" w:cs="Times New Roman"/>
          <w:sz w:val="24"/>
          <w:szCs w:val="24"/>
        </w:rPr>
        <w:br/>
        <w:t>considered as forming one compartment.</w:t>
      </w:r>
      <w:r w:rsidRPr="00D85211">
        <w:rPr>
          <w:rFonts w:ascii="Times New Roman" w:eastAsia="宋体" w:hAnsi="Times New Roman" w:cs="Times New Roman"/>
          <w:sz w:val="24"/>
          <w:szCs w:val="24"/>
        </w:rPr>
        <w:br/>
        <w:t>        (iii) Where the volume of free air contained in air receivers if</w:t>
      </w:r>
      <w:r w:rsidRPr="00D85211">
        <w:rPr>
          <w:rFonts w:ascii="Times New Roman" w:eastAsia="宋体" w:hAnsi="Times New Roman" w:cs="Times New Roman"/>
          <w:sz w:val="24"/>
          <w:szCs w:val="24"/>
        </w:rPr>
        <w:br/>
        <w:t>any machinery space of Category A is such that, if released in such space</w:t>
      </w:r>
      <w:r w:rsidRPr="00D85211">
        <w:rPr>
          <w:rFonts w:ascii="Times New Roman" w:eastAsia="宋体" w:hAnsi="Times New Roman" w:cs="Times New Roman"/>
          <w:sz w:val="24"/>
          <w:szCs w:val="24"/>
        </w:rPr>
        <w:br/>
        <w:t>in the event of fire, such release of air within that space would</w:t>
      </w:r>
      <w:r w:rsidRPr="00D85211">
        <w:rPr>
          <w:rFonts w:ascii="Times New Roman" w:eastAsia="宋体" w:hAnsi="Times New Roman" w:cs="Times New Roman"/>
          <w:sz w:val="24"/>
          <w:szCs w:val="24"/>
        </w:rPr>
        <w:br/>
        <w:t>seriously affect the efficiency of the fixed fire-extinguishing</w:t>
      </w:r>
      <w:r w:rsidRPr="00D85211">
        <w:rPr>
          <w:rFonts w:ascii="Times New Roman" w:eastAsia="宋体" w:hAnsi="Times New Roman" w:cs="Times New Roman"/>
          <w:sz w:val="24"/>
          <w:szCs w:val="24"/>
        </w:rPr>
        <w:br/>
        <w:t>installation, the Administration shall require the provision of an</w:t>
      </w:r>
      <w:r w:rsidRPr="00D85211">
        <w:rPr>
          <w:rFonts w:ascii="Times New Roman" w:eastAsia="宋体" w:hAnsi="Times New Roman" w:cs="Times New Roman"/>
          <w:sz w:val="24"/>
          <w:szCs w:val="24"/>
        </w:rPr>
        <w:br/>
        <w:t>additional quantity of carbon dioxide.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(iv) When carbon dioxide is used as an extinguishing medium both</w:t>
      </w:r>
      <w:r w:rsidRPr="00D85211">
        <w:rPr>
          <w:rFonts w:ascii="Times New Roman" w:eastAsia="宋体" w:hAnsi="Times New Roman" w:cs="Times New Roman"/>
          <w:sz w:val="24"/>
          <w:szCs w:val="24"/>
        </w:rPr>
        <w:br/>
        <w:t>for cargo spaces and for machinery spaces of Category A the quantity of</w:t>
      </w:r>
      <w:r w:rsidRPr="00D85211">
        <w:rPr>
          <w:rFonts w:ascii="Times New Roman" w:eastAsia="宋体" w:hAnsi="Times New Roman" w:cs="Times New Roman"/>
          <w:sz w:val="24"/>
          <w:szCs w:val="24"/>
        </w:rPr>
        <w:br/>
        <w:t>gas need not be more than the maximum required either for the largest</w:t>
      </w:r>
      <w:r w:rsidRPr="00D85211">
        <w:rPr>
          <w:rFonts w:ascii="Times New Roman" w:eastAsia="宋体" w:hAnsi="Times New Roman" w:cs="Times New Roman"/>
          <w:sz w:val="24"/>
          <w:szCs w:val="24"/>
        </w:rPr>
        <w:br/>
        <w:t>cargo compartment or machinery space.</w:t>
      </w:r>
      <w:r w:rsidRPr="00D85211">
        <w:rPr>
          <w:rFonts w:ascii="Times New Roman" w:eastAsia="宋体" w:hAnsi="Times New Roman" w:cs="Times New Roman"/>
          <w:sz w:val="24"/>
          <w:szCs w:val="24"/>
        </w:rPr>
        <w:br/>
        <w:t>        (v) For the purpose of this paragraph the volume of carbon dioxide</w:t>
      </w:r>
      <w:r w:rsidRPr="00D85211">
        <w:rPr>
          <w:rFonts w:ascii="Times New Roman" w:eastAsia="宋体" w:hAnsi="Times New Roman" w:cs="Times New Roman"/>
          <w:sz w:val="24"/>
          <w:szCs w:val="24"/>
        </w:rPr>
        <w:br/>
        <w:t>shall be calculated at 0.56 cubic metres to the kilogramme (9 cubic feet</w:t>
      </w:r>
      <w:r w:rsidRPr="00D85211">
        <w:rPr>
          <w:rFonts w:ascii="Times New Roman" w:eastAsia="宋体" w:hAnsi="Times New Roman" w:cs="Times New Roman"/>
          <w:sz w:val="24"/>
          <w:szCs w:val="24"/>
        </w:rPr>
        <w:br/>
        <w:t>to the pound).</w:t>
      </w:r>
      <w:r w:rsidRPr="00D85211">
        <w:rPr>
          <w:rFonts w:ascii="Times New Roman" w:eastAsia="宋体" w:hAnsi="Times New Roman" w:cs="Times New Roman"/>
          <w:sz w:val="24"/>
          <w:szCs w:val="24"/>
        </w:rPr>
        <w:br/>
        <w:t>        (vi) When carbon dioxide is used as the extinguishing medium for</w:t>
      </w:r>
      <w:r w:rsidRPr="00D85211">
        <w:rPr>
          <w:rFonts w:ascii="Times New Roman" w:eastAsia="宋体" w:hAnsi="Times New Roman" w:cs="Times New Roman"/>
          <w:sz w:val="24"/>
          <w:szCs w:val="24"/>
        </w:rPr>
        <w:br/>
        <w:t>machinery spaces of Category A the fixed piping system shall be such that</w:t>
      </w:r>
      <w:r w:rsidRPr="00D85211">
        <w:rPr>
          <w:rFonts w:ascii="Times New Roman" w:eastAsia="宋体" w:hAnsi="Times New Roman" w:cs="Times New Roman"/>
          <w:sz w:val="24"/>
          <w:szCs w:val="24"/>
        </w:rPr>
        <w:br/>
        <w:t>85 per cent. of the gas can be discharged into the space within 2 minutes.</w:t>
      </w:r>
      <w:r w:rsidRPr="00D85211">
        <w:rPr>
          <w:rFonts w:ascii="Times New Roman" w:eastAsia="宋体" w:hAnsi="Times New Roman" w:cs="Times New Roman"/>
          <w:sz w:val="24"/>
          <w:szCs w:val="24"/>
        </w:rPr>
        <w:br/>
        <w:t>        (vii) Carbon dioxide bottle storage rooms shall be situated at a</w:t>
      </w:r>
      <w:r w:rsidRPr="00D85211">
        <w:rPr>
          <w:rFonts w:ascii="Times New Roman" w:eastAsia="宋体" w:hAnsi="Times New Roman" w:cs="Times New Roman"/>
          <w:sz w:val="24"/>
          <w:szCs w:val="24"/>
        </w:rPr>
        <w:br/>
        <w:t>safe and readily accessible position and shall be effectively ventilated</w:t>
      </w:r>
      <w:r w:rsidRPr="00D85211">
        <w:rPr>
          <w:rFonts w:ascii="Times New Roman" w:eastAsia="宋体" w:hAnsi="Times New Roman" w:cs="Times New Roman"/>
          <w:sz w:val="24"/>
          <w:szCs w:val="24"/>
        </w:rPr>
        <w:br/>
        <w:t>to the satisfaction of the Administration. Any entrance to such storage</w:t>
      </w:r>
      <w:r w:rsidRPr="00D85211">
        <w:rPr>
          <w:rFonts w:ascii="Times New Roman" w:eastAsia="宋体" w:hAnsi="Times New Roman" w:cs="Times New Roman"/>
          <w:sz w:val="24"/>
          <w:szCs w:val="24"/>
        </w:rPr>
        <w:br/>
        <w:t>rooms shall preferably be from the open deck, and in any case shall be</w:t>
      </w:r>
      <w:r w:rsidRPr="00D85211">
        <w:rPr>
          <w:rFonts w:ascii="Times New Roman" w:eastAsia="宋体" w:hAnsi="Times New Roman" w:cs="Times New Roman"/>
          <w:sz w:val="24"/>
          <w:szCs w:val="24"/>
        </w:rPr>
        <w:br/>
        <w:t>independent of the protected space. Access doors shall be gastight and</w:t>
      </w:r>
      <w:r w:rsidRPr="00D85211">
        <w:rPr>
          <w:rFonts w:ascii="Times New Roman" w:eastAsia="宋体" w:hAnsi="Times New Roman" w:cs="Times New Roman"/>
          <w:sz w:val="24"/>
          <w:szCs w:val="24"/>
        </w:rPr>
        <w:br/>
        <w:t>bulkheads and decks which form the boundaries of such rooms shall be</w:t>
      </w:r>
      <w:r w:rsidRPr="00D85211">
        <w:rPr>
          <w:rFonts w:ascii="Times New Roman" w:eastAsia="宋体" w:hAnsi="Times New Roman" w:cs="Times New Roman"/>
          <w:sz w:val="24"/>
          <w:szCs w:val="24"/>
        </w:rPr>
        <w:br/>
        <w:t>gastight and adequately insulated.</w:t>
      </w:r>
      <w:r w:rsidRPr="00D85211">
        <w:rPr>
          <w:rFonts w:ascii="Times New Roman" w:eastAsia="宋体" w:hAnsi="Times New Roman" w:cs="Times New Roman"/>
          <w:sz w:val="24"/>
          <w:szCs w:val="24"/>
        </w:rPr>
        <w:br/>
        <w:t>    (e) (i) Where gas other than carbon dioxide or steam as permitted by</w:t>
      </w:r>
      <w:r w:rsidRPr="00D85211">
        <w:rPr>
          <w:rFonts w:ascii="Times New Roman" w:eastAsia="宋体" w:hAnsi="Times New Roman" w:cs="Times New Roman"/>
          <w:sz w:val="24"/>
          <w:szCs w:val="24"/>
        </w:rPr>
        <w:br/>
        <w:t>paragraph (f) of this Regulation is produced on the ship and is used as an</w:t>
      </w:r>
      <w:r w:rsidRPr="00D85211">
        <w:rPr>
          <w:rFonts w:ascii="Times New Roman" w:eastAsia="宋体" w:hAnsi="Times New Roman" w:cs="Times New Roman"/>
          <w:sz w:val="24"/>
          <w:szCs w:val="24"/>
        </w:rPr>
        <w:br/>
        <w:t>extinguishing medium,  it shall be a gaseous product of fuel combustion in</w:t>
      </w:r>
      <w:r w:rsidRPr="00D85211">
        <w:rPr>
          <w:rFonts w:ascii="Times New Roman" w:eastAsia="宋体" w:hAnsi="Times New Roman" w:cs="Times New Roman"/>
          <w:sz w:val="24"/>
          <w:szCs w:val="24"/>
        </w:rPr>
        <w:br/>
        <w:t>which the oxygen content,  the carbon monoxide content, the corrosive</w:t>
      </w:r>
      <w:r w:rsidRPr="00D85211">
        <w:rPr>
          <w:rFonts w:ascii="Times New Roman" w:eastAsia="宋体" w:hAnsi="Times New Roman" w:cs="Times New Roman"/>
          <w:sz w:val="24"/>
          <w:szCs w:val="24"/>
        </w:rPr>
        <w:br/>
        <w:t>elements and any solid combustible elements have been reduced to a</w:t>
      </w:r>
      <w:r w:rsidRPr="00D85211">
        <w:rPr>
          <w:rFonts w:ascii="Times New Roman" w:eastAsia="宋体" w:hAnsi="Times New Roman" w:cs="Times New Roman"/>
          <w:sz w:val="24"/>
          <w:szCs w:val="24"/>
        </w:rPr>
        <w:br/>
        <w:t>permissible minimum.</w:t>
      </w:r>
      <w:r w:rsidRPr="00D85211">
        <w:rPr>
          <w:rFonts w:ascii="Times New Roman" w:eastAsia="宋体" w:hAnsi="Times New Roman" w:cs="Times New Roman"/>
          <w:sz w:val="24"/>
          <w:szCs w:val="24"/>
        </w:rPr>
        <w:br/>
        <w:t>        (ii) Where such gas is used as the extinguishing medium in a fixed</w:t>
      </w:r>
      <w:r w:rsidRPr="00D85211">
        <w:rPr>
          <w:rFonts w:ascii="Times New Roman" w:eastAsia="宋体" w:hAnsi="Times New Roman" w:cs="Times New Roman"/>
          <w:sz w:val="24"/>
          <w:szCs w:val="24"/>
        </w:rPr>
        <w:br/>
        <w:t>fire-extinguishing system for the protection of machinery spaces of</w:t>
      </w:r>
      <w:r w:rsidRPr="00D85211">
        <w:rPr>
          <w:rFonts w:ascii="Times New Roman" w:eastAsia="宋体" w:hAnsi="Times New Roman" w:cs="Times New Roman"/>
          <w:sz w:val="24"/>
          <w:szCs w:val="24"/>
        </w:rPr>
        <w:br/>
        <w:t>Category A it shall afford protection equivalent to that provided by a</w:t>
      </w:r>
      <w:r w:rsidRPr="00D85211">
        <w:rPr>
          <w:rFonts w:ascii="Times New Roman" w:eastAsia="宋体" w:hAnsi="Times New Roman" w:cs="Times New Roman"/>
          <w:sz w:val="24"/>
          <w:szCs w:val="24"/>
        </w:rPr>
        <w:br/>
        <w:t>fixed carbon dioxide system.</w:t>
      </w:r>
      <w:r w:rsidRPr="00D85211">
        <w:rPr>
          <w:rFonts w:ascii="Times New Roman" w:eastAsia="宋体" w:hAnsi="Times New Roman" w:cs="Times New Roman"/>
          <w:sz w:val="24"/>
          <w:szCs w:val="24"/>
        </w:rPr>
        <w:br/>
        <w:t>        (iii) Where such gas is used as the extinguishing medium in a</w:t>
      </w:r>
      <w:r w:rsidRPr="00D85211">
        <w:rPr>
          <w:rFonts w:ascii="Times New Roman" w:eastAsia="宋体" w:hAnsi="Times New Roman" w:cs="Times New Roman"/>
          <w:sz w:val="24"/>
          <w:szCs w:val="24"/>
        </w:rPr>
        <w:br/>
        <w:t>fixed fire-extinguishing system for the protection of cargo spaces a</w:t>
      </w:r>
      <w:r w:rsidRPr="00D85211">
        <w:rPr>
          <w:rFonts w:ascii="Times New Roman" w:eastAsia="宋体" w:hAnsi="Times New Roman" w:cs="Times New Roman"/>
          <w:sz w:val="24"/>
          <w:szCs w:val="24"/>
        </w:rPr>
        <w:br/>
        <w:t>sufficient quantity of such gas shall be available to supply hourly a</w:t>
      </w:r>
      <w:r w:rsidRPr="00D85211">
        <w:rPr>
          <w:rFonts w:ascii="Times New Roman" w:eastAsia="宋体" w:hAnsi="Times New Roman" w:cs="Times New Roman"/>
          <w:sz w:val="24"/>
          <w:szCs w:val="24"/>
        </w:rPr>
        <w:br/>
        <w:t>volume of free gas at least equal to 25 per cent of the gross volume of</w:t>
      </w:r>
      <w:r w:rsidRPr="00D85211">
        <w:rPr>
          <w:rFonts w:ascii="Times New Roman" w:eastAsia="宋体" w:hAnsi="Times New Roman" w:cs="Times New Roman"/>
          <w:sz w:val="24"/>
          <w:szCs w:val="24"/>
        </w:rPr>
        <w:br/>
        <w:t>the largest compartment protected in this way for a period of 72 hours.</w:t>
      </w:r>
      <w:r w:rsidRPr="00D85211">
        <w:rPr>
          <w:rFonts w:ascii="Times New Roman" w:eastAsia="宋体" w:hAnsi="Times New Roman" w:cs="Times New Roman"/>
          <w:sz w:val="24"/>
          <w:szCs w:val="24"/>
        </w:rPr>
        <w:br/>
        <w:t>    (f) In general, the Administration shall not permit the use of steam</w:t>
      </w:r>
      <w:r w:rsidRPr="00D85211">
        <w:rPr>
          <w:rFonts w:ascii="Times New Roman" w:eastAsia="宋体" w:hAnsi="Times New Roman" w:cs="Times New Roman"/>
          <w:sz w:val="24"/>
          <w:szCs w:val="24"/>
        </w:rPr>
        <w:br/>
        <w:t>as a fire-extinguishing medium in fixed fire-extinguishing systems of new</w:t>
      </w:r>
      <w:r w:rsidRPr="00D85211">
        <w:rPr>
          <w:rFonts w:ascii="Times New Roman" w:eastAsia="宋体" w:hAnsi="Times New Roman" w:cs="Times New Roman"/>
          <w:sz w:val="24"/>
          <w:szCs w:val="24"/>
        </w:rPr>
        <w:br/>
        <w:t>ships. Where the use of steam is permitted by the Administration it shall</w:t>
      </w:r>
      <w:r w:rsidRPr="00D85211">
        <w:rPr>
          <w:rFonts w:ascii="Times New Roman" w:eastAsia="宋体" w:hAnsi="Times New Roman" w:cs="Times New Roman"/>
          <w:sz w:val="24"/>
          <w:szCs w:val="24"/>
        </w:rPr>
        <w:br/>
        <w:t>be used only in restricted areas as an addition to the required</w:t>
      </w:r>
      <w:r w:rsidRPr="00D85211">
        <w:rPr>
          <w:rFonts w:ascii="Times New Roman" w:eastAsia="宋体" w:hAnsi="Times New Roman" w:cs="Times New Roman"/>
          <w:sz w:val="24"/>
          <w:szCs w:val="24"/>
        </w:rPr>
        <w:br/>
        <w:t>fire-extinguishing medium and with the proviso that the boiler or boilers</w:t>
      </w:r>
      <w:r w:rsidRPr="00D85211">
        <w:rPr>
          <w:rFonts w:ascii="Times New Roman" w:eastAsia="宋体" w:hAnsi="Times New Roman" w:cs="Times New Roman"/>
          <w:sz w:val="24"/>
          <w:szCs w:val="24"/>
        </w:rPr>
        <w:br/>
        <w:t>available for supplying steam shall have an evaporation of at least 1</w:t>
      </w:r>
      <w:r w:rsidRPr="00D85211">
        <w:rPr>
          <w:rFonts w:ascii="Times New Roman" w:eastAsia="宋体" w:hAnsi="Times New Roman" w:cs="Times New Roman"/>
          <w:sz w:val="24"/>
          <w:szCs w:val="24"/>
        </w:rPr>
        <w:br/>
        <w:t>kilogramme of steam per hour for each 0.75 cubic metres (1 pound of steam</w:t>
      </w:r>
      <w:r w:rsidRPr="00D85211">
        <w:rPr>
          <w:rFonts w:ascii="Times New Roman" w:eastAsia="宋体" w:hAnsi="Times New Roman" w:cs="Times New Roman"/>
          <w:sz w:val="24"/>
          <w:szCs w:val="24"/>
        </w:rPr>
        <w:br/>
        <w:t>per hour per 12 cubic feet) of the gross volume of the largest space so</w:t>
      </w:r>
      <w:r w:rsidRPr="00D85211">
        <w:rPr>
          <w:rFonts w:ascii="Times New Roman" w:eastAsia="宋体" w:hAnsi="Times New Roman" w:cs="Times New Roman"/>
          <w:sz w:val="24"/>
          <w:szCs w:val="24"/>
        </w:rPr>
        <w:br/>
        <w:t>protected. In addition to complying with the foregoing requirements the</w:t>
      </w:r>
      <w:r w:rsidRPr="00D85211">
        <w:rPr>
          <w:rFonts w:ascii="Times New Roman" w:eastAsia="宋体" w:hAnsi="Times New Roman" w:cs="Times New Roman"/>
          <w:sz w:val="24"/>
          <w:szCs w:val="24"/>
        </w:rPr>
        <w:br/>
        <w:t>systems in all respects shall be as determined by, and to the satisfaction</w:t>
      </w:r>
      <w:r w:rsidRPr="00D85211">
        <w:rPr>
          <w:rFonts w:ascii="Times New Roman" w:eastAsia="宋体" w:hAnsi="Times New Roman" w:cs="Times New Roman"/>
          <w:sz w:val="24"/>
          <w:szCs w:val="24"/>
        </w:rPr>
        <w:br/>
        <w:t>of the Administration.</w:t>
      </w:r>
      <w:r w:rsidRPr="00D85211">
        <w:rPr>
          <w:rFonts w:ascii="Times New Roman" w:eastAsia="宋体" w:hAnsi="Times New Roman" w:cs="Times New Roman"/>
          <w:sz w:val="24"/>
          <w:szCs w:val="24"/>
        </w:rPr>
        <w:br/>
        <w:t>    (g) Means shall be provided for automatically giving audible warning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of the release of fire-extinguishing gas into any space to which personnel</w:t>
      </w:r>
      <w:r w:rsidRPr="00D85211">
        <w:rPr>
          <w:rFonts w:ascii="Times New Roman" w:eastAsia="宋体" w:hAnsi="Times New Roman" w:cs="Times New Roman"/>
          <w:sz w:val="24"/>
          <w:szCs w:val="24"/>
        </w:rPr>
        <w:br/>
        <w:t>normally have access. The alarm shall operate for a suitable period before</w:t>
      </w:r>
      <w:r w:rsidRPr="00D85211">
        <w:rPr>
          <w:rFonts w:ascii="Times New Roman" w:eastAsia="宋体" w:hAnsi="Times New Roman" w:cs="Times New Roman"/>
          <w:sz w:val="24"/>
          <w:szCs w:val="24"/>
        </w:rPr>
        <w:br/>
        <w:t>the gas is released.</w:t>
      </w:r>
      <w:r w:rsidRPr="00D85211">
        <w:rPr>
          <w:rFonts w:ascii="Times New Roman" w:eastAsia="宋体" w:hAnsi="Times New Roman" w:cs="Times New Roman"/>
          <w:sz w:val="24"/>
          <w:szCs w:val="24"/>
        </w:rPr>
        <w:br/>
        <w:t>    (h) The means of control of any such fixed gas fire-extinguishing</w:t>
      </w:r>
      <w:r w:rsidRPr="00D85211">
        <w:rPr>
          <w:rFonts w:ascii="Times New Roman" w:eastAsia="宋体" w:hAnsi="Times New Roman" w:cs="Times New Roman"/>
          <w:sz w:val="24"/>
          <w:szCs w:val="24"/>
        </w:rPr>
        <w:br/>
        <w:t>system shall be readily accessible and simple to operate and shall be</w:t>
      </w:r>
      <w:r w:rsidRPr="00D85211">
        <w:rPr>
          <w:rFonts w:ascii="Times New Roman" w:eastAsia="宋体" w:hAnsi="Times New Roman" w:cs="Times New Roman"/>
          <w:sz w:val="24"/>
          <w:szCs w:val="24"/>
        </w:rPr>
        <w:br/>
        <w:t>grouped together in as few locations as possible at positions not likely</w:t>
      </w:r>
      <w:r w:rsidRPr="00D85211">
        <w:rPr>
          <w:rFonts w:ascii="Times New Roman" w:eastAsia="宋体" w:hAnsi="Times New Roman" w:cs="Times New Roman"/>
          <w:sz w:val="24"/>
          <w:szCs w:val="24"/>
        </w:rPr>
        <w:br/>
        <w:t>to be cut off by a fire in the protected space.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9: Fixed Froth Fire-Extinguishing Systems in MachinerySpaces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Any required fixed froth fire-extinguishing system in machinery</w:t>
      </w:r>
      <w:r w:rsidRPr="00D85211">
        <w:rPr>
          <w:rFonts w:ascii="Times New Roman" w:eastAsia="宋体" w:hAnsi="Times New Roman" w:cs="Times New Roman"/>
          <w:sz w:val="24"/>
          <w:szCs w:val="24"/>
        </w:rPr>
        <w:br/>
        <w:t>spaces shall be capable of discharging through fixed discharge outlets in</w:t>
      </w:r>
      <w:r w:rsidRPr="00D85211">
        <w:rPr>
          <w:rFonts w:ascii="Times New Roman" w:eastAsia="宋体" w:hAnsi="Times New Roman" w:cs="Times New Roman"/>
          <w:sz w:val="24"/>
          <w:szCs w:val="24"/>
        </w:rPr>
        <w:br/>
        <w:t>not more than five minutes, a quantity of froth sufficient to cover to a</w:t>
      </w:r>
      <w:r w:rsidRPr="00D85211">
        <w:rPr>
          <w:rFonts w:ascii="Times New Roman" w:eastAsia="宋体" w:hAnsi="Times New Roman" w:cs="Times New Roman"/>
          <w:sz w:val="24"/>
          <w:szCs w:val="24"/>
        </w:rPr>
        <w:br/>
        <w:t>depth of 150 millimetres (6 inches) the largest single area over which oil</w:t>
      </w:r>
      <w:r w:rsidRPr="00D85211">
        <w:rPr>
          <w:rFonts w:ascii="Times New Roman" w:eastAsia="宋体" w:hAnsi="Times New Roman" w:cs="Times New Roman"/>
          <w:sz w:val="24"/>
          <w:szCs w:val="24"/>
        </w:rPr>
        <w:br/>
        <w:t>fuel is liable to spread. The system shall be capable of generating froth</w:t>
      </w:r>
      <w:r w:rsidRPr="00D85211">
        <w:rPr>
          <w:rFonts w:ascii="Times New Roman" w:eastAsia="宋体" w:hAnsi="Times New Roman" w:cs="Times New Roman"/>
          <w:sz w:val="24"/>
          <w:szCs w:val="24"/>
        </w:rPr>
        <w:br/>
        <w:t>suitable for extinguishing oil fires. Means shall be provided for</w:t>
      </w:r>
      <w:r w:rsidRPr="00D85211">
        <w:rPr>
          <w:rFonts w:ascii="Times New Roman" w:eastAsia="宋体" w:hAnsi="Times New Roman" w:cs="Times New Roman"/>
          <w:sz w:val="24"/>
          <w:szCs w:val="24"/>
        </w:rPr>
        <w:br/>
        <w:t>effective distribution of the froth through a permanent system of piping</w:t>
      </w:r>
      <w:r w:rsidRPr="00D85211">
        <w:rPr>
          <w:rFonts w:ascii="Times New Roman" w:eastAsia="宋体" w:hAnsi="Times New Roman" w:cs="Times New Roman"/>
          <w:sz w:val="24"/>
          <w:szCs w:val="24"/>
        </w:rPr>
        <w:br/>
        <w:t>and control valves or cocks to suitable discharge outlets,  and for the</w:t>
      </w:r>
      <w:r w:rsidRPr="00D85211">
        <w:rPr>
          <w:rFonts w:ascii="Times New Roman" w:eastAsia="宋体" w:hAnsi="Times New Roman" w:cs="Times New Roman"/>
          <w:sz w:val="24"/>
          <w:szCs w:val="24"/>
        </w:rPr>
        <w:br/>
        <w:t>froth to be effectively directed by fixed sprayers on other main fire</w:t>
      </w:r>
      <w:r w:rsidRPr="00D85211">
        <w:rPr>
          <w:rFonts w:ascii="Times New Roman" w:eastAsia="宋体" w:hAnsi="Times New Roman" w:cs="Times New Roman"/>
          <w:sz w:val="24"/>
          <w:szCs w:val="24"/>
        </w:rPr>
        <w:br/>
        <w:t>hazards in the protected space. The expansion ratio of the froth shall not</w:t>
      </w:r>
      <w:r w:rsidRPr="00D85211">
        <w:rPr>
          <w:rFonts w:ascii="Times New Roman" w:eastAsia="宋体" w:hAnsi="Times New Roman" w:cs="Times New Roman"/>
          <w:sz w:val="24"/>
          <w:szCs w:val="24"/>
        </w:rPr>
        <w:br/>
        <w:t>exceed 12 to 1.</w:t>
      </w:r>
      <w:r w:rsidRPr="00D85211">
        <w:rPr>
          <w:rFonts w:ascii="Times New Roman" w:eastAsia="宋体" w:hAnsi="Times New Roman" w:cs="Times New Roman"/>
          <w:sz w:val="24"/>
          <w:szCs w:val="24"/>
        </w:rPr>
        <w:br/>
        <w:t>    (b) The means of control of any such systems shall be readily</w:t>
      </w:r>
      <w:r w:rsidRPr="00D85211">
        <w:rPr>
          <w:rFonts w:ascii="Times New Roman" w:eastAsia="宋体" w:hAnsi="Times New Roman" w:cs="Times New Roman"/>
          <w:sz w:val="24"/>
          <w:szCs w:val="24"/>
        </w:rPr>
        <w:br/>
        <w:t>accessible and simple to operate and shall be grouped together in as few</w:t>
      </w:r>
      <w:r w:rsidRPr="00D85211">
        <w:rPr>
          <w:rFonts w:ascii="Times New Roman" w:eastAsia="宋体" w:hAnsi="Times New Roman" w:cs="Times New Roman"/>
          <w:sz w:val="24"/>
          <w:szCs w:val="24"/>
        </w:rPr>
        <w:br/>
        <w:t>locations as possible at positions not likely to be cut off by a fire in</w:t>
      </w:r>
      <w:r w:rsidRPr="00D85211">
        <w:rPr>
          <w:rFonts w:ascii="Times New Roman" w:eastAsia="宋体" w:hAnsi="Times New Roman" w:cs="Times New Roman"/>
          <w:sz w:val="24"/>
          <w:szCs w:val="24"/>
        </w:rPr>
        <w:br/>
        <w:t>the protected space.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Fixed High Expansion Froth Fire-Extinguishing Sys-tems in Machinery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Any required fixed high expansion froth system in machinery</w:t>
      </w:r>
      <w:r w:rsidRPr="00D85211">
        <w:rPr>
          <w:rFonts w:ascii="Times New Roman" w:eastAsia="宋体" w:hAnsi="Times New Roman" w:cs="Times New Roman"/>
          <w:sz w:val="24"/>
          <w:szCs w:val="24"/>
        </w:rPr>
        <w:br/>
        <w:t>spaces shall be capable of rapidly discharging through fixed discharge</w:t>
      </w:r>
      <w:r w:rsidRPr="00D85211">
        <w:rPr>
          <w:rFonts w:ascii="Times New Roman" w:eastAsia="宋体" w:hAnsi="Times New Roman" w:cs="Times New Roman"/>
          <w:sz w:val="24"/>
          <w:szCs w:val="24"/>
        </w:rPr>
        <w:br/>
        <w:t>outlets a quantity of froth sufficient to fill the greatest space to be</w:t>
      </w:r>
      <w:r w:rsidRPr="00D85211">
        <w:rPr>
          <w:rFonts w:ascii="Times New Roman" w:eastAsia="宋体" w:hAnsi="Times New Roman" w:cs="Times New Roman"/>
          <w:sz w:val="24"/>
          <w:szCs w:val="24"/>
        </w:rPr>
        <w:br/>
        <w:t>protected at a rate of at least 1 metre (3.3 feet) in depth per minute.</w:t>
      </w:r>
      <w:r w:rsidRPr="00D85211">
        <w:rPr>
          <w:rFonts w:ascii="Times New Roman" w:eastAsia="宋体" w:hAnsi="Times New Roman" w:cs="Times New Roman"/>
          <w:sz w:val="24"/>
          <w:szCs w:val="24"/>
        </w:rPr>
        <w:br/>
        <w:t>The quantity of froth-forming liquid available shall be sufficient to</w:t>
      </w:r>
      <w:r w:rsidRPr="00D85211">
        <w:rPr>
          <w:rFonts w:ascii="Times New Roman" w:eastAsia="宋体" w:hAnsi="Times New Roman" w:cs="Times New Roman"/>
          <w:sz w:val="24"/>
          <w:szCs w:val="24"/>
        </w:rPr>
        <w:br/>
        <w:t>produce a volume of froth equal to five time the volume of the largest</w:t>
      </w:r>
      <w:r w:rsidRPr="00D85211">
        <w:rPr>
          <w:rFonts w:ascii="Times New Roman" w:eastAsia="宋体" w:hAnsi="Times New Roman" w:cs="Times New Roman"/>
          <w:sz w:val="24"/>
          <w:szCs w:val="24"/>
        </w:rPr>
        <w:br/>
        <w:t>space to be protected. The expansion ratio of the froth shall not exceed</w:t>
      </w:r>
      <w:r w:rsidRPr="00D85211">
        <w:rPr>
          <w:rFonts w:ascii="Times New Roman" w:eastAsia="宋体" w:hAnsi="Times New Roman" w:cs="Times New Roman"/>
          <w:sz w:val="24"/>
          <w:szCs w:val="24"/>
        </w:rPr>
        <w:br/>
        <w:t>1,000 to 1.</w:t>
      </w:r>
      <w:r w:rsidRPr="00D85211">
        <w:rPr>
          <w:rFonts w:ascii="Times New Roman" w:eastAsia="宋体" w:hAnsi="Times New Roman" w:cs="Times New Roman"/>
          <w:sz w:val="24"/>
          <w:szCs w:val="24"/>
        </w:rPr>
        <w:br/>
        <w:t>        (ii) The Administration may permit alternative arrangements and</w:t>
      </w:r>
      <w:r w:rsidRPr="00D85211">
        <w:rPr>
          <w:rFonts w:ascii="Times New Roman" w:eastAsia="宋体" w:hAnsi="Times New Roman" w:cs="Times New Roman"/>
          <w:sz w:val="24"/>
          <w:szCs w:val="24"/>
        </w:rPr>
        <w:br/>
        <w:t>discharge rates provided that it is satisfied that equivalent protection</w:t>
      </w:r>
      <w:r w:rsidRPr="00D85211">
        <w:rPr>
          <w:rFonts w:ascii="Times New Roman" w:eastAsia="宋体" w:hAnsi="Times New Roman" w:cs="Times New Roman"/>
          <w:sz w:val="24"/>
          <w:szCs w:val="24"/>
        </w:rPr>
        <w:br/>
        <w:t>is achieved.</w:t>
      </w:r>
      <w:r w:rsidRPr="00D85211">
        <w:rPr>
          <w:rFonts w:ascii="Times New Roman" w:eastAsia="宋体" w:hAnsi="Times New Roman" w:cs="Times New Roman"/>
          <w:sz w:val="24"/>
          <w:szCs w:val="24"/>
        </w:rPr>
        <w:br/>
        <w:t>    (b) Supply ducts for delivering froth, air intakes to the froth</w:t>
      </w:r>
      <w:r w:rsidRPr="00D85211">
        <w:rPr>
          <w:rFonts w:ascii="Times New Roman" w:eastAsia="宋体" w:hAnsi="Times New Roman" w:cs="Times New Roman"/>
          <w:sz w:val="24"/>
          <w:szCs w:val="24"/>
        </w:rPr>
        <w:br/>
        <w:t>generator and the number of froth-producing units shall in the opinion of</w:t>
      </w:r>
      <w:r w:rsidRPr="00D85211">
        <w:rPr>
          <w:rFonts w:ascii="Times New Roman" w:eastAsia="宋体" w:hAnsi="Times New Roman" w:cs="Times New Roman"/>
          <w:sz w:val="24"/>
          <w:szCs w:val="24"/>
        </w:rPr>
        <w:br/>
        <w:t>the Administration be such as will provide effective froth production and</w:t>
      </w:r>
      <w:r w:rsidRPr="00D85211">
        <w:rPr>
          <w:rFonts w:ascii="Times New Roman" w:eastAsia="宋体" w:hAnsi="Times New Roman" w:cs="Times New Roman"/>
          <w:sz w:val="24"/>
          <w:szCs w:val="24"/>
        </w:rPr>
        <w:br/>
        <w:t>distribution.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 The arrangement of the froth generator delivery ducting shall be</w:t>
      </w:r>
      <w:r w:rsidRPr="00D85211">
        <w:rPr>
          <w:rFonts w:ascii="Times New Roman" w:eastAsia="宋体" w:hAnsi="Times New Roman" w:cs="Times New Roman"/>
          <w:sz w:val="24"/>
          <w:szCs w:val="24"/>
        </w:rPr>
        <w:br/>
        <w:t>such that a fire in the protected space will not affect the</w:t>
      </w:r>
      <w:r w:rsidRPr="00D85211">
        <w:rPr>
          <w:rFonts w:ascii="Times New Roman" w:eastAsia="宋体" w:hAnsi="Times New Roman" w:cs="Times New Roman"/>
          <w:sz w:val="24"/>
          <w:szCs w:val="24"/>
        </w:rPr>
        <w:br/>
        <w:t>froth-generating equipment.</w:t>
      </w:r>
      <w:r w:rsidRPr="00D85211">
        <w:rPr>
          <w:rFonts w:ascii="Times New Roman" w:eastAsia="宋体" w:hAnsi="Times New Roman" w:cs="Times New Roman"/>
          <w:sz w:val="24"/>
          <w:szCs w:val="24"/>
        </w:rPr>
        <w:br/>
        <w:t>    (d) The froth generator, its sources of power supply, froth-forming</w:t>
      </w:r>
      <w:r w:rsidRPr="00D85211">
        <w:rPr>
          <w:rFonts w:ascii="Times New Roman" w:eastAsia="宋体" w:hAnsi="Times New Roman" w:cs="Times New Roman"/>
          <w:sz w:val="24"/>
          <w:szCs w:val="24"/>
        </w:rPr>
        <w:br/>
        <w:t>liquid and means of controlling the system shall be readily accessible and</w:t>
      </w:r>
      <w:r w:rsidRPr="00D85211">
        <w:rPr>
          <w:rFonts w:ascii="Times New Roman" w:eastAsia="宋体" w:hAnsi="Times New Roman" w:cs="Times New Roman"/>
          <w:sz w:val="24"/>
          <w:szCs w:val="24"/>
        </w:rPr>
        <w:br/>
        <w:t>simple to operate and shall be grouped in as few locations as possible at</w:t>
      </w:r>
      <w:r w:rsidRPr="00D85211">
        <w:rPr>
          <w:rFonts w:ascii="Times New Roman" w:eastAsia="宋体" w:hAnsi="Times New Roman" w:cs="Times New Roman"/>
          <w:sz w:val="24"/>
          <w:szCs w:val="24"/>
        </w:rPr>
        <w:br/>
        <w:t>positions not likely to be cut off by fire in the protected space.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Fixed Pressure Water-Spraying Fire-Extinguishingsystems in Machinery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Any required fixed pressure water-spraying fire-extinguishing</w:t>
      </w:r>
      <w:r w:rsidRPr="00D85211">
        <w:rPr>
          <w:rFonts w:ascii="Times New Roman" w:eastAsia="宋体" w:hAnsi="Times New Roman" w:cs="Times New Roman"/>
          <w:sz w:val="24"/>
          <w:szCs w:val="24"/>
        </w:rPr>
        <w:br/>
        <w:t>system in machinery spaces shall be provided with spraying nozzles of an</w:t>
      </w:r>
      <w:r w:rsidRPr="00D85211">
        <w:rPr>
          <w:rFonts w:ascii="Times New Roman" w:eastAsia="宋体" w:hAnsi="Times New Roman" w:cs="Times New Roman"/>
          <w:sz w:val="24"/>
          <w:szCs w:val="24"/>
        </w:rPr>
        <w:br/>
        <w:t>approved type.</w:t>
      </w:r>
      <w:r w:rsidRPr="00D85211">
        <w:rPr>
          <w:rFonts w:ascii="Times New Roman" w:eastAsia="宋体" w:hAnsi="Times New Roman" w:cs="Times New Roman"/>
          <w:sz w:val="24"/>
          <w:szCs w:val="24"/>
        </w:rPr>
        <w:br/>
        <w:t>    (b) The number and arrangement of the nozzles shall be to the</w:t>
      </w:r>
      <w:r w:rsidRPr="00D85211">
        <w:rPr>
          <w:rFonts w:ascii="Times New Roman" w:eastAsia="宋体" w:hAnsi="Times New Roman" w:cs="Times New Roman"/>
          <w:sz w:val="24"/>
          <w:szCs w:val="24"/>
        </w:rPr>
        <w:br/>
        <w:t>satisfaction of the Administration and be such as to ensure an effective</w:t>
      </w:r>
      <w:r w:rsidRPr="00D85211">
        <w:rPr>
          <w:rFonts w:ascii="Times New Roman" w:eastAsia="宋体" w:hAnsi="Times New Roman" w:cs="Times New Roman"/>
          <w:sz w:val="24"/>
          <w:szCs w:val="24"/>
        </w:rPr>
        <w:br/>
        <w:t>average distribution of water of at least 5 litres per square metre (0.1</w:t>
      </w:r>
      <w:r w:rsidRPr="00D85211">
        <w:rPr>
          <w:rFonts w:ascii="Times New Roman" w:eastAsia="宋体" w:hAnsi="Times New Roman" w:cs="Times New Roman"/>
          <w:sz w:val="24"/>
          <w:szCs w:val="24"/>
        </w:rPr>
        <w:br/>
        <w:t>gallon per square foot) per minute in the spaces to be protected. Where</w:t>
      </w:r>
      <w:r w:rsidRPr="00D85211">
        <w:rPr>
          <w:rFonts w:ascii="Times New Roman" w:eastAsia="宋体" w:hAnsi="Times New Roman" w:cs="Times New Roman"/>
          <w:sz w:val="24"/>
          <w:szCs w:val="24"/>
        </w:rPr>
        <w:br/>
        <w:t>increased application rates are considered necessary, these shall be to</w:t>
      </w:r>
      <w:r w:rsidRPr="00D85211">
        <w:rPr>
          <w:rFonts w:ascii="Times New Roman" w:eastAsia="宋体" w:hAnsi="Times New Roman" w:cs="Times New Roman"/>
          <w:sz w:val="24"/>
          <w:szCs w:val="24"/>
        </w:rPr>
        <w:br/>
        <w:t>the satisfaction of the Administration. Nozzles shall be fitted above</w:t>
      </w:r>
      <w:r w:rsidRPr="00D85211">
        <w:rPr>
          <w:rFonts w:ascii="Times New Roman" w:eastAsia="宋体" w:hAnsi="Times New Roman" w:cs="Times New Roman"/>
          <w:sz w:val="24"/>
          <w:szCs w:val="24"/>
        </w:rPr>
        <w:br/>
        <w:t>bilges, tank tops and other areas over which oil fuel is liable to spread</w:t>
      </w:r>
      <w:r w:rsidRPr="00D85211">
        <w:rPr>
          <w:rFonts w:ascii="Times New Roman" w:eastAsia="宋体" w:hAnsi="Times New Roman" w:cs="Times New Roman"/>
          <w:sz w:val="24"/>
          <w:szCs w:val="24"/>
        </w:rPr>
        <w:br/>
        <w:t>and also above other specific fire hazards in the machinery spaces.</w:t>
      </w:r>
      <w:r w:rsidRPr="00D85211">
        <w:rPr>
          <w:rFonts w:ascii="Times New Roman" w:eastAsia="宋体" w:hAnsi="Times New Roman" w:cs="Times New Roman"/>
          <w:sz w:val="24"/>
          <w:szCs w:val="24"/>
        </w:rPr>
        <w:br/>
        <w:t>    (c) The system may be divided into sections, the distribution valves</w:t>
      </w:r>
      <w:r w:rsidRPr="00D85211">
        <w:rPr>
          <w:rFonts w:ascii="Times New Roman" w:eastAsia="宋体" w:hAnsi="Times New Roman" w:cs="Times New Roman"/>
          <w:sz w:val="24"/>
          <w:szCs w:val="24"/>
        </w:rPr>
        <w:br/>
        <w:t>of which shall be operated from easily accessible positions outside the</w:t>
      </w:r>
      <w:r w:rsidRPr="00D85211">
        <w:rPr>
          <w:rFonts w:ascii="Times New Roman" w:eastAsia="宋体" w:hAnsi="Times New Roman" w:cs="Times New Roman"/>
          <w:sz w:val="24"/>
          <w:szCs w:val="24"/>
        </w:rPr>
        <w:br/>
        <w:t>spaces to be protected and which will not be readily cut off by an</w:t>
      </w:r>
      <w:r w:rsidRPr="00D85211">
        <w:rPr>
          <w:rFonts w:ascii="Times New Roman" w:eastAsia="宋体" w:hAnsi="Times New Roman" w:cs="Times New Roman"/>
          <w:sz w:val="24"/>
          <w:szCs w:val="24"/>
        </w:rPr>
        <w:br/>
        <w:t>outbreak of fire.</w:t>
      </w:r>
      <w:r w:rsidRPr="00D85211">
        <w:rPr>
          <w:rFonts w:ascii="Times New Roman" w:eastAsia="宋体" w:hAnsi="Times New Roman" w:cs="Times New Roman"/>
          <w:sz w:val="24"/>
          <w:szCs w:val="24"/>
        </w:rPr>
        <w:br/>
        <w:t>    (d) The system shall be kept charged at the necessary pressure and the</w:t>
      </w:r>
      <w:r w:rsidRPr="00D85211">
        <w:rPr>
          <w:rFonts w:ascii="Times New Roman" w:eastAsia="宋体" w:hAnsi="Times New Roman" w:cs="Times New Roman"/>
          <w:sz w:val="24"/>
          <w:szCs w:val="24"/>
        </w:rPr>
        <w:br/>
        <w:t>pump supplying the water for the system shall be put automatically into</w:t>
      </w:r>
      <w:r w:rsidRPr="00D85211">
        <w:rPr>
          <w:rFonts w:ascii="Times New Roman" w:eastAsia="宋体" w:hAnsi="Times New Roman" w:cs="Times New Roman"/>
          <w:sz w:val="24"/>
          <w:szCs w:val="24"/>
        </w:rPr>
        <w:br/>
        <w:t>action by a pressure drop in the system.</w:t>
      </w:r>
      <w:r w:rsidRPr="00D85211">
        <w:rPr>
          <w:rFonts w:ascii="Times New Roman" w:eastAsia="宋体" w:hAnsi="Times New Roman" w:cs="Times New Roman"/>
          <w:sz w:val="24"/>
          <w:szCs w:val="24"/>
        </w:rPr>
        <w:br/>
        <w:t>    (e) The pump shall be capable of simultaneously supplying at the</w:t>
      </w:r>
      <w:r w:rsidRPr="00D85211">
        <w:rPr>
          <w:rFonts w:ascii="Times New Roman" w:eastAsia="宋体" w:hAnsi="Times New Roman" w:cs="Times New Roman"/>
          <w:sz w:val="24"/>
          <w:szCs w:val="24"/>
        </w:rPr>
        <w:br/>
        <w:t>necessary pressure all sections of the system in any one compartment to be</w:t>
      </w:r>
      <w:r w:rsidRPr="00D85211">
        <w:rPr>
          <w:rFonts w:ascii="Times New Roman" w:eastAsia="宋体" w:hAnsi="Times New Roman" w:cs="Times New Roman"/>
          <w:sz w:val="24"/>
          <w:szCs w:val="24"/>
        </w:rPr>
        <w:br/>
        <w:t>protected. The pump and its controls shall be installed outside the space</w:t>
      </w:r>
      <w:r w:rsidRPr="00D85211">
        <w:rPr>
          <w:rFonts w:ascii="Times New Roman" w:eastAsia="宋体" w:hAnsi="Times New Roman" w:cs="Times New Roman"/>
          <w:sz w:val="24"/>
          <w:szCs w:val="24"/>
        </w:rPr>
        <w:br/>
        <w:t>or spaces to be protected. It shall not be possible for a fire in the</w:t>
      </w:r>
      <w:r w:rsidRPr="00D85211">
        <w:rPr>
          <w:rFonts w:ascii="Times New Roman" w:eastAsia="宋体" w:hAnsi="Times New Roman" w:cs="Times New Roman"/>
          <w:sz w:val="24"/>
          <w:szCs w:val="24"/>
        </w:rPr>
        <w:br/>
        <w:t>space or spaces protected by the water-spraying system to put the system</w:t>
      </w:r>
      <w:r w:rsidRPr="00D85211">
        <w:rPr>
          <w:rFonts w:ascii="Times New Roman" w:eastAsia="宋体" w:hAnsi="Times New Roman" w:cs="Times New Roman"/>
          <w:sz w:val="24"/>
          <w:szCs w:val="24"/>
        </w:rPr>
        <w:br/>
        <w:t>out of action.</w:t>
      </w:r>
      <w:r w:rsidRPr="00D85211">
        <w:rPr>
          <w:rFonts w:ascii="Times New Roman" w:eastAsia="宋体" w:hAnsi="Times New Roman" w:cs="Times New Roman"/>
          <w:sz w:val="24"/>
          <w:szCs w:val="24"/>
        </w:rPr>
        <w:br/>
        <w:t>    (f) The pump may be driven by independent internal combustion type</w:t>
      </w:r>
      <w:r w:rsidRPr="00D85211">
        <w:rPr>
          <w:rFonts w:ascii="Times New Roman" w:eastAsia="宋体" w:hAnsi="Times New Roman" w:cs="Times New Roman"/>
          <w:sz w:val="24"/>
          <w:szCs w:val="24"/>
        </w:rPr>
        <w:br/>
        <w:t>machinery but if it is dependent upon power being supplied from the</w:t>
      </w:r>
      <w:r w:rsidRPr="00D85211">
        <w:rPr>
          <w:rFonts w:ascii="Times New Roman" w:eastAsia="宋体" w:hAnsi="Times New Roman" w:cs="Times New Roman"/>
          <w:sz w:val="24"/>
          <w:szCs w:val="24"/>
        </w:rPr>
        <w:br/>
        <w:t>emergency generator fitted in compliance with the provisions of Regulation</w:t>
      </w:r>
      <w:r w:rsidRPr="00D85211">
        <w:rPr>
          <w:rFonts w:ascii="Times New Roman" w:eastAsia="宋体" w:hAnsi="Times New Roman" w:cs="Times New Roman"/>
          <w:sz w:val="24"/>
          <w:szCs w:val="24"/>
        </w:rPr>
        <w:br/>
        <w:t>25 or Regulation 26 as appropriate of Chapter II-1 of the present</w:t>
      </w:r>
      <w:r w:rsidRPr="00D85211">
        <w:rPr>
          <w:rFonts w:ascii="Times New Roman" w:eastAsia="宋体" w:hAnsi="Times New Roman" w:cs="Times New Roman"/>
          <w:sz w:val="24"/>
          <w:szCs w:val="24"/>
        </w:rPr>
        <w:br/>
        <w:t>Convention that generator shall be arranged to start automatically in case</w:t>
      </w:r>
      <w:r w:rsidRPr="00D85211">
        <w:rPr>
          <w:rFonts w:ascii="Times New Roman" w:eastAsia="宋体" w:hAnsi="Times New Roman" w:cs="Times New Roman"/>
          <w:sz w:val="24"/>
          <w:szCs w:val="24"/>
        </w:rPr>
        <w:br/>
        <w:t>of main power failure so that power for the pump required by paragraph (e)</w:t>
      </w:r>
      <w:r w:rsidRPr="00D85211">
        <w:rPr>
          <w:rFonts w:ascii="Times New Roman" w:eastAsia="宋体" w:hAnsi="Times New Roman" w:cs="Times New Roman"/>
          <w:sz w:val="24"/>
          <w:szCs w:val="24"/>
        </w:rPr>
        <w:br/>
        <w:t>of this Regulation is immediately available. When the pump is driven by</w:t>
      </w:r>
      <w:r w:rsidRPr="00D85211">
        <w:rPr>
          <w:rFonts w:ascii="Times New Roman" w:eastAsia="宋体" w:hAnsi="Times New Roman" w:cs="Times New Roman"/>
          <w:sz w:val="24"/>
          <w:szCs w:val="24"/>
        </w:rPr>
        <w:br/>
        <w:t>independent internal combustion type machinery it shall be so situated</w:t>
      </w:r>
      <w:r w:rsidRPr="00D85211">
        <w:rPr>
          <w:rFonts w:ascii="Times New Roman" w:eastAsia="宋体" w:hAnsi="Times New Roman" w:cs="Times New Roman"/>
          <w:sz w:val="24"/>
          <w:szCs w:val="24"/>
        </w:rPr>
        <w:br/>
        <w:t>that a fire in the protected space will not affect the air supply to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machinery.</w:t>
      </w:r>
      <w:r w:rsidRPr="00D85211">
        <w:rPr>
          <w:rFonts w:ascii="Times New Roman" w:eastAsia="宋体" w:hAnsi="Times New Roman" w:cs="Times New Roman"/>
          <w:sz w:val="24"/>
          <w:szCs w:val="24"/>
        </w:rPr>
        <w:br/>
        <w:t>    (g) Precautions shall be taken to prevent the nozzles from becoming</w:t>
      </w:r>
      <w:r w:rsidRPr="00D85211">
        <w:rPr>
          <w:rFonts w:ascii="Times New Roman" w:eastAsia="宋体" w:hAnsi="Times New Roman" w:cs="Times New Roman"/>
          <w:sz w:val="24"/>
          <w:szCs w:val="24"/>
        </w:rPr>
        <w:br/>
        <w:t>clogged by impurities in the water or corrosion of piping, nozzles, valves</w:t>
      </w:r>
      <w:r w:rsidRPr="00D85211">
        <w:rPr>
          <w:rFonts w:ascii="Times New Roman" w:eastAsia="宋体" w:hAnsi="Times New Roman" w:cs="Times New Roman"/>
          <w:sz w:val="24"/>
          <w:szCs w:val="24"/>
        </w:rPr>
        <w:br/>
        <w:t>and pump.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Automatic Sprinkler and Fire alarm and Fire Detec-tion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Any required automatic sprinkler and fire alarm and fire</w:t>
      </w:r>
      <w:r w:rsidRPr="00D85211">
        <w:rPr>
          <w:rFonts w:ascii="Times New Roman" w:eastAsia="宋体" w:hAnsi="Times New Roman" w:cs="Times New Roman"/>
          <w:sz w:val="24"/>
          <w:szCs w:val="24"/>
        </w:rPr>
        <w:br/>
        <w:t>detection system shall be capable of immediate operation at all times and</w:t>
      </w:r>
      <w:r w:rsidRPr="00D85211">
        <w:rPr>
          <w:rFonts w:ascii="Times New Roman" w:eastAsia="宋体" w:hAnsi="Times New Roman" w:cs="Times New Roman"/>
          <w:sz w:val="24"/>
          <w:szCs w:val="24"/>
        </w:rPr>
        <w:br/>
        <w:t>no action by the crew shall be necessary to set it in operation. It shall</w:t>
      </w:r>
      <w:r w:rsidRPr="00D85211">
        <w:rPr>
          <w:rFonts w:ascii="Times New Roman" w:eastAsia="宋体" w:hAnsi="Times New Roman" w:cs="Times New Roman"/>
          <w:sz w:val="24"/>
          <w:szCs w:val="24"/>
        </w:rPr>
        <w:br/>
        <w:t>be of the wet pipe type but small exposed sections may be of the dry pipe</w:t>
      </w:r>
      <w:r w:rsidRPr="00D85211">
        <w:rPr>
          <w:rFonts w:ascii="Times New Roman" w:eastAsia="宋体" w:hAnsi="Times New Roman" w:cs="Times New Roman"/>
          <w:sz w:val="24"/>
          <w:szCs w:val="24"/>
        </w:rPr>
        <w:br/>
        <w:t>type where in the opinion of the Administration this is a necessary</w:t>
      </w:r>
      <w:r w:rsidRPr="00D85211">
        <w:rPr>
          <w:rFonts w:ascii="Times New Roman" w:eastAsia="宋体" w:hAnsi="Times New Roman" w:cs="Times New Roman"/>
          <w:sz w:val="24"/>
          <w:szCs w:val="24"/>
        </w:rPr>
        <w:br/>
        <w:t>precaution. Any parts of the system which ma y be subjected to freezing</w:t>
      </w:r>
      <w:r w:rsidRPr="00D85211">
        <w:rPr>
          <w:rFonts w:ascii="Times New Roman" w:eastAsia="宋体" w:hAnsi="Times New Roman" w:cs="Times New Roman"/>
          <w:sz w:val="24"/>
          <w:szCs w:val="24"/>
        </w:rPr>
        <w:br/>
        <w:t>temperatures in service shall be suitably protected against freezing. It</w:t>
      </w:r>
      <w:r w:rsidRPr="00D85211">
        <w:rPr>
          <w:rFonts w:ascii="Times New Roman" w:eastAsia="宋体" w:hAnsi="Times New Roman" w:cs="Times New Roman"/>
          <w:sz w:val="24"/>
          <w:szCs w:val="24"/>
        </w:rPr>
        <w:br/>
        <w:t>shall be kept charged at the necessary pressure and shall have provision</w:t>
      </w:r>
      <w:r w:rsidRPr="00D85211">
        <w:rPr>
          <w:rFonts w:ascii="Times New Roman" w:eastAsia="宋体" w:hAnsi="Times New Roman" w:cs="Times New Roman"/>
          <w:sz w:val="24"/>
          <w:szCs w:val="24"/>
        </w:rPr>
        <w:br/>
        <w:t>for a continuous supply of water as required in this Regulation.</w:t>
      </w:r>
      <w:r w:rsidRPr="00D85211">
        <w:rPr>
          <w:rFonts w:ascii="Times New Roman" w:eastAsia="宋体" w:hAnsi="Times New Roman" w:cs="Times New Roman"/>
          <w:sz w:val="24"/>
          <w:szCs w:val="24"/>
        </w:rPr>
        <w:br/>
        <w:t>        (ii) Each section of sprinklers shall include means for giving a</w:t>
      </w:r>
      <w:r w:rsidRPr="00D85211">
        <w:rPr>
          <w:rFonts w:ascii="Times New Roman" w:eastAsia="宋体" w:hAnsi="Times New Roman" w:cs="Times New Roman"/>
          <w:sz w:val="24"/>
          <w:szCs w:val="24"/>
        </w:rPr>
        <w:br/>
        <w:t>visual and audible alarm signal automatically at one or more indicating</w:t>
      </w:r>
      <w:r w:rsidRPr="00D85211">
        <w:rPr>
          <w:rFonts w:ascii="Times New Roman" w:eastAsia="宋体" w:hAnsi="Times New Roman" w:cs="Times New Roman"/>
          <w:sz w:val="24"/>
          <w:szCs w:val="24"/>
        </w:rPr>
        <w:br/>
        <w:t>units whenever any sprinkler comes into operation. Such units shall give</w:t>
      </w:r>
      <w:r w:rsidRPr="00D85211">
        <w:rPr>
          <w:rFonts w:ascii="Times New Roman" w:eastAsia="宋体" w:hAnsi="Times New Roman" w:cs="Times New Roman"/>
          <w:sz w:val="24"/>
          <w:szCs w:val="24"/>
        </w:rPr>
        <w:br/>
        <w:t>an indication of any fire and its location in any space served by the</w:t>
      </w:r>
      <w:r w:rsidRPr="00D85211">
        <w:rPr>
          <w:rFonts w:ascii="Times New Roman" w:eastAsia="宋体" w:hAnsi="Times New Roman" w:cs="Times New Roman"/>
          <w:sz w:val="24"/>
          <w:szCs w:val="24"/>
        </w:rPr>
        <w:br/>
        <w:t>system and shall be centralized on the navigating bridge or in the main</w:t>
      </w:r>
      <w:r w:rsidRPr="00D85211">
        <w:rPr>
          <w:rFonts w:ascii="Times New Roman" w:eastAsia="宋体" w:hAnsi="Times New Roman" w:cs="Times New Roman"/>
          <w:sz w:val="24"/>
          <w:szCs w:val="24"/>
        </w:rPr>
        <w:br/>
        <w:t>fire control station, which shall be so manned or equipped as to ensure</w:t>
      </w:r>
      <w:r w:rsidRPr="00D85211">
        <w:rPr>
          <w:rFonts w:ascii="Times New Roman" w:eastAsia="宋体" w:hAnsi="Times New Roman" w:cs="Times New Roman"/>
          <w:sz w:val="24"/>
          <w:szCs w:val="24"/>
        </w:rPr>
        <w:br/>
        <w:t>that any alarm from the system is immediately received by a responsible</w:t>
      </w:r>
      <w:r w:rsidRPr="00D85211">
        <w:rPr>
          <w:rFonts w:ascii="Times New Roman" w:eastAsia="宋体" w:hAnsi="Times New Roman" w:cs="Times New Roman"/>
          <w:sz w:val="24"/>
          <w:szCs w:val="24"/>
        </w:rPr>
        <w:br/>
        <w:t>member of the crew. Such alarm systems shall be constructed so as to</w:t>
      </w:r>
      <w:r w:rsidRPr="00D85211">
        <w:rPr>
          <w:rFonts w:ascii="Times New Roman" w:eastAsia="宋体" w:hAnsi="Times New Roman" w:cs="Times New Roman"/>
          <w:sz w:val="24"/>
          <w:szCs w:val="24"/>
        </w:rPr>
        <w:br/>
        <w:t>indicate if any fault occurs in the system.</w:t>
      </w:r>
      <w:r w:rsidRPr="00D85211">
        <w:rPr>
          <w:rFonts w:ascii="Times New Roman" w:eastAsia="宋体" w:hAnsi="Times New Roman" w:cs="Times New Roman"/>
          <w:sz w:val="24"/>
          <w:szCs w:val="24"/>
        </w:rPr>
        <w:br/>
        <w:t>    (b) (i) Sprinklers shall be grouped into separate sections, each of</w:t>
      </w:r>
      <w:r w:rsidRPr="00D85211">
        <w:rPr>
          <w:rFonts w:ascii="Times New Roman" w:eastAsia="宋体" w:hAnsi="Times New Roman" w:cs="Times New Roman"/>
          <w:sz w:val="24"/>
          <w:szCs w:val="24"/>
        </w:rPr>
        <w:br/>
        <w:t>which shall contain not more than 200 sprinklers. Any section of</w:t>
      </w:r>
      <w:r w:rsidRPr="00D85211">
        <w:rPr>
          <w:rFonts w:ascii="Times New Roman" w:eastAsia="宋体" w:hAnsi="Times New Roman" w:cs="Times New Roman"/>
          <w:sz w:val="24"/>
          <w:szCs w:val="24"/>
        </w:rPr>
        <w:br/>
        <w:t>sprinklers shall not serve more than two decks and shall not be situated</w:t>
      </w:r>
      <w:r w:rsidRPr="00D85211">
        <w:rPr>
          <w:rFonts w:ascii="Times New Roman" w:eastAsia="宋体" w:hAnsi="Times New Roman" w:cs="Times New Roman"/>
          <w:sz w:val="24"/>
          <w:szCs w:val="24"/>
        </w:rPr>
        <w:br/>
        <w:t>in more than one main vertical zone,  except that an Administration, if it</w:t>
      </w:r>
      <w:r w:rsidRPr="00D85211">
        <w:rPr>
          <w:rFonts w:ascii="Times New Roman" w:eastAsia="宋体" w:hAnsi="Times New Roman" w:cs="Times New Roman"/>
          <w:sz w:val="24"/>
          <w:szCs w:val="24"/>
        </w:rPr>
        <w:br/>
        <w:t>is satisfied that the protection of the ship against fire will not thereby</w:t>
      </w:r>
      <w:r w:rsidRPr="00D85211">
        <w:rPr>
          <w:rFonts w:ascii="Times New Roman" w:eastAsia="宋体" w:hAnsi="Times New Roman" w:cs="Times New Roman"/>
          <w:sz w:val="24"/>
          <w:szCs w:val="24"/>
        </w:rPr>
        <w:br/>
        <w:t>be reduced, may permit such a section of sprinklers to serve more than two</w:t>
      </w:r>
      <w:r w:rsidRPr="00D85211">
        <w:rPr>
          <w:rFonts w:ascii="Times New Roman" w:eastAsia="宋体" w:hAnsi="Times New Roman" w:cs="Times New Roman"/>
          <w:sz w:val="24"/>
          <w:szCs w:val="24"/>
        </w:rPr>
        <w:br/>
        <w:t>decks or to be situated in more than one main vertical zone.</w:t>
      </w:r>
      <w:r w:rsidRPr="00D85211">
        <w:rPr>
          <w:rFonts w:ascii="Times New Roman" w:eastAsia="宋体" w:hAnsi="Times New Roman" w:cs="Times New Roman"/>
          <w:sz w:val="24"/>
          <w:szCs w:val="24"/>
        </w:rPr>
        <w:br/>
        <w:t>        (ii) Each section of sprinklers shall be capable of being isolated</w:t>
      </w:r>
      <w:r w:rsidRPr="00D85211">
        <w:rPr>
          <w:rFonts w:ascii="Times New Roman" w:eastAsia="宋体" w:hAnsi="Times New Roman" w:cs="Times New Roman"/>
          <w:sz w:val="24"/>
          <w:szCs w:val="24"/>
        </w:rPr>
        <w:br/>
        <w:t>by one stop valve only. The stop valve in each section shall be readily</w:t>
      </w:r>
      <w:r w:rsidRPr="00D85211">
        <w:rPr>
          <w:rFonts w:ascii="Times New Roman" w:eastAsia="宋体" w:hAnsi="Times New Roman" w:cs="Times New Roman"/>
          <w:sz w:val="24"/>
          <w:szCs w:val="24"/>
        </w:rPr>
        <w:br/>
        <w:t>accessible and its location shall be clearly and permanently indicated.</w:t>
      </w:r>
      <w:r w:rsidRPr="00D85211">
        <w:rPr>
          <w:rFonts w:ascii="Times New Roman" w:eastAsia="宋体" w:hAnsi="Times New Roman" w:cs="Times New Roman"/>
          <w:sz w:val="24"/>
          <w:szCs w:val="24"/>
        </w:rPr>
        <w:br/>
        <w:t>Means shall be provided to prevent the operation of the stop valves by any</w:t>
      </w:r>
      <w:r w:rsidRPr="00D85211">
        <w:rPr>
          <w:rFonts w:ascii="Times New Roman" w:eastAsia="宋体" w:hAnsi="Times New Roman" w:cs="Times New Roman"/>
          <w:sz w:val="24"/>
          <w:szCs w:val="24"/>
        </w:rPr>
        <w:br/>
        <w:t>unauthorized person.</w:t>
      </w:r>
      <w:r w:rsidRPr="00D85211">
        <w:rPr>
          <w:rFonts w:ascii="Times New Roman" w:eastAsia="宋体" w:hAnsi="Times New Roman" w:cs="Times New Roman"/>
          <w:sz w:val="24"/>
          <w:szCs w:val="24"/>
        </w:rPr>
        <w:br/>
        <w:t>        (iii) A gauge indicating the pressure in the system shall be</w:t>
      </w:r>
      <w:r w:rsidRPr="00D85211">
        <w:rPr>
          <w:rFonts w:ascii="Times New Roman" w:eastAsia="宋体" w:hAnsi="Times New Roman" w:cs="Times New Roman"/>
          <w:sz w:val="24"/>
          <w:szCs w:val="24"/>
        </w:rPr>
        <w:br/>
        <w:t>provided at each section stop valve and at a central station.</w:t>
      </w:r>
      <w:r w:rsidRPr="00D85211">
        <w:rPr>
          <w:rFonts w:ascii="Times New Roman" w:eastAsia="宋体" w:hAnsi="Times New Roman" w:cs="Times New Roman"/>
          <w:sz w:val="24"/>
          <w:szCs w:val="24"/>
        </w:rPr>
        <w:br/>
        <w:t>        (iv) The sprinklers shall be resistant to corrosion by marine</w:t>
      </w:r>
      <w:r w:rsidRPr="00D85211">
        <w:rPr>
          <w:rFonts w:ascii="Times New Roman" w:eastAsia="宋体" w:hAnsi="Times New Roman" w:cs="Times New Roman"/>
          <w:sz w:val="24"/>
          <w:szCs w:val="24"/>
        </w:rPr>
        <w:br/>
        <w:t>atmospheres. In accommodation and service spaces the sprinklers shall come</w:t>
      </w:r>
      <w:r w:rsidRPr="00D85211">
        <w:rPr>
          <w:rFonts w:ascii="Times New Roman" w:eastAsia="宋体" w:hAnsi="Times New Roman" w:cs="Times New Roman"/>
          <w:sz w:val="24"/>
          <w:szCs w:val="24"/>
        </w:rPr>
        <w:br/>
        <w:t>into operation within the temperature range of 68℃ (155 °F) and 79 ℃</w:t>
      </w:r>
      <w:r w:rsidRPr="00D85211">
        <w:rPr>
          <w:rFonts w:ascii="Times New Roman" w:eastAsia="宋体" w:hAnsi="Times New Roman" w:cs="Times New Roman"/>
          <w:sz w:val="24"/>
          <w:szCs w:val="24"/>
        </w:rPr>
        <w:br/>
        <w:t>(175°F), except that in locations such as drying rooms, where high</w:t>
      </w:r>
      <w:r w:rsidRPr="00D85211">
        <w:rPr>
          <w:rFonts w:ascii="Times New Roman" w:eastAsia="宋体" w:hAnsi="Times New Roman" w:cs="Times New Roman"/>
          <w:sz w:val="24"/>
          <w:szCs w:val="24"/>
        </w:rPr>
        <w:br/>
        <w:t>ambient temperatures might be expected, the operating temperature may be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increased by not more than 30℃ (54°F) above the maximum deck head</w:t>
      </w:r>
      <w:r w:rsidRPr="00D85211">
        <w:rPr>
          <w:rFonts w:ascii="Times New Roman" w:eastAsia="宋体" w:hAnsi="Times New Roman" w:cs="Times New Roman"/>
          <w:sz w:val="24"/>
          <w:szCs w:val="24"/>
        </w:rPr>
        <w:br/>
        <w:t>temperature.</w:t>
      </w:r>
      <w:r w:rsidRPr="00D85211">
        <w:rPr>
          <w:rFonts w:ascii="Times New Roman" w:eastAsia="宋体" w:hAnsi="Times New Roman" w:cs="Times New Roman"/>
          <w:sz w:val="24"/>
          <w:szCs w:val="24"/>
        </w:rPr>
        <w:br/>
        <w:t>        (v) A list or plan shall be displayed at each indicating unit</w:t>
      </w:r>
      <w:r w:rsidRPr="00D85211">
        <w:rPr>
          <w:rFonts w:ascii="Times New Roman" w:eastAsia="宋体" w:hAnsi="Times New Roman" w:cs="Times New Roman"/>
          <w:sz w:val="24"/>
          <w:szCs w:val="24"/>
        </w:rPr>
        <w:br/>
        <w:t>showing the spaces covered and the location of the zone in respect of each</w:t>
      </w:r>
      <w:r w:rsidRPr="00D85211">
        <w:rPr>
          <w:rFonts w:ascii="Times New Roman" w:eastAsia="宋体" w:hAnsi="Times New Roman" w:cs="Times New Roman"/>
          <w:sz w:val="24"/>
          <w:szCs w:val="24"/>
        </w:rPr>
        <w:br/>
        <w:t>section. Suitable instructions for testing and maintenance shall be</w:t>
      </w:r>
      <w:r w:rsidRPr="00D85211">
        <w:rPr>
          <w:rFonts w:ascii="Times New Roman" w:eastAsia="宋体" w:hAnsi="Times New Roman" w:cs="Times New Roman"/>
          <w:sz w:val="24"/>
          <w:szCs w:val="24"/>
        </w:rPr>
        <w:br/>
        <w:t>available.</w:t>
      </w:r>
      <w:r w:rsidRPr="00D85211">
        <w:rPr>
          <w:rFonts w:ascii="Times New Roman" w:eastAsia="宋体" w:hAnsi="Times New Roman" w:cs="Times New Roman"/>
          <w:sz w:val="24"/>
          <w:szCs w:val="24"/>
        </w:rPr>
        <w:br/>
        <w:t>    (c) Sprinklers shall be placed in an overhead position and spaced in a</w:t>
      </w:r>
      <w:r w:rsidRPr="00D85211">
        <w:rPr>
          <w:rFonts w:ascii="Times New Roman" w:eastAsia="宋体" w:hAnsi="Times New Roman" w:cs="Times New Roman"/>
          <w:sz w:val="24"/>
          <w:szCs w:val="24"/>
        </w:rPr>
        <w:br/>
        <w:t>suitable pattern to maintain an average application rate of not less than</w:t>
      </w:r>
      <w:r w:rsidRPr="00D85211">
        <w:rPr>
          <w:rFonts w:ascii="Times New Roman" w:eastAsia="宋体" w:hAnsi="Times New Roman" w:cs="Times New Roman"/>
          <w:sz w:val="24"/>
          <w:szCs w:val="24"/>
        </w:rPr>
        <w:br/>
        <w:t>5 litres per square metre (0.1 gallon per square foot) per minute over the</w:t>
      </w:r>
      <w:r w:rsidRPr="00D85211">
        <w:rPr>
          <w:rFonts w:ascii="Times New Roman" w:eastAsia="宋体" w:hAnsi="Times New Roman" w:cs="Times New Roman"/>
          <w:sz w:val="24"/>
          <w:szCs w:val="24"/>
        </w:rPr>
        <w:br/>
        <w:t>nominal area covered by the sprinklers. Alternatively, the Administration</w:t>
      </w:r>
      <w:r w:rsidRPr="00D85211">
        <w:rPr>
          <w:rFonts w:ascii="Times New Roman" w:eastAsia="宋体" w:hAnsi="Times New Roman" w:cs="Times New Roman"/>
          <w:sz w:val="24"/>
          <w:szCs w:val="24"/>
        </w:rPr>
        <w:br/>
        <w:t>may permit the use of sprinklers providing such other amount of water</w:t>
      </w:r>
      <w:r w:rsidRPr="00D85211">
        <w:rPr>
          <w:rFonts w:ascii="Times New Roman" w:eastAsia="宋体" w:hAnsi="Times New Roman" w:cs="Times New Roman"/>
          <w:sz w:val="24"/>
          <w:szCs w:val="24"/>
        </w:rPr>
        <w:br/>
        <w:t>suitably distributed as has been shown to the satisfaction of the</w:t>
      </w:r>
      <w:r w:rsidRPr="00D85211">
        <w:rPr>
          <w:rFonts w:ascii="Times New Roman" w:eastAsia="宋体" w:hAnsi="Times New Roman" w:cs="Times New Roman"/>
          <w:sz w:val="24"/>
          <w:szCs w:val="24"/>
        </w:rPr>
        <w:br/>
        <w:t>Administration to be not less effective.</w:t>
      </w:r>
      <w:r w:rsidRPr="00D85211">
        <w:rPr>
          <w:rFonts w:ascii="Times New Roman" w:eastAsia="宋体" w:hAnsi="Times New Roman" w:cs="Times New Roman"/>
          <w:sz w:val="24"/>
          <w:szCs w:val="24"/>
        </w:rPr>
        <w:br/>
        <w:t>    (d) (i) A pressure tank having a volume equal to at least twice that</w:t>
      </w:r>
      <w:r w:rsidRPr="00D85211">
        <w:rPr>
          <w:rFonts w:ascii="Times New Roman" w:eastAsia="宋体" w:hAnsi="Times New Roman" w:cs="Times New Roman"/>
          <w:sz w:val="24"/>
          <w:szCs w:val="24"/>
        </w:rPr>
        <w:br/>
        <w:t>of the charge of water specified in this sub-paragraph shall be provided.</w:t>
      </w:r>
      <w:r w:rsidRPr="00D85211">
        <w:rPr>
          <w:rFonts w:ascii="Times New Roman" w:eastAsia="宋体" w:hAnsi="Times New Roman" w:cs="Times New Roman"/>
          <w:sz w:val="24"/>
          <w:szCs w:val="24"/>
        </w:rPr>
        <w:br/>
        <w:t>The tank shall contain a standing charge of fresh water, equivalent to the</w:t>
      </w:r>
      <w:r w:rsidRPr="00D85211">
        <w:rPr>
          <w:rFonts w:ascii="Times New Roman" w:eastAsia="宋体" w:hAnsi="Times New Roman" w:cs="Times New Roman"/>
          <w:sz w:val="24"/>
          <w:szCs w:val="24"/>
        </w:rPr>
        <w:br/>
        <w:t>amount of water which would be discharged in one minute by the pump</w:t>
      </w:r>
      <w:r w:rsidRPr="00D85211">
        <w:rPr>
          <w:rFonts w:ascii="Times New Roman" w:eastAsia="宋体" w:hAnsi="Times New Roman" w:cs="Times New Roman"/>
          <w:sz w:val="24"/>
          <w:szCs w:val="24"/>
        </w:rPr>
        <w:br/>
        <w:t>referred to in sub-paragraph (e) (ii) of this Regulation, and the</w:t>
      </w:r>
      <w:r w:rsidRPr="00D85211">
        <w:rPr>
          <w:rFonts w:ascii="Times New Roman" w:eastAsia="宋体" w:hAnsi="Times New Roman" w:cs="Times New Roman"/>
          <w:sz w:val="24"/>
          <w:szCs w:val="24"/>
        </w:rPr>
        <w:br/>
        <w:t>arrangements shall provide for maintaining such air pressure in the tank</w:t>
      </w:r>
      <w:r w:rsidRPr="00D85211">
        <w:rPr>
          <w:rFonts w:ascii="Times New Roman" w:eastAsia="宋体" w:hAnsi="Times New Roman" w:cs="Times New Roman"/>
          <w:sz w:val="24"/>
          <w:szCs w:val="24"/>
        </w:rPr>
        <w:br/>
        <w:t>to ensure that where the standing charge of fresh water in the tank has</w:t>
      </w:r>
      <w:r w:rsidRPr="00D85211">
        <w:rPr>
          <w:rFonts w:ascii="Times New Roman" w:eastAsia="宋体" w:hAnsi="Times New Roman" w:cs="Times New Roman"/>
          <w:sz w:val="24"/>
          <w:szCs w:val="24"/>
        </w:rPr>
        <w:br/>
        <w:t>been used the pressure will be not less than the working pressure of the</w:t>
      </w:r>
      <w:r w:rsidRPr="00D85211">
        <w:rPr>
          <w:rFonts w:ascii="Times New Roman" w:eastAsia="宋体" w:hAnsi="Times New Roman" w:cs="Times New Roman"/>
          <w:sz w:val="24"/>
          <w:szCs w:val="24"/>
        </w:rPr>
        <w:br/>
        <w:t>sprinkler, plus the pressure due to a head of water measured from the</w:t>
      </w:r>
      <w:r w:rsidRPr="00D85211">
        <w:rPr>
          <w:rFonts w:ascii="Times New Roman" w:eastAsia="宋体" w:hAnsi="Times New Roman" w:cs="Times New Roman"/>
          <w:sz w:val="24"/>
          <w:szCs w:val="24"/>
        </w:rPr>
        <w:br/>
        <w:t>bottom of the tank to the highest sprinkler in the system. Suitable means</w:t>
      </w:r>
      <w:r w:rsidRPr="00D85211">
        <w:rPr>
          <w:rFonts w:ascii="Times New Roman" w:eastAsia="宋体" w:hAnsi="Times New Roman" w:cs="Times New Roman"/>
          <w:sz w:val="24"/>
          <w:szCs w:val="24"/>
        </w:rPr>
        <w:br/>
        <w:t>of replenishing the air under pressure and of replenishing the fresh water</w:t>
      </w:r>
      <w:r w:rsidRPr="00D85211">
        <w:rPr>
          <w:rFonts w:ascii="Times New Roman" w:eastAsia="宋体" w:hAnsi="Times New Roman" w:cs="Times New Roman"/>
          <w:sz w:val="24"/>
          <w:szCs w:val="24"/>
        </w:rPr>
        <w:br/>
        <w:t>charge in the tank shall be provided. A glass gauge shall be provided to</w:t>
      </w:r>
      <w:r w:rsidRPr="00D85211">
        <w:rPr>
          <w:rFonts w:ascii="Times New Roman" w:eastAsia="宋体" w:hAnsi="Times New Roman" w:cs="Times New Roman"/>
          <w:sz w:val="24"/>
          <w:szCs w:val="24"/>
        </w:rPr>
        <w:br/>
        <w:t>indicate the correct level of the water in the tank.</w:t>
      </w:r>
      <w:r w:rsidRPr="00D85211">
        <w:rPr>
          <w:rFonts w:ascii="Times New Roman" w:eastAsia="宋体" w:hAnsi="Times New Roman" w:cs="Times New Roman"/>
          <w:sz w:val="24"/>
          <w:szCs w:val="24"/>
        </w:rPr>
        <w:br/>
        <w:t>        (ii) Means shall be provided to prevent the passage of sea water</w:t>
      </w:r>
      <w:r w:rsidRPr="00D85211">
        <w:rPr>
          <w:rFonts w:ascii="Times New Roman" w:eastAsia="宋体" w:hAnsi="Times New Roman" w:cs="Times New Roman"/>
          <w:sz w:val="24"/>
          <w:szCs w:val="24"/>
        </w:rPr>
        <w:br/>
        <w:t>into the tank.</w:t>
      </w:r>
      <w:r w:rsidRPr="00D85211">
        <w:rPr>
          <w:rFonts w:ascii="Times New Roman" w:eastAsia="宋体" w:hAnsi="Times New Roman" w:cs="Times New Roman"/>
          <w:sz w:val="24"/>
          <w:szCs w:val="24"/>
        </w:rPr>
        <w:br/>
        <w:t>    (e) (i) An independent power pump shall be provided solely for the</w:t>
      </w:r>
      <w:r w:rsidRPr="00D85211">
        <w:rPr>
          <w:rFonts w:ascii="Times New Roman" w:eastAsia="宋体" w:hAnsi="Times New Roman" w:cs="Times New Roman"/>
          <w:sz w:val="24"/>
          <w:szCs w:val="24"/>
        </w:rPr>
        <w:br/>
        <w:t>purpose of continuing automatically the discharge of water from the</w:t>
      </w:r>
      <w:r w:rsidRPr="00D85211">
        <w:rPr>
          <w:rFonts w:ascii="Times New Roman" w:eastAsia="宋体" w:hAnsi="Times New Roman" w:cs="Times New Roman"/>
          <w:sz w:val="24"/>
          <w:szCs w:val="24"/>
        </w:rPr>
        <w:br/>
        <w:t>sprinklers. The pump shall be brought into action automatically by the</w:t>
      </w:r>
      <w:r w:rsidRPr="00D85211">
        <w:rPr>
          <w:rFonts w:ascii="Times New Roman" w:eastAsia="宋体" w:hAnsi="Times New Roman" w:cs="Times New Roman"/>
          <w:sz w:val="24"/>
          <w:szCs w:val="24"/>
        </w:rPr>
        <w:br/>
        <w:t>pressure drop in the system before the standing fresh water charge in the</w:t>
      </w:r>
      <w:r w:rsidRPr="00D85211">
        <w:rPr>
          <w:rFonts w:ascii="Times New Roman" w:eastAsia="宋体" w:hAnsi="Times New Roman" w:cs="Times New Roman"/>
          <w:sz w:val="24"/>
          <w:szCs w:val="24"/>
        </w:rPr>
        <w:br/>
        <w:t>pressure tank is completely exhausted.</w:t>
      </w:r>
      <w:r w:rsidRPr="00D85211">
        <w:rPr>
          <w:rFonts w:ascii="Times New Roman" w:eastAsia="宋体" w:hAnsi="Times New Roman" w:cs="Times New Roman"/>
          <w:sz w:val="24"/>
          <w:szCs w:val="24"/>
        </w:rPr>
        <w:br/>
        <w:t>        (ii) The pump and the piping system shall be capable of</w:t>
      </w:r>
      <w:r w:rsidRPr="00D85211">
        <w:rPr>
          <w:rFonts w:ascii="Times New Roman" w:eastAsia="宋体" w:hAnsi="Times New Roman" w:cs="Times New Roman"/>
          <w:sz w:val="24"/>
          <w:szCs w:val="24"/>
        </w:rPr>
        <w:br/>
        <w:t>maintaining the necessary pressure at the level of the highest sprinkler</w:t>
      </w:r>
      <w:r w:rsidRPr="00D85211">
        <w:rPr>
          <w:rFonts w:ascii="Times New Roman" w:eastAsia="宋体" w:hAnsi="Times New Roman" w:cs="Times New Roman"/>
          <w:sz w:val="24"/>
          <w:szCs w:val="24"/>
        </w:rPr>
        <w:br/>
        <w:t>to ensure a continuous output of water sufficient for the simultaneous</w:t>
      </w:r>
      <w:r w:rsidRPr="00D85211">
        <w:rPr>
          <w:rFonts w:ascii="Times New Roman" w:eastAsia="宋体" w:hAnsi="Times New Roman" w:cs="Times New Roman"/>
          <w:sz w:val="24"/>
          <w:szCs w:val="24"/>
        </w:rPr>
        <w:br/>
        <w:t>coverage of a minimum area of 280 square metres (3,000 square feet) at the</w:t>
      </w:r>
      <w:r w:rsidRPr="00D85211">
        <w:rPr>
          <w:rFonts w:ascii="Times New Roman" w:eastAsia="宋体" w:hAnsi="Times New Roman" w:cs="Times New Roman"/>
          <w:sz w:val="24"/>
          <w:szCs w:val="24"/>
        </w:rPr>
        <w:br/>
        <w:t>application rate specified in paragraph (c) of this Regulation.</w:t>
      </w:r>
      <w:r w:rsidRPr="00D85211">
        <w:rPr>
          <w:rFonts w:ascii="Times New Roman" w:eastAsia="宋体" w:hAnsi="Times New Roman" w:cs="Times New Roman"/>
          <w:sz w:val="24"/>
          <w:szCs w:val="24"/>
        </w:rPr>
        <w:br/>
        <w:t>        (iii) The pump shall have fitted on the delivery side a test valve</w:t>
      </w:r>
      <w:r w:rsidRPr="00D85211">
        <w:rPr>
          <w:rFonts w:ascii="Times New Roman" w:eastAsia="宋体" w:hAnsi="Times New Roman" w:cs="Times New Roman"/>
          <w:sz w:val="24"/>
          <w:szCs w:val="24"/>
        </w:rPr>
        <w:br/>
        <w:t>with a short openended discharge pipe. The effective area through the</w:t>
      </w:r>
      <w:r w:rsidRPr="00D85211">
        <w:rPr>
          <w:rFonts w:ascii="Times New Roman" w:eastAsia="宋体" w:hAnsi="Times New Roman" w:cs="Times New Roman"/>
          <w:sz w:val="24"/>
          <w:szCs w:val="24"/>
        </w:rPr>
        <w:br/>
        <w:t>valve and pipe shall be adequate to permit the release of the required</w:t>
      </w:r>
      <w:r w:rsidRPr="00D85211">
        <w:rPr>
          <w:rFonts w:ascii="Times New Roman" w:eastAsia="宋体" w:hAnsi="Times New Roman" w:cs="Times New Roman"/>
          <w:sz w:val="24"/>
          <w:szCs w:val="24"/>
        </w:rPr>
        <w:br/>
        <w:t>pump output while maintain ing the pressure in the system specified in</w:t>
      </w:r>
      <w:r w:rsidRPr="00D85211">
        <w:rPr>
          <w:rFonts w:ascii="Times New Roman" w:eastAsia="宋体" w:hAnsi="Times New Roman" w:cs="Times New Roman"/>
          <w:sz w:val="24"/>
          <w:szCs w:val="24"/>
        </w:rPr>
        <w:br/>
        <w:t>sub-paragraph (d) (i) of this Regulation.</w:t>
      </w:r>
      <w:r w:rsidRPr="00D85211">
        <w:rPr>
          <w:rFonts w:ascii="Times New Roman" w:eastAsia="宋体" w:hAnsi="Times New Roman" w:cs="Times New Roman"/>
          <w:sz w:val="24"/>
          <w:szCs w:val="24"/>
        </w:rPr>
        <w:br/>
        <w:t>        (iv) The sea inlet to the pump shall wherever possible be in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 containing the pump and shall be so arranged that when the ship is</w:t>
      </w:r>
      <w:r w:rsidRPr="00D85211">
        <w:rPr>
          <w:rFonts w:ascii="Times New Roman" w:eastAsia="宋体" w:hAnsi="Times New Roman" w:cs="Times New Roman"/>
          <w:sz w:val="24"/>
          <w:szCs w:val="24"/>
        </w:rPr>
        <w:br/>
        <w:t>afloat it will not be necessary to shut off the supply of sea water to the</w:t>
      </w:r>
      <w:r w:rsidRPr="00D85211">
        <w:rPr>
          <w:rFonts w:ascii="Times New Roman" w:eastAsia="宋体" w:hAnsi="Times New Roman" w:cs="Times New Roman"/>
          <w:sz w:val="24"/>
          <w:szCs w:val="24"/>
        </w:rPr>
        <w:br/>
        <w:t>pump for any purpose other than the inspection or repair of the pump.</w:t>
      </w:r>
      <w:r w:rsidRPr="00D85211">
        <w:rPr>
          <w:rFonts w:ascii="Times New Roman" w:eastAsia="宋体" w:hAnsi="Times New Roman" w:cs="Times New Roman"/>
          <w:sz w:val="24"/>
          <w:szCs w:val="24"/>
        </w:rPr>
        <w:br/>
        <w:t>    (f) The sprinkler pump and tank shall be situated in a position</w:t>
      </w:r>
      <w:r w:rsidRPr="00D85211">
        <w:rPr>
          <w:rFonts w:ascii="Times New Roman" w:eastAsia="宋体" w:hAnsi="Times New Roman" w:cs="Times New Roman"/>
          <w:sz w:val="24"/>
          <w:szCs w:val="24"/>
        </w:rPr>
        <w:br/>
        <w:t>reasonably remote from any machinery space of Category A and shall not be</w:t>
      </w:r>
      <w:r w:rsidRPr="00D85211">
        <w:rPr>
          <w:rFonts w:ascii="Times New Roman" w:eastAsia="宋体" w:hAnsi="Times New Roman" w:cs="Times New Roman"/>
          <w:sz w:val="24"/>
          <w:szCs w:val="24"/>
        </w:rPr>
        <w:br/>
        <w:t>situated in any space required to be protected by the sprinkler system.</w:t>
      </w:r>
      <w:r w:rsidRPr="00D85211">
        <w:rPr>
          <w:rFonts w:ascii="Times New Roman" w:eastAsia="宋体" w:hAnsi="Times New Roman" w:cs="Times New Roman"/>
          <w:sz w:val="24"/>
          <w:szCs w:val="24"/>
        </w:rPr>
        <w:br/>
        <w:t>    (g) There shall be not less than two sources of power supply for the</w:t>
      </w:r>
      <w:r w:rsidRPr="00D85211">
        <w:rPr>
          <w:rFonts w:ascii="Times New Roman" w:eastAsia="宋体" w:hAnsi="Times New Roman" w:cs="Times New Roman"/>
          <w:sz w:val="24"/>
          <w:szCs w:val="24"/>
        </w:rPr>
        <w:br/>
        <w:t>sea water pump and automatic alarm and detection system. Where the sources</w:t>
      </w:r>
      <w:r w:rsidRPr="00D85211">
        <w:rPr>
          <w:rFonts w:ascii="Times New Roman" w:eastAsia="宋体" w:hAnsi="Times New Roman" w:cs="Times New Roman"/>
          <w:sz w:val="24"/>
          <w:szCs w:val="24"/>
        </w:rPr>
        <w:br/>
        <w:t>of power for the pump are electrical, these shall be a main generator and</w:t>
      </w:r>
      <w:r w:rsidRPr="00D85211">
        <w:rPr>
          <w:rFonts w:ascii="Times New Roman" w:eastAsia="宋体" w:hAnsi="Times New Roman" w:cs="Times New Roman"/>
          <w:sz w:val="24"/>
          <w:szCs w:val="24"/>
        </w:rPr>
        <w:br/>
        <w:t>an emergency source of power. One supply for the pump shall be taken from</w:t>
      </w:r>
      <w:r w:rsidRPr="00D85211">
        <w:rPr>
          <w:rFonts w:ascii="Times New Roman" w:eastAsia="宋体" w:hAnsi="Times New Roman" w:cs="Times New Roman"/>
          <w:sz w:val="24"/>
          <w:szCs w:val="24"/>
        </w:rPr>
        <w:br/>
        <w:t>the main switchboard, and one from the emergency switchboard by separate</w:t>
      </w:r>
      <w:r w:rsidRPr="00D85211">
        <w:rPr>
          <w:rFonts w:ascii="Times New Roman" w:eastAsia="宋体" w:hAnsi="Times New Roman" w:cs="Times New Roman"/>
          <w:sz w:val="24"/>
          <w:szCs w:val="24"/>
        </w:rPr>
        <w:br/>
        <w:t>feeders reserved solely for that purpose.</w:t>
      </w:r>
      <w:r w:rsidRPr="00D85211">
        <w:rPr>
          <w:rFonts w:ascii="Times New Roman" w:eastAsia="宋体" w:hAnsi="Times New Roman" w:cs="Times New Roman"/>
          <w:sz w:val="24"/>
          <w:szCs w:val="24"/>
        </w:rPr>
        <w:br/>
        <w:t>    The feeders shall be arranged so as to avoid galleys, machinery spaces</w:t>
      </w:r>
      <w:r w:rsidRPr="00D85211">
        <w:rPr>
          <w:rFonts w:ascii="Times New Roman" w:eastAsia="宋体" w:hAnsi="Times New Roman" w:cs="Times New Roman"/>
          <w:sz w:val="24"/>
          <w:szCs w:val="24"/>
        </w:rPr>
        <w:br/>
        <w:t>and other enclosed spaces of high fire risk except in so far as it is</w:t>
      </w:r>
      <w:r w:rsidRPr="00D85211">
        <w:rPr>
          <w:rFonts w:ascii="Times New Roman" w:eastAsia="宋体" w:hAnsi="Times New Roman" w:cs="Times New Roman"/>
          <w:sz w:val="24"/>
          <w:szCs w:val="24"/>
        </w:rPr>
        <w:br/>
        <w:t>necessary to reach the appropriate switchboards, and shall be run to an</w:t>
      </w:r>
      <w:r w:rsidRPr="00D85211">
        <w:rPr>
          <w:rFonts w:ascii="Times New Roman" w:eastAsia="宋体" w:hAnsi="Times New Roman" w:cs="Times New Roman"/>
          <w:sz w:val="24"/>
          <w:szCs w:val="24"/>
        </w:rPr>
        <w:br/>
        <w:t>automatic change-over switch situated near the sprinkler pump. This switch</w:t>
      </w:r>
      <w:r w:rsidRPr="00D85211">
        <w:rPr>
          <w:rFonts w:ascii="Times New Roman" w:eastAsia="宋体" w:hAnsi="Times New Roman" w:cs="Times New Roman"/>
          <w:sz w:val="24"/>
          <w:szCs w:val="24"/>
        </w:rPr>
        <w:br/>
        <w:t>shall permit the supply of power from the main switchboard so long as a</w:t>
      </w:r>
      <w:r w:rsidRPr="00D85211">
        <w:rPr>
          <w:rFonts w:ascii="Times New Roman" w:eastAsia="宋体" w:hAnsi="Times New Roman" w:cs="Times New Roman"/>
          <w:sz w:val="24"/>
          <w:szCs w:val="24"/>
        </w:rPr>
        <w:br/>
        <w:t>supply is available therefrom, and be so designed that upon failure of</w:t>
      </w:r>
      <w:r w:rsidRPr="00D85211">
        <w:rPr>
          <w:rFonts w:ascii="Times New Roman" w:eastAsia="宋体" w:hAnsi="Times New Roman" w:cs="Times New Roman"/>
          <w:sz w:val="24"/>
          <w:szCs w:val="24"/>
        </w:rPr>
        <w:br/>
        <w:t>that supply it will automatically change over to the supply from the</w:t>
      </w:r>
      <w:r w:rsidRPr="00D85211">
        <w:rPr>
          <w:rFonts w:ascii="Times New Roman" w:eastAsia="宋体" w:hAnsi="Times New Roman" w:cs="Times New Roman"/>
          <w:sz w:val="24"/>
          <w:szCs w:val="24"/>
        </w:rPr>
        <w:br/>
        <w:t>emergency switchboard. The switches on the main switchboard and the</w:t>
      </w:r>
      <w:r w:rsidRPr="00D85211">
        <w:rPr>
          <w:rFonts w:ascii="Times New Roman" w:eastAsia="宋体" w:hAnsi="Times New Roman" w:cs="Times New Roman"/>
          <w:sz w:val="24"/>
          <w:szCs w:val="24"/>
        </w:rPr>
        <w:br/>
        <w:t>emergency switchboard shall be clearly labelled and normally kept closed.</w:t>
      </w:r>
      <w:r w:rsidRPr="00D85211">
        <w:rPr>
          <w:rFonts w:ascii="Times New Roman" w:eastAsia="宋体" w:hAnsi="Times New Roman" w:cs="Times New Roman"/>
          <w:sz w:val="24"/>
          <w:szCs w:val="24"/>
        </w:rPr>
        <w:br/>
        <w:t>No other switch shall be permitted in the feeders concerned. One of the</w:t>
      </w:r>
      <w:r w:rsidRPr="00D85211">
        <w:rPr>
          <w:rFonts w:ascii="Times New Roman" w:eastAsia="宋体" w:hAnsi="Times New Roman" w:cs="Times New Roman"/>
          <w:sz w:val="24"/>
          <w:szCs w:val="24"/>
        </w:rPr>
        <w:br/>
        <w:t>sources of power supply for the alarm and detection system shall be an</w:t>
      </w:r>
      <w:r w:rsidRPr="00D85211">
        <w:rPr>
          <w:rFonts w:ascii="Times New Roman" w:eastAsia="宋体" w:hAnsi="Times New Roman" w:cs="Times New Roman"/>
          <w:sz w:val="24"/>
          <w:szCs w:val="24"/>
        </w:rPr>
        <w:br/>
        <w:t>emergency source. Where one of the sources of power for the pump is an</w:t>
      </w:r>
      <w:r w:rsidRPr="00D85211">
        <w:rPr>
          <w:rFonts w:ascii="Times New Roman" w:eastAsia="宋体" w:hAnsi="Times New Roman" w:cs="Times New Roman"/>
          <w:sz w:val="24"/>
          <w:szCs w:val="24"/>
        </w:rPr>
        <w:br/>
        <w:t>internal combustion-type engine it shall, in addition to complying with</w:t>
      </w:r>
      <w:r w:rsidRPr="00D85211">
        <w:rPr>
          <w:rFonts w:ascii="Times New Roman" w:eastAsia="宋体" w:hAnsi="Times New Roman" w:cs="Times New Roman"/>
          <w:sz w:val="24"/>
          <w:szCs w:val="24"/>
        </w:rPr>
        <w:br/>
        <w:t>the provisions of paragraph (f) of this Regulation, be so situated that a</w:t>
      </w:r>
      <w:r w:rsidRPr="00D85211">
        <w:rPr>
          <w:rFonts w:ascii="Times New Roman" w:eastAsia="宋体" w:hAnsi="Times New Roman" w:cs="Times New Roman"/>
          <w:sz w:val="24"/>
          <w:szCs w:val="24"/>
        </w:rPr>
        <w:br/>
        <w:t>fire in any protected space will not affect the air supply to the</w:t>
      </w:r>
      <w:r w:rsidRPr="00D85211">
        <w:rPr>
          <w:rFonts w:ascii="Times New Roman" w:eastAsia="宋体" w:hAnsi="Times New Roman" w:cs="Times New Roman"/>
          <w:sz w:val="24"/>
          <w:szCs w:val="24"/>
        </w:rPr>
        <w:br/>
        <w:t>machinery.</w:t>
      </w:r>
      <w:r w:rsidRPr="00D85211">
        <w:rPr>
          <w:rFonts w:ascii="Times New Roman" w:eastAsia="宋体" w:hAnsi="Times New Roman" w:cs="Times New Roman"/>
          <w:sz w:val="24"/>
          <w:szCs w:val="24"/>
        </w:rPr>
        <w:br/>
        <w:t>    (h) The sprinkler system shall have a connexion from the ship\'s fire</w:t>
      </w:r>
      <w:r w:rsidRPr="00D85211">
        <w:rPr>
          <w:rFonts w:ascii="Times New Roman" w:eastAsia="宋体" w:hAnsi="Times New Roman" w:cs="Times New Roman"/>
          <w:sz w:val="24"/>
          <w:szCs w:val="24"/>
        </w:rPr>
        <w:br/>
        <w:t>main by way of a lockable screw-down non-return valve at the connexion</w:t>
      </w:r>
      <w:r w:rsidRPr="00D85211">
        <w:rPr>
          <w:rFonts w:ascii="Times New Roman" w:eastAsia="宋体" w:hAnsi="Times New Roman" w:cs="Times New Roman"/>
          <w:sz w:val="24"/>
          <w:szCs w:val="24"/>
        </w:rPr>
        <w:br/>
        <w:t>which will prevent a backflow from the sprinkler system to the fire main.</w:t>
      </w:r>
      <w:r w:rsidRPr="00D85211">
        <w:rPr>
          <w:rFonts w:ascii="Times New Roman" w:eastAsia="宋体" w:hAnsi="Times New Roman" w:cs="Times New Roman"/>
          <w:sz w:val="24"/>
          <w:szCs w:val="24"/>
        </w:rPr>
        <w:br/>
        <w:t>    (i) (i) A test valve shall be provided for testing the automatic alarm</w:t>
      </w:r>
      <w:r w:rsidRPr="00D85211">
        <w:rPr>
          <w:rFonts w:ascii="Times New Roman" w:eastAsia="宋体" w:hAnsi="Times New Roman" w:cs="Times New Roman"/>
          <w:sz w:val="24"/>
          <w:szCs w:val="24"/>
        </w:rPr>
        <w:br/>
        <w:t>for each section of sprinklers by a discharge of water equivalent to the</w:t>
      </w:r>
      <w:r w:rsidRPr="00D85211">
        <w:rPr>
          <w:rFonts w:ascii="Times New Roman" w:eastAsia="宋体" w:hAnsi="Times New Roman" w:cs="Times New Roman"/>
          <w:sz w:val="24"/>
          <w:szCs w:val="24"/>
        </w:rPr>
        <w:br/>
        <w:t>operation of one sprinkler. The test valve for each section shall be</w:t>
      </w:r>
      <w:r w:rsidRPr="00D85211">
        <w:rPr>
          <w:rFonts w:ascii="Times New Roman" w:eastAsia="宋体" w:hAnsi="Times New Roman" w:cs="Times New Roman"/>
          <w:sz w:val="24"/>
          <w:szCs w:val="24"/>
        </w:rPr>
        <w:br/>
        <w:t>situated near the stop valve for that section.</w:t>
      </w:r>
      <w:r w:rsidRPr="00D85211">
        <w:rPr>
          <w:rFonts w:ascii="Times New Roman" w:eastAsia="宋体" w:hAnsi="Times New Roman" w:cs="Times New Roman"/>
          <w:sz w:val="24"/>
          <w:szCs w:val="24"/>
        </w:rPr>
        <w:br/>
        <w:t>        (ii) Means shall be provided for testing the automatic operation</w:t>
      </w:r>
      <w:r w:rsidRPr="00D85211">
        <w:rPr>
          <w:rFonts w:ascii="Times New Roman" w:eastAsia="宋体" w:hAnsi="Times New Roman" w:cs="Times New Roman"/>
          <w:sz w:val="24"/>
          <w:szCs w:val="24"/>
        </w:rPr>
        <w:br/>
        <w:t>of the pump, on reduction of pressure in the system.</w:t>
      </w:r>
      <w:r w:rsidRPr="00D85211">
        <w:rPr>
          <w:rFonts w:ascii="Times New Roman" w:eastAsia="宋体" w:hAnsi="Times New Roman" w:cs="Times New Roman"/>
          <w:sz w:val="24"/>
          <w:szCs w:val="24"/>
        </w:rPr>
        <w:br/>
        <w:t>        (iii) Switches shall be provided at one of the indicating</w:t>
      </w:r>
      <w:r w:rsidRPr="00D85211">
        <w:rPr>
          <w:rFonts w:ascii="Times New Roman" w:eastAsia="宋体" w:hAnsi="Times New Roman" w:cs="Times New Roman"/>
          <w:sz w:val="24"/>
          <w:szCs w:val="24"/>
        </w:rPr>
        <w:br/>
        <w:t>positions referred to in subparagraph (a) (ii) of this Regulation which</w:t>
      </w:r>
      <w:r w:rsidRPr="00D85211">
        <w:rPr>
          <w:rFonts w:ascii="Times New Roman" w:eastAsia="宋体" w:hAnsi="Times New Roman" w:cs="Times New Roman"/>
          <w:sz w:val="24"/>
          <w:szCs w:val="24"/>
        </w:rPr>
        <w:br/>
        <w:t>will enable the alarm and the indicators for each section of sprinklers to</w:t>
      </w:r>
      <w:r w:rsidRPr="00D85211">
        <w:rPr>
          <w:rFonts w:ascii="Times New Roman" w:eastAsia="宋体" w:hAnsi="Times New Roman" w:cs="Times New Roman"/>
          <w:sz w:val="24"/>
          <w:szCs w:val="24"/>
        </w:rPr>
        <w:br/>
        <w:t>be tested.</w:t>
      </w:r>
      <w:r w:rsidRPr="00D85211">
        <w:rPr>
          <w:rFonts w:ascii="Times New Roman" w:eastAsia="宋体" w:hAnsi="Times New Roman" w:cs="Times New Roman"/>
          <w:sz w:val="24"/>
          <w:szCs w:val="24"/>
        </w:rPr>
        <w:br/>
        <w:t>    (j) Spare sprinkler heads shall be provided for each section of</w:t>
      </w:r>
      <w:r w:rsidRPr="00D85211">
        <w:rPr>
          <w:rFonts w:ascii="Times New Roman" w:eastAsia="宋体" w:hAnsi="Times New Roman" w:cs="Times New Roman"/>
          <w:sz w:val="24"/>
          <w:szCs w:val="24"/>
        </w:rPr>
        <w:br/>
        <w:t>sprinklers to the satisfaction of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13: Automatic Fire Alarm and Fire Detection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Requirements for passenger ships carrying more than 36 passengers</w:t>
      </w:r>
      <w:r w:rsidRPr="00D85211">
        <w:rPr>
          <w:rFonts w:ascii="Times New Roman" w:eastAsia="宋体" w:hAnsi="Times New Roman" w:cs="Times New Roman"/>
          <w:sz w:val="24"/>
          <w:szCs w:val="24"/>
        </w:rPr>
        <w:br/>
        <w:t>    (a) (i) Any required automatic fire alarm and fire detection system</w:t>
      </w:r>
      <w:r w:rsidRPr="00D85211">
        <w:rPr>
          <w:rFonts w:ascii="Times New Roman" w:eastAsia="宋体" w:hAnsi="Times New Roman" w:cs="Times New Roman"/>
          <w:sz w:val="24"/>
          <w:szCs w:val="24"/>
        </w:rPr>
        <w:br/>
        <w:t>shall be capable of immediate operation at all times and no action of the</w:t>
      </w:r>
      <w:r w:rsidRPr="00D85211">
        <w:rPr>
          <w:rFonts w:ascii="Times New Roman" w:eastAsia="宋体" w:hAnsi="Times New Roman" w:cs="Times New Roman"/>
          <w:sz w:val="24"/>
          <w:szCs w:val="24"/>
        </w:rPr>
        <w:br/>
        <w:t>crew shall be necessary to set it in operation.</w:t>
      </w:r>
      <w:r w:rsidRPr="00D85211">
        <w:rPr>
          <w:rFonts w:ascii="Times New Roman" w:eastAsia="宋体" w:hAnsi="Times New Roman" w:cs="Times New Roman"/>
          <w:sz w:val="24"/>
          <w:szCs w:val="24"/>
        </w:rPr>
        <w:br/>
        <w:t>        (ii) Each section of detectors shall include means for giving a</w:t>
      </w:r>
      <w:r w:rsidRPr="00D85211">
        <w:rPr>
          <w:rFonts w:ascii="Times New Roman" w:eastAsia="宋体" w:hAnsi="Times New Roman" w:cs="Times New Roman"/>
          <w:sz w:val="24"/>
          <w:szCs w:val="24"/>
        </w:rPr>
        <w:br/>
        <w:t>visual and audible alarm signal automatically at one or more indicating</w:t>
      </w:r>
      <w:r w:rsidRPr="00D85211">
        <w:rPr>
          <w:rFonts w:ascii="Times New Roman" w:eastAsia="宋体" w:hAnsi="Times New Roman" w:cs="Times New Roman"/>
          <w:sz w:val="24"/>
          <w:szCs w:val="24"/>
        </w:rPr>
        <w:br/>
        <w:t>units whenever any detector comes into operation. Such units shall give an</w:t>
      </w:r>
      <w:r w:rsidRPr="00D85211">
        <w:rPr>
          <w:rFonts w:ascii="Times New Roman" w:eastAsia="宋体" w:hAnsi="Times New Roman" w:cs="Times New Roman"/>
          <w:sz w:val="24"/>
          <w:szCs w:val="24"/>
        </w:rPr>
        <w:br/>
        <w:t>indication of any fire and its location in any space served by the system</w:t>
      </w:r>
      <w:r w:rsidRPr="00D85211">
        <w:rPr>
          <w:rFonts w:ascii="Times New Roman" w:eastAsia="宋体" w:hAnsi="Times New Roman" w:cs="Times New Roman"/>
          <w:sz w:val="24"/>
          <w:szCs w:val="24"/>
        </w:rPr>
        <w:br/>
        <w:t>and shall be centralized on the navigating bridge or in the main fire</w:t>
      </w:r>
      <w:r w:rsidRPr="00D85211">
        <w:rPr>
          <w:rFonts w:ascii="Times New Roman" w:eastAsia="宋体" w:hAnsi="Times New Roman" w:cs="Times New Roman"/>
          <w:sz w:val="24"/>
          <w:szCs w:val="24"/>
        </w:rPr>
        <w:br/>
        <w:t>control station which shall be so manned or equipped as to ensure that any</w:t>
      </w:r>
      <w:r w:rsidRPr="00D85211">
        <w:rPr>
          <w:rFonts w:ascii="Times New Roman" w:eastAsia="宋体" w:hAnsi="Times New Roman" w:cs="Times New Roman"/>
          <w:sz w:val="24"/>
          <w:szCs w:val="24"/>
        </w:rPr>
        <w:br/>
        <w:t>alarm from the system is immediately received by a responsible member of</w:t>
      </w:r>
      <w:r w:rsidRPr="00D85211">
        <w:rPr>
          <w:rFonts w:ascii="Times New Roman" w:eastAsia="宋体" w:hAnsi="Times New Roman" w:cs="Times New Roman"/>
          <w:sz w:val="24"/>
          <w:szCs w:val="24"/>
        </w:rPr>
        <w:br/>
        <w:t>the crew. Such alarm system shall be constructed so as to indicate if any</w:t>
      </w:r>
      <w:r w:rsidRPr="00D85211">
        <w:rPr>
          <w:rFonts w:ascii="Times New Roman" w:eastAsia="宋体" w:hAnsi="Times New Roman" w:cs="Times New Roman"/>
          <w:sz w:val="24"/>
          <w:szCs w:val="24"/>
        </w:rPr>
        <w:br/>
        <w:t>fault occurs in the system.</w:t>
      </w:r>
      <w:r w:rsidRPr="00D85211">
        <w:rPr>
          <w:rFonts w:ascii="Times New Roman" w:eastAsia="宋体" w:hAnsi="Times New Roman" w:cs="Times New Roman"/>
          <w:sz w:val="24"/>
          <w:szCs w:val="24"/>
        </w:rPr>
        <w:br/>
        <w:t>    (b) Detectors shall be grouped into separate sections each covering</w:t>
      </w:r>
      <w:r w:rsidRPr="00D85211">
        <w:rPr>
          <w:rFonts w:ascii="Times New Roman" w:eastAsia="宋体" w:hAnsi="Times New Roman" w:cs="Times New Roman"/>
          <w:sz w:val="24"/>
          <w:szCs w:val="24"/>
        </w:rPr>
        <w:br/>
        <w:t>not more than 50 rooms served by such a system and containing not more</w:t>
      </w:r>
      <w:r w:rsidRPr="00D85211">
        <w:rPr>
          <w:rFonts w:ascii="Times New Roman" w:eastAsia="宋体" w:hAnsi="Times New Roman" w:cs="Times New Roman"/>
          <w:sz w:val="24"/>
          <w:szCs w:val="24"/>
        </w:rPr>
        <w:br/>
        <w:t>than 100 detectors. A section of detectors shall not serve spaces on both</w:t>
      </w:r>
      <w:r w:rsidRPr="00D85211">
        <w:rPr>
          <w:rFonts w:ascii="Times New Roman" w:eastAsia="宋体" w:hAnsi="Times New Roman" w:cs="Times New Roman"/>
          <w:sz w:val="24"/>
          <w:szCs w:val="24"/>
        </w:rPr>
        <w:br/>
        <w:t>the port and starboard</w:t>
      </w:r>
      <w:r w:rsidRPr="00D85211">
        <w:rPr>
          <w:rFonts w:ascii="Times New Roman" w:eastAsia="宋体" w:hAnsi="Times New Roman" w:cs="Times New Roman"/>
          <w:sz w:val="24"/>
          <w:szCs w:val="24"/>
        </w:rPr>
        <w:br/>
        <w:t>sides of the ship nor on more than one deck and neither shall it be</w:t>
      </w:r>
      <w:r w:rsidRPr="00D85211">
        <w:rPr>
          <w:rFonts w:ascii="Times New Roman" w:eastAsia="宋体" w:hAnsi="Times New Roman" w:cs="Times New Roman"/>
          <w:sz w:val="24"/>
          <w:szCs w:val="24"/>
        </w:rPr>
        <w:br/>
        <w:t>situated in more than one main vertical zone except that the</w:t>
      </w:r>
      <w:r w:rsidRPr="00D85211">
        <w:rPr>
          <w:rFonts w:ascii="Times New Roman" w:eastAsia="宋体" w:hAnsi="Times New Roman" w:cs="Times New Roman"/>
          <w:sz w:val="24"/>
          <w:szCs w:val="24"/>
        </w:rPr>
        <w:br/>
        <w:t>Administration, if it is satisfied that the protection of the ship against</w:t>
      </w:r>
      <w:r w:rsidRPr="00D85211">
        <w:rPr>
          <w:rFonts w:ascii="Times New Roman" w:eastAsia="宋体" w:hAnsi="Times New Roman" w:cs="Times New Roman"/>
          <w:sz w:val="24"/>
          <w:szCs w:val="24"/>
        </w:rPr>
        <w:br/>
        <w:t>fire will not thereby be reduced, may permit such a section of detectors</w:t>
      </w:r>
      <w:r w:rsidRPr="00D85211">
        <w:rPr>
          <w:rFonts w:ascii="Times New Roman" w:eastAsia="宋体" w:hAnsi="Times New Roman" w:cs="Times New Roman"/>
          <w:sz w:val="24"/>
          <w:szCs w:val="24"/>
        </w:rPr>
        <w:br/>
        <w:t>to serve both the port and starboard sides of the ship and more than one</w:t>
      </w:r>
      <w:r w:rsidRPr="00D85211">
        <w:rPr>
          <w:rFonts w:ascii="Times New Roman" w:eastAsia="宋体" w:hAnsi="Times New Roman" w:cs="Times New Roman"/>
          <w:sz w:val="24"/>
          <w:szCs w:val="24"/>
        </w:rPr>
        <w:br/>
        <w:t>deck.</w:t>
      </w:r>
      <w:r w:rsidRPr="00D85211">
        <w:rPr>
          <w:rFonts w:ascii="Times New Roman" w:eastAsia="宋体" w:hAnsi="Times New Roman" w:cs="Times New Roman"/>
          <w:sz w:val="24"/>
          <w:szCs w:val="24"/>
        </w:rPr>
        <w:br/>
        <w:t>    (c) The system shall be operated by an abnormal air temperature, by an</w:t>
      </w:r>
      <w:r w:rsidRPr="00D85211">
        <w:rPr>
          <w:rFonts w:ascii="Times New Roman" w:eastAsia="宋体" w:hAnsi="Times New Roman" w:cs="Times New Roman"/>
          <w:sz w:val="24"/>
          <w:szCs w:val="24"/>
        </w:rPr>
        <w:br/>
        <w:t>abnormal concentration of smoke or by other factors indicative of</w:t>
      </w:r>
      <w:r w:rsidRPr="00D85211">
        <w:rPr>
          <w:rFonts w:ascii="Times New Roman" w:eastAsia="宋体" w:hAnsi="Times New Roman" w:cs="Times New Roman"/>
          <w:sz w:val="24"/>
          <w:szCs w:val="24"/>
        </w:rPr>
        <w:br/>
        <w:t>incipient fire in any one of the spaces to be protected. Systems which are</w:t>
      </w:r>
      <w:r w:rsidRPr="00D85211">
        <w:rPr>
          <w:rFonts w:ascii="Times New Roman" w:eastAsia="宋体" w:hAnsi="Times New Roman" w:cs="Times New Roman"/>
          <w:sz w:val="24"/>
          <w:szCs w:val="24"/>
        </w:rPr>
        <w:br/>
        <w:t>sensitive to air temperature shall not operate at less than 57℃ (135 °F)</w:t>
      </w:r>
      <w:r w:rsidRPr="00D85211">
        <w:rPr>
          <w:rFonts w:ascii="Times New Roman" w:eastAsia="宋体" w:hAnsi="Times New Roman" w:cs="Times New Roman"/>
          <w:sz w:val="24"/>
          <w:szCs w:val="24"/>
        </w:rPr>
        <w:br/>
        <w:t>and shall operate at a temperature not greater than 74℃ (165 °F) when</w:t>
      </w:r>
      <w:r w:rsidRPr="00D85211">
        <w:rPr>
          <w:rFonts w:ascii="Times New Roman" w:eastAsia="宋体" w:hAnsi="Times New Roman" w:cs="Times New Roman"/>
          <w:sz w:val="24"/>
          <w:szCs w:val="24"/>
        </w:rPr>
        <w:br/>
        <w:t>the temperature increase to those levels is not more than 1 ℃ (1.8 °F)</w:t>
      </w:r>
      <w:r w:rsidRPr="00D85211">
        <w:rPr>
          <w:rFonts w:ascii="Times New Roman" w:eastAsia="宋体" w:hAnsi="Times New Roman" w:cs="Times New Roman"/>
          <w:sz w:val="24"/>
          <w:szCs w:val="24"/>
        </w:rPr>
        <w:br/>
        <w:t>per minute. At the discretion of the Administration the permissible</w:t>
      </w:r>
      <w:r w:rsidRPr="00D85211">
        <w:rPr>
          <w:rFonts w:ascii="Times New Roman" w:eastAsia="宋体" w:hAnsi="Times New Roman" w:cs="Times New Roman"/>
          <w:sz w:val="24"/>
          <w:szCs w:val="24"/>
        </w:rPr>
        <w:br/>
        <w:t>temperature of operation may be increased to 30 ℃(54 °F) above the</w:t>
      </w:r>
      <w:r w:rsidRPr="00D85211">
        <w:rPr>
          <w:rFonts w:ascii="Times New Roman" w:eastAsia="宋体" w:hAnsi="Times New Roman" w:cs="Times New Roman"/>
          <w:sz w:val="24"/>
          <w:szCs w:val="24"/>
        </w:rPr>
        <w:br/>
        <w:t>maximum deckhead temperature in drying rooms and similar places of a</w:t>
      </w:r>
      <w:r w:rsidRPr="00D85211">
        <w:rPr>
          <w:rFonts w:ascii="Times New Roman" w:eastAsia="宋体" w:hAnsi="Times New Roman" w:cs="Times New Roman"/>
          <w:sz w:val="24"/>
          <w:szCs w:val="24"/>
        </w:rPr>
        <w:br/>
        <w:t>normally high ambient temperature. Systems which are sensitive to smoke</w:t>
      </w:r>
      <w:r w:rsidRPr="00D85211">
        <w:rPr>
          <w:rFonts w:ascii="Times New Roman" w:eastAsia="宋体" w:hAnsi="Times New Roman" w:cs="Times New Roman"/>
          <w:sz w:val="24"/>
          <w:szCs w:val="24"/>
        </w:rPr>
        <w:br/>
        <w:t>concentration shall operate on the reduction of the intensity of a</w:t>
      </w:r>
      <w:r w:rsidRPr="00D85211">
        <w:rPr>
          <w:rFonts w:ascii="Times New Roman" w:eastAsia="宋体" w:hAnsi="Times New Roman" w:cs="Times New Roman"/>
          <w:sz w:val="24"/>
          <w:szCs w:val="24"/>
        </w:rPr>
        <w:br/>
        <w:t>transmitted light beam by an amount to be determined by the</w:t>
      </w:r>
      <w:r w:rsidRPr="00D85211">
        <w:rPr>
          <w:rFonts w:ascii="Times New Roman" w:eastAsia="宋体" w:hAnsi="Times New Roman" w:cs="Times New Roman"/>
          <w:sz w:val="24"/>
          <w:szCs w:val="24"/>
        </w:rPr>
        <w:br/>
        <w:t>Administration. Other equally effective methods of operation may be</w:t>
      </w:r>
      <w:r w:rsidRPr="00D85211">
        <w:rPr>
          <w:rFonts w:ascii="Times New Roman" w:eastAsia="宋体" w:hAnsi="Times New Roman" w:cs="Times New Roman"/>
          <w:sz w:val="24"/>
          <w:szCs w:val="24"/>
        </w:rPr>
        <w:br/>
        <w:t>accepted at the discretion of the Administration. The detection system</w:t>
      </w:r>
      <w:r w:rsidRPr="00D85211">
        <w:rPr>
          <w:rFonts w:ascii="Times New Roman" w:eastAsia="宋体" w:hAnsi="Times New Roman" w:cs="Times New Roman"/>
          <w:sz w:val="24"/>
          <w:szCs w:val="24"/>
        </w:rPr>
        <w:br/>
        <w:t>shall not be used for any purpose other than fire detection.</w:t>
      </w:r>
      <w:r w:rsidRPr="00D85211">
        <w:rPr>
          <w:rFonts w:ascii="Times New Roman" w:eastAsia="宋体" w:hAnsi="Times New Roman" w:cs="Times New Roman"/>
          <w:sz w:val="24"/>
          <w:szCs w:val="24"/>
        </w:rPr>
        <w:br/>
        <w:t>    (d) The detectors may be arranged to operate the alarm by the opening</w:t>
      </w:r>
      <w:r w:rsidRPr="00D85211">
        <w:rPr>
          <w:rFonts w:ascii="Times New Roman" w:eastAsia="宋体" w:hAnsi="Times New Roman" w:cs="Times New Roman"/>
          <w:sz w:val="24"/>
          <w:szCs w:val="24"/>
        </w:rPr>
        <w:br/>
        <w:t>or closing of contacts or by other appropriate methods. They shall be</w:t>
      </w:r>
      <w:r w:rsidRPr="00D85211">
        <w:rPr>
          <w:rFonts w:ascii="Times New Roman" w:eastAsia="宋体" w:hAnsi="Times New Roman" w:cs="Times New Roman"/>
          <w:sz w:val="24"/>
          <w:szCs w:val="24"/>
        </w:rPr>
        <w:br/>
        <w:t>fitted in an overhead position and shall be suitably protected against</w:t>
      </w:r>
      <w:r w:rsidRPr="00D85211">
        <w:rPr>
          <w:rFonts w:ascii="Times New Roman" w:eastAsia="宋体" w:hAnsi="Times New Roman" w:cs="Times New Roman"/>
          <w:sz w:val="24"/>
          <w:szCs w:val="24"/>
        </w:rPr>
        <w:br/>
        <w:t>impact and physical damage. They shall be suitable for use in a marine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atmosphere. They shall be placed in an open position clear of beams and</w:t>
      </w:r>
      <w:r w:rsidRPr="00D85211">
        <w:rPr>
          <w:rFonts w:ascii="Times New Roman" w:eastAsia="宋体" w:hAnsi="Times New Roman" w:cs="Times New Roman"/>
          <w:sz w:val="24"/>
          <w:szCs w:val="24"/>
        </w:rPr>
        <w:br/>
        <w:t>other objects likely to obstruct the flow of hot gases or smoke to the</w:t>
      </w:r>
      <w:r w:rsidRPr="00D85211">
        <w:rPr>
          <w:rFonts w:ascii="Times New Roman" w:eastAsia="宋体" w:hAnsi="Times New Roman" w:cs="Times New Roman"/>
          <w:sz w:val="24"/>
          <w:szCs w:val="24"/>
        </w:rPr>
        <w:br/>
        <w:t>sensitive element. Detectors operated by the closing of contacts shall be</w:t>
      </w:r>
      <w:r w:rsidRPr="00D85211">
        <w:rPr>
          <w:rFonts w:ascii="Times New Roman" w:eastAsia="宋体" w:hAnsi="Times New Roman" w:cs="Times New Roman"/>
          <w:sz w:val="24"/>
          <w:szCs w:val="24"/>
        </w:rPr>
        <w:br/>
        <w:t>of the sealed contact type and the circuit shall be continuously monitored</w:t>
      </w:r>
      <w:r w:rsidRPr="00D85211">
        <w:rPr>
          <w:rFonts w:ascii="Times New Roman" w:eastAsia="宋体" w:hAnsi="Times New Roman" w:cs="Times New Roman"/>
          <w:sz w:val="24"/>
          <w:szCs w:val="24"/>
        </w:rPr>
        <w:br/>
        <w:t>to indicate fault conditions.</w:t>
      </w:r>
      <w:r w:rsidRPr="00D85211">
        <w:rPr>
          <w:rFonts w:ascii="Times New Roman" w:eastAsia="宋体" w:hAnsi="Times New Roman" w:cs="Times New Roman"/>
          <w:sz w:val="24"/>
          <w:szCs w:val="24"/>
        </w:rPr>
        <w:br/>
        <w:t>    (e) At least one detector shall be installed in each space where</w:t>
      </w:r>
      <w:r w:rsidRPr="00D85211">
        <w:rPr>
          <w:rFonts w:ascii="Times New Roman" w:eastAsia="宋体" w:hAnsi="Times New Roman" w:cs="Times New Roman"/>
          <w:sz w:val="24"/>
          <w:szCs w:val="24"/>
        </w:rPr>
        <w:br/>
        <w:t>detection facilities are required and there shall be not less than one</w:t>
      </w:r>
      <w:r w:rsidRPr="00D85211">
        <w:rPr>
          <w:rFonts w:ascii="Times New Roman" w:eastAsia="宋体" w:hAnsi="Times New Roman" w:cs="Times New Roman"/>
          <w:sz w:val="24"/>
          <w:szCs w:val="24"/>
        </w:rPr>
        <w:br/>
        <w:t>detector for each 37 square metres (400 square feet) of deck area. In</w:t>
      </w:r>
      <w:r w:rsidRPr="00D85211">
        <w:rPr>
          <w:rFonts w:ascii="Times New Roman" w:eastAsia="宋体" w:hAnsi="Times New Roman" w:cs="Times New Roman"/>
          <w:sz w:val="24"/>
          <w:szCs w:val="24"/>
        </w:rPr>
        <w:br/>
        <w:t>large spaces the detectors shall be arranged in a regular pattern so that</w:t>
      </w:r>
      <w:r w:rsidRPr="00D85211">
        <w:rPr>
          <w:rFonts w:ascii="Times New Roman" w:eastAsia="宋体" w:hAnsi="Times New Roman" w:cs="Times New Roman"/>
          <w:sz w:val="24"/>
          <w:szCs w:val="24"/>
        </w:rPr>
        <w:br/>
        <w:t>no detector is more than 9 metres (30 feet) from another detector or more</w:t>
      </w:r>
      <w:r w:rsidRPr="00D85211">
        <w:rPr>
          <w:rFonts w:ascii="Times New Roman" w:eastAsia="宋体" w:hAnsi="Times New Roman" w:cs="Times New Roman"/>
          <w:sz w:val="24"/>
          <w:szCs w:val="24"/>
        </w:rPr>
        <w:br/>
        <w:t>than 4.5 metres (15 feet) from a bulkhead.</w:t>
      </w:r>
      <w:r w:rsidRPr="00D85211">
        <w:rPr>
          <w:rFonts w:ascii="Times New Roman" w:eastAsia="宋体" w:hAnsi="Times New Roman" w:cs="Times New Roman"/>
          <w:sz w:val="24"/>
          <w:szCs w:val="24"/>
        </w:rPr>
        <w:br/>
        <w:t>    (f) There shall be not less than two sources of power supply for the</w:t>
      </w:r>
      <w:r w:rsidRPr="00D85211">
        <w:rPr>
          <w:rFonts w:ascii="Times New Roman" w:eastAsia="宋体" w:hAnsi="Times New Roman" w:cs="Times New Roman"/>
          <w:sz w:val="24"/>
          <w:szCs w:val="24"/>
        </w:rPr>
        <w:br/>
        <w:t>electrical equipment used in the operation of the fire alarm and fire</w:t>
      </w:r>
      <w:r w:rsidRPr="00D85211">
        <w:rPr>
          <w:rFonts w:ascii="Times New Roman" w:eastAsia="宋体" w:hAnsi="Times New Roman" w:cs="Times New Roman"/>
          <w:sz w:val="24"/>
          <w:szCs w:val="24"/>
        </w:rPr>
        <w:br/>
        <w:t>detection system, one of which shall be an emergency source. The supply</w:t>
      </w:r>
      <w:r w:rsidRPr="00D85211">
        <w:rPr>
          <w:rFonts w:ascii="Times New Roman" w:eastAsia="宋体" w:hAnsi="Times New Roman" w:cs="Times New Roman"/>
          <w:sz w:val="24"/>
          <w:szCs w:val="24"/>
        </w:rPr>
        <w:br/>
        <w:t>shall be provided by separate feeders reserved solely for that purpose.</w:t>
      </w:r>
      <w:r w:rsidRPr="00D85211">
        <w:rPr>
          <w:rFonts w:ascii="Times New Roman" w:eastAsia="宋体" w:hAnsi="Times New Roman" w:cs="Times New Roman"/>
          <w:sz w:val="24"/>
          <w:szCs w:val="24"/>
        </w:rPr>
        <w:br/>
        <w:t>Such feeders shall run to a change-over switch situated in the control</w:t>
      </w:r>
      <w:r w:rsidRPr="00D85211">
        <w:rPr>
          <w:rFonts w:ascii="Times New Roman" w:eastAsia="宋体" w:hAnsi="Times New Roman" w:cs="Times New Roman"/>
          <w:sz w:val="24"/>
          <w:szCs w:val="24"/>
        </w:rPr>
        <w:br/>
        <w:t>station for the fire detection system. The wiring system shall be so</w:t>
      </w:r>
      <w:r w:rsidRPr="00D85211">
        <w:rPr>
          <w:rFonts w:ascii="Times New Roman" w:eastAsia="宋体" w:hAnsi="Times New Roman" w:cs="Times New Roman"/>
          <w:sz w:val="24"/>
          <w:szCs w:val="24"/>
        </w:rPr>
        <w:br/>
        <w:t>arranged to avoid galleys,  machinery spaces and other enclosed spaces</w:t>
      </w:r>
      <w:r w:rsidRPr="00D85211">
        <w:rPr>
          <w:rFonts w:ascii="Times New Roman" w:eastAsia="宋体" w:hAnsi="Times New Roman" w:cs="Times New Roman"/>
          <w:sz w:val="24"/>
          <w:szCs w:val="24"/>
        </w:rPr>
        <w:br/>
        <w:t>having a high fire risk except in so far as it is necessary to provide for</w:t>
      </w:r>
      <w:r w:rsidRPr="00D85211">
        <w:rPr>
          <w:rFonts w:ascii="Times New Roman" w:eastAsia="宋体" w:hAnsi="Times New Roman" w:cs="Times New Roman"/>
          <w:sz w:val="24"/>
          <w:szCs w:val="24"/>
        </w:rPr>
        <w:br/>
        <w:t>fire detection in such spaces or to reach the appropriate switchboard.</w:t>
      </w:r>
      <w:r w:rsidRPr="00D85211">
        <w:rPr>
          <w:rFonts w:ascii="Times New Roman" w:eastAsia="宋体" w:hAnsi="Times New Roman" w:cs="Times New Roman"/>
          <w:sz w:val="24"/>
          <w:szCs w:val="24"/>
        </w:rPr>
        <w:br/>
        <w:t>    (g) (i) A list or plan shall be displayed adjacent to each indicating</w:t>
      </w:r>
      <w:r w:rsidRPr="00D85211">
        <w:rPr>
          <w:rFonts w:ascii="Times New Roman" w:eastAsia="宋体" w:hAnsi="Times New Roman" w:cs="Times New Roman"/>
          <w:sz w:val="24"/>
          <w:szCs w:val="24"/>
        </w:rPr>
        <w:br/>
        <w:t>unit showing the spaces covered and the location of the zone in respect of</w:t>
      </w:r>
      <w:r w:rsidRPr="00D85211">
        <w:rPr>
          <w:rFonts w:ascii="Times New Roman" w:eastAsia="宋体" w:hAnsi="Times New Roman" w:cs="Times New Roman"/>
          <w:sz w:val="24"/>
          <w:szCs w:val="24"/>
        </w:rPr>
        <w:br/>
        <w:t>each section. Suitable instructions for testing and maintenance shall be</w:t>
      </w:r>
      <w:r w:rsidRPr="00D85211">
        <w:rPr>
          <w:rFonts w:ascii="Times New Roman" w:eastAsia="宋体" w:hAnsi="Times New Roman" w:cs="Times New Roman"/>
          <w:sz w:val="24"/>
          <w:szCs w:val="24"/>
        </w:rPr>
        <w:br/>
        <w:t>available.</w:t>
      </w:r>
      <w:r w:rsidRPr="00D85211">
        <w:rPr>
          <w:rFonts w:ascii="Times New Roman" w:eastAsia="宋体" w:hAnsi="Times New Roman" w:cs="Times New Roman"/>
          <w:sz w:val="24"/>
          <w:szCs w:val="24"/>
        </w:rPr>
        <w:br/>
        <w:t>        (ii) Provision shall be made for testing the correct operation of</w:t>
      </w:r>
      <w:r w:rsidRPr="00D85211">
        <w:rPr>
          <w:rFonts w:ascii="Times New Roman" w:eastAsia="宋体" w:hAnsi="Times New Roman" w:cs="Times New Roman"/>
          <w:sz w:val="24"/>
          <w:szCs w:val="24"/>
        </w:rPr>
        <w:br/>
        <w:t>the detectors and the indicating units by supplying means for applying hot</w:t>
      </w:r>
      <w:r w:rsidRPr="00D85211">
        <w:rPr>
          <w:rFonts w:ascii="Times New Roman" w:eastAsia="宋体" w:hAnsi="Times New Roman" w:cs="Times New Roman"/>
          <w:sz w:val="24"/>
          <w:szCs w:val="24"/>
        </w:rPr>
        <w:br/>
        <w:t>air or smoke at detector positions.</w:t>
      </w:r>
      <w:r w:rsidRPr="00D85211">
        <w:rPr>
          <w:rFonts w:ascii="Times New Roman" w:eastAsia="宋体" w:hAnsi="Times New Roman" w:cs="Times New Roman"/>
          <w:sz w:val="24"/>
          <w:szCs w:val="24"/>
        </w:rPr>
        <w:br/>
        <w:t>    (h) Spare detector heads shall be provided for each section of</w:t>
      </w:r>
      <w:r w:rsidRPr="00D85211">
        <w:rPr>
          <w:rFonts w:ascii="Times New Roman" w:eastAsia="宋体" w:hAnsi="Times New Roman" w:cs="Times New Roman"/>
          <w:sz w:val="24"/>
          <w:szCs w:val="24"/>
        </w:rPr>
        <w:br/>
        <w:t>detectors to the satisfaction of the Administration.</w:t>
      </w:r>
      <w:r w:rsidRPr="00D85211">
        <w:rPr>
          <w:rFonts w:ascii="Times New Roman" w:eastAsia="宋体" w:hAnsi="Times New Roman" w:cs="Times New Roman"/>
          <w:sz w:val="24"/>
          <w:szCs w:val="24"/>
        </w:rPr>
        <w:br/>
        <w:t>    Requirements for all other types of ships</w:t>
      </w:r>
      <w:r w:rsidRPr="00D85211">
        <w:rPr>
          <w:rFonts w:ascii="Times New Roman" w:eastAsia="宋体" w:hAnsi="Times New Roman" w:cs="Times New Roman"/>
          <w:sz w:val="24"/>
          <w:szCs w:val="24"/>
        </w:rPr>
        <w:br/>
        <w:t>    (i) All required fire detection systems shall be capable of</w:t>
      </w:r>
      <w:r w:rsidRPr="00D85211">
        <w:rPr>
          <w:rFonts w:ascii="Times New Roman" w:eastAsia="宋体" w:hAnsi="Times New Roman" w:cs="Times New Roman"/>
          <w:sz w:val="24"/>
          <w:szCs w:val="24"/>
        </w:rPr>
        <w:br/>
        <w:t>automatically indicating the presence or indication of fire and also its</w:t>
      </w:r>
      <w:r w:rsidRPr="00D85211">
        <w:rPr>
          <w:rFonts w:ascii="Times New Roman" w:eastAsia="宋体" w:hAnsi="Times New Roman" w:cs="Times New Roman"/>
          <w:sz w:val="24"/>
          <w:szCs w:val="24"/>
        </w:rPr>
        <w:br/>
        <w:t>location. Indicators shall be centralized either on the navigating bridge</w:t>
      </w:r>
      <w:r w:rsidRPr="00D85211">
        <w:rPr>
          <w:rFonts w:ascii="Times New Roman" w:eastAsia="宋体" w:hAnsi="Times New Roman" w:cs="Times New Roman"/>
          <w:sz w:val="24"/>
          <w:szCs w:val="24"/>
        </w:rPr>
        <w:br/>
        <w:t>or in other control stations which are provided with a direct</w:t>
      </w:r>
      <w:r w:rsidRPr="00D85211">
        <w:rPr>
          <w:rFonts w:ascii="Times New Roman" w:eastAsia="宋体" w:hAnsi="Times New Roman" w:cs="Times New Roman"/>
          <w:sz w:val="24"/>
          <w:szCs w:val="24"/>
        </w:rPr>
        <w:br/>
        <w:t>communication with the bridge. The Administration may permit the</w:t>
      </w:r>
      <w:r w:rsidRPr="00D85211">
        <w:rPr>
          <w:rFonts w:ascii="Times New Roman" w:eastAsia="宋体" w:hAnsi="Times New Roman" w:cs="Times New Roman"/>
          <w:sz w:val="24"/>
          <w:szCs w:val="24"/>
        </w:rPr>
        <w:br/>
        <w:t>indicators to be distributed among several stations.</w:t>
      </w:r>
      <w:r w:rsidRPr="00D85211">
        <w:rPr>
          <w:rFonts w:ascii="Times New Roman" w:eastAsia="宋体" w:hAnsi="Times New Roman" w:cs="Times New Roman"/>
          <w:sz w:val="24"/>
          <w:szCs w:val="24"/>
        </w:rPr>
        <w:br/>
        <w:t>    (j) In passenger ships electrical equipment used in the operation of</w:t>
      </w:r>
      <w:r w:rsidRPr="00D85211">
        <w:rPr>
          <w:rFonts w:ascii="Times New Roman" w:eastAsia="宋体" w:hAnsi="Times New Roman" w:cs="Times New Roman"/>
          <w:sz w:val="24"/>
          <w:szCs w:val="24"/>
        </w:rPr>
        <w:br/>
        <w:t>required fire detection systems shall have two separate sources of power,</w:t>
      </w:r>
      <w:r w:rsidRPr="00D85211">
        <w:rPr>
          <w:rFonts w:ascii="Times New Roman" w:eastAsia="宋体" w:hAnsi="Times New Roman" w:cs="Times New Roman"/>
          <w:sz w:val="24"/>
          <w:szCs w:val="24"/>
        </w:rPr>
        <w:br/>
        <w:t>one of which shall be an emergency source.</w:t>
      </w:r>
      <w:r w:rsidRPr="00D85211">
        <w:rPr>
          <w:rFonts w:ascii="Times New Roman" w:eastAsia="宋体" w:hAnsi="Times New Roman" w:cs="Times New Roman"/>
          <w:sz w:val="24"/>
          <w:szCs w:val="24"/>
        </w:rPr>
        <w:br/>
        <w:t>    (k) The alarm system shall operate both audible and visible signals at</w:t>
      </w:r>
      <w:r w:rsidRPr="00D85211">
        <w:rPr>
          <w:rFonts w:ascii="Times New Roman" w:eastAsia="宋体" w:hAnsi="Times New Roman" w:cs="Times New Roman"/>
          <w:sz w:val="24"/>
          <w:szCs w:val="24"/>
        </w:rPr>
        <w:br/>
        <w:t>the main stations referred to in paragraph (i) of this Regulation.</w:t>
      </w:r>
      <w:r w:rsidRPr="00D85211">
        <w:rPr>
          <w:rFonts w:ascii="Times New Roman" w:eastAsia="宋体" w:hAnsi="Times New Roman" w:cs="Times New Roman"/>
          <w:sz w:val="24"/>
          <w:szCs w:val="24"/>
        </w:rPr>
        <w:br/>
        <w:t>Detection systems for cargo spaces need not have audible alarms.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14: Fireman\'s Outfit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br/>
        <w:t>    A fireman\'s outfit shall consist of:</w:t>
      </w:r>
      <w:r w:rsidRPr="00D85211">
        <w:rPr>
          <w:rFonts w:ascii="Times New Roman" w:eastAsia="宋体" w:hAnsi="Times New Roman" w:cs="Times New Roman"/>
          <w:sz w:val="24"/>
          <w:szCs w:val="24"/>
        </w:rPr>
        <w:br/>
        <w:t>    (a) Personal equipment comprising:</w:t>
      </w:r>
      <w:r w:rsidRPr="00D85211">
        <w:rPr>
          <w:rFonts w:ascii="Times New Roman" w:eastAsia="宋体" w:hAnsi="Times New Roman" w:cs="Times New Roman"/>
          <w:sz w:val="24"/>
          <w:szCs w:val="24"/>
        </w:rPr>
        <w:br/>
        <w:t>        (i) Protective clothing of material to protect the skin from the</w:t>
      </w:r>
      <w:r w:rsidRPr="00D85211">
        <w:rPr>
          <w:rFonts w:ascii="Times New Roman" w:eastAsia="宋体" w:hAnsi="Times New Roman" w:cs="Times New Roman"/>
          <w:sz w:val="24"/>
          <w:szCs w:val="24"/>
        </w:rPr>
        <w:br/>
        <w:t>heat radiating from the fire and from burns and scalding by steam. The</w:t>
      </w:r>
      <w:r w:rsidRPr="00D85211">
        <w:rPr>
          <w:rFonts w:ascii="Times New Roman" w:eastAsia="宋体" w:hAnsi="Times New Roman" w:cs="Times New Roman"/>
          <w:sz w:val="24"/>
          <w:szCs w:val="24"/>
        </w:rPr>
        <w:br/>
        <w:t>outer surface shall be water-resistant.</w:t>
      </w:r>
      <w:r w:rsidRPr="00D85211">
        <w:rPr>
          <w:rFonts w:ascii="Times New Roman" w:eastAsia="宋体" w:hAnsi="Times New Roman" w:cs="Times New Roman"/>
          <w:sz w:val="24"/>
          <w:szCs w:val="24"/>
        </w:rPr>
        <w:br/>
        <w:t>        (ii) Boots and gloves of rubber or other electrically</w:t>
      </w:r>
      <w:r w:rsidRPr="00D85211">
        <w:rPr>
          <w:rFonts w:ascii="Times New Roman" w:eastAsia="宋体" w:hAnsi="Times New Roman" w:cs="Times New Roman"/>
          <w:sz w:val="24"/>
          <w:szCs w:val="24"/>
        </w:rPr>
        <w:br/>
        <w:t>non-conducting material.</w:t>
      </w:r>
      <w:r w:rsidRPr="00D85211">
        <w:rPr>
          <w:rFonts w:ascii="Times New Roman" w:eastAsia="宋体" w:hAnsi="Times New Roman" w:cs="Times New Roman"/>
          <w:sz w:val="24"/>
          <w:szCs w:val="24"/>
        </w:rPr>
        <w:br/>
        <w:t>        (iii) A rigid helmet providing effective protection against</w:t>
      </w:r>
      <w:r w:rsidRPr="00D85211">
        <w:rPr>
          <w:rFonts w:ascii="Times New Roman" w:eastAsia="宋体" w:hAnsi="Times New Roman" w:cs="Times New Roman"/>
          <w:sz w:val="24"/>
          <w:szCs w:val="24"/>
        </w:rPr>
        <w:br/>
        <w:t>impact.</w:t>
      </w:r>
      <w:r w:rsidRPr="00D85211">
        <w:rPr>
          <w:rFonts w:ascii="Times New Roman" w:eastAsia="宋体" w:hAnsi="Times New Roman" w:cs="Times New Roman"/>
          <w:sz w:val="24"/>
          <w:szCs w:val="24"/>
        </w:rPr>
        <w:br/>
        <w:t>        (iv) An electric safety lamp (hand lantern) of an approved type</w:t>
      </w:r>
      <w:r w:rsidRPr="00D85211">
        <w:rPr>
          <w:rFonts w:ascii="Times New Roman" w:eastAsia="宋体" w:hAnsi="Times New Roman" w:cs="Times New Roman"/>
          <w:sz w:val="24"/>
          <w:szCs w:val="24"/>
        </w:rPr>
        <w:br/>
        <w:t>with a minimum burning period of three hours.</w:t>
      </w:r>
      <w:r w:rsidRPr="00D85211">
        <w:rPr>
          <w:rFonts w:ascii="Times New Roman" w:eastAsia="宋体" w:hAnsi="Times New Roman" w:cs="Times New Roman"/>
          <w:sz w:val="24"/>
          <w:szCs w:val="24"/>
        </w:rPr>
        <w:br/>
        <w:t>        (v) An axe to the satisfaction of the Administration.</w:t>
      </w:r>
      <w:r w:rsidRPr="00D85211">
        <w:rPr>
          <w:rFonts w:ascii="Times New Roman" w:eastAsia="宋体" w:hAnsi="Times New Roman" w:cs="Times New Roman"/>
          <w:sz w:val="24"/>
          <w:szCs w:val="24"/>
        </w:rPr>
        <w:br/>
        <w:t>    (b) A breathing apparatus of an approved type which may be either:</w:t>
      </w:r>
      <w:r w:rsidRPr="00D85211">
        <w:rPr>
          <w:rFonts w:ascii="Times New Roman" w:eastAsia="宋体" w:hAnsi="Times New Roman" w:cs="Times New Roman"/>
          <w:sz w:val="24"/>
          <w:szCs w:val="24"/>
        </w:rPr>
        <w:br/>
        <w:t>        (i) A smoke helmet or smoke mask which shall be provided with a</w:t>
      </w:r>
      <w:r w:rsidRPr="00D85211">
        <w:rPr>
          <w:rFonts w:ascii="Times New Roman" w:eastAsia="宋体" w:hAnsi="Times New Roman" w:cs="Times New Roman"/>
          <w:sz w:val="24"/>
          <w:szCs w:val="24"/>
        </w:rPr>
        <w:br/>
        <w:t>suitable air pump and a length of air hose sufficient to reach from the</w:t>
      </w:r>
      <w:r w:rsidRPr="00D85211">
        <w:rPr>
          <w:rFonts w:ascii="Times New Roman" w:eastAsia="宋体" w:hAnsi="Times New Roman" w:cs="Times New Roman"/>
          <w:sz w:val="24"/>
          <w:szCs w:val="24"/>
        </w:rPr>
        <w:br/>
        <w:t>open deck, well clear of hatch or doorway, to any part of the holds or</w:t>
      </w:r>
      <w:r w:rsidRPr="00D85211">
        <w:rPr>
          <w:rFonts w:ascii="Times New Roman" w:eastAsia="宋体" w:hAnsi="Times New Roman" w:cs="Times New Roman"/>
          <w:sz w:val="24"/>
          <w:szCs w:val="24"/>
        </w:rPr>
        <w:br/>
        <w:t>machinery spaces. If, in order to comply with this sub-paragraph, an air</w:t>
      </w:r>
      <w:r w:rsidRPr="00D85211">
        <w:rPr>
          <w:rFonts w:ascii="Times New Roman" w:eastAsia="宋体" w:hAnsi="Times New Roman" w:cs="Times New Roman"/>
          <w:sz w:val="24"/>
          <w:szCs w:val="24"/>
        </w:rPr>
        <w:br/>
        <w:t>hose exceeding 36 metres (120 feet) in length would be necessary, a</w:t>
      </w:r>
      <w:r w:rsidRPr="00D85211">
        <w:rPr>
          <w:rFonts w:ascii="Times New Roman" w:eastAsia="宋体" w:hAnsi="Times New Roman" w:cs="Times New Roman"/>
          <w:sz w:val="24"/>
          <w:szCs w:val="24"/>
        </w:rPr>
        <w:br/>
        <w:t>self-contained breathing apparatus shall be substituted or provided in</w:t>
      </w:r>
      <w:r w:rsidRPr="00D85211">
        <w:rPr>
          <w:rFonts w:ascii="Times New Roman" w:eastAsia="宋体" w:hAnsi="Times New Roman" w:cs="Times New Roman"/>
          <w:sz w:val="24"/>
          <w:szCs w:val="24"/>
        </w:rPr>
        <w:br/>
        <w:t>addition as determined by the Administration, or</w:t>
      </w:r>
      <w:r w:rsidRPr="00D85211">
        <w:rPr>
          <w:rFonts w:ascii="Times New Roman" w:eastAsia="宋体" w:hAnsi="Times New Roman" w:cs="Times New Roman"/>
          <w:sz w:val="24"/>
          <w:szCs w:val="24"/>
        </w:rPr>
        <w:br/>
        <w:t>        (ii) a self-contained breathing apparatus which shall be capable</w:t>
      </w:r>
      <w:r w:rsidRPr="00D85211">
        <w:rPr>
          <w:rFonts w:ascii="Times New Roman" w:eastAsia="宋体" w:hAnsi="Times New Roman" w:cs="Times New Roman"/>
          <w:sz w:val="24"/>
          <w:szCs w:val="24"/>
        </w:rPr>
        <w:br/>
        <w:t>of functioning for a period of time to be determined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For each breathing apparatus a fireproof lifeline of sufficient length</w:t>
      </w:r>
      <w:r w:rsidRPr="00D85211">
        <w:rPr>
          <w:rFonts w:ascii="Times New Roman" w:eastAsia="宋体" w:hAnsi="Times New Roman" w:cs="Times New Roman"/>
          <w:sz w:val="24"/>
          <w:szCs w:val="24"/>
        </w:rPr>
        <w:br/>
        <w:t>and strength shall be provided capable of being attached by means of a</w:t>
      </w:r>
      <w:r w:rsidRPr="00D85211">
        <w:rPr>
          <w:rFonts w:ascii="Times New Roman" w:eastAsia="宋体" w:hAnsi="Times New Roman" w:cs="Times New Roman"/>
          <w:sz w:val="24"/>
          <w:szCs w:val="24"/>
        </w:rPr>
        <w:br/>
        <w:t>snaphook to the harness of the apparatus or to a separate belt in order to</w:t>
      </w:r>
      <w:r w:rsidRPr="00D85211">
        <w:rPr>
          <w:rFonts w:ascii="Times New Roman" w:eastAsia="宋体" w:hAnsi="Times New Roman" w:cs="Times New Roman"/>
          <w:sz w:val="24"/>
          <w:szCs w:val="24"/>
        </w:rPr>
        <w:br/>
        <w:t>prevent the breathing apparatus becoming detached when the lifeline is</w:t>
      </w:r>
      <w:r w:rsidRPr="00D85211">
        <w:rPr>
          <w:rFonts w:ascii="Times New Roman" w:eastAsia="宋体" w:hAnsi="Times New Roman" w:cs="Times New Roman"/>
          <w:sz w:val="24"/>
          <w:szCs w:val="24"/>
        </w:rPr>
        <w:br/>
        <w:t>operated.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15: Ready Availability of Fire-Extinguishing Appliances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all new and existing ships, fire-extinguishing appliances shall be</w:t>
      </w:r>
      <w:r w:rsidRPr="00D85211">
        <w:rPr>
          <w:rFonts w:ascii="Times New Roman" w:eastAsia="宋体" w:hAnsi="Times New Roman" w:cs="Times New Roman"/>
          <w:sz w:val="24"/>
          <w:szCs w:val="24"/>
        </w:rPr>
        <w:br/>
        <w:t>kept in good order and available for immediate use at all times during the</w:t>
      </w:r>
      <w:r w:rsidRPr="00D85211">
        <w:rPr>
          <w:rFonts w:ascii="Times New Roman" w:eastAsia="宋体" w:hAnsi="Times New Roman" w:cs="Times New Roman"/>
          <w:sz w:val="24"/>
          <w:szCs w:val="24"/>
        </w:rPr>
        <w:br/>
        <w:t>voyage.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16: Acceptance of Substitutes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Where in this Chapter any special type of appliance, apparatus,</w:t>
      </w:r>
      <w:r w:rsidRPr="00D85211">
        <w:rPr>
          <w:rFonts w:ascii="Times New Roman" w:eastAsia="宋体" w:hAnsi="Times New Roman" w:cs="Times New Roman"/>
          <w:sz w:val="24"/>
          <w:szCs w:val="24"/>
        </w:rPr>
        <w:br/>
        <w:t>extinguishing medium or arrangement is specified in any new and existing</w:t>
      </w:r>
      <w:r w:rsidRPr="00D85211">
        <w:rPr>
          <w:rFonts w:ascii="Times New Roman" w:eastAsia="宋体" w:hAnsi="Times New Roman" w:cs="Times New Roman"/>
          <w:sz w:val="24"/>
          <w:szCs w:val="24"/>
        </w:rPr>
        <w:br/>
        <w:t>ships, any other type of appliance etc.,  may be allowed, provided the</w:t>
      </w:r>
      <w:r w:rsidRPr="00D85211">
        <w:rPr>
          <w:rFonts w:ascii="Times New Roman" w:eastAsia="宋体" w:hAnsi="Times New Roman" w:cs="Times New Roman"/>
          <w:sz w:val="24"/>
          <w:szCs w:val="24"/>
        </w:rPr>
        <w:br/>
        <w:t>Administration is satisfied that it is not less effective.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xml:space="preserve">     PART B FIRE SAFETY MEASURES FOR PASSENGER SHIPS CARRYING </w:t>
      </w:r>
      <w:r w:rsidRPr="00D85211">
        <w:rPr>
          <w:rFonts w:ascii="Times New Roman" w:eastAsia="宋体" w:hAnsi="Times New Roman" w:cs="Times New Roman"/>
          <w:sz w:val="24"/>
          <w:szCs w:val="24"/>
        </w:rPr>
        <w:lastRenderedPageBreak/>
        <w:t>MORE THAN36PASSENGERS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17: Structure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hull, superstructure, structural bulkheads, decks and deckhouses</w:t>
      </w:r>
      <w:r w:rsidRPr="00D85211">
        <w:rPr>
          <w:rFonts w:ascii="Times New Roman" w:eastAsia="宋体" w:hAnsi="Times New Roman" w:cs="Times New Roman"/>
          <w:sz w:val="24"/>
          <w:szCs w:val="24"/>
        </w:rPr>
        <w:br/>
        <w:t>shall be constructed of steel or other equivalent material. For the</w:t>
      </w:r>
      <w:r w:rsidRPr="00D85211">
        <w:rPr>
          <w:rFonts w:ascii="Times New Roman" w:eastAsia="宋体" w:hAnsi="Times New Roman" w:cs="Times New Roman"/>
          <w:sz w:val="24"/>
          <w:szCs w:val="24"/>
        </w:rPr>
        <w:br/>
        <w:t>purpose of applying the definition of steel or other equivalent material</w:t>
      </w:r>
      <w:r w:rsidRPr="00D85211">
        <w:rPr>
          <w:rFonts w:ascii="Times New Roman" w:eastAsia="宋体" w:hAnsi="Times New Roman" w:cs="Times New Roman"/>
          <w:sz w:val="24"/>
          <w:szCs w:val="24"/>
        </w:rPr>
        <w:br/>
        <w:t>as given in Regulation 3(g) of this Chapter the "applicable fire exposure"</w:t>
      </w:r>
      <w:r w:rsidRPr="00D85211">
        <w:rPr>
          <w:rFonts w:ascii="Times New Roman" w:eastAsia="宋体" w:hAnsi="Times New Roman" w:cs="Times New Roman"/>
          <w:sz w:val="24"/>
          <w:szCs w:val="24"/>
        </w:rPr>
        <w:br/>
        <w:t>shall be according to the integrity and insulation standards given in the</w:t>
      </w:r>
      <w:r w:rsidRPr="00D85211">
        <w:rPr>
          <w:rFonts w:ascii="Times New Roman" w:eastAsia="宋体" w:hAnsi="Times New Roman" w:cs="Times New Roman"/>
          <w:sz w:val="24"/>
          <w:szCs w:val="24"/>
        </w:rPr>
        <w:br/>
        <w:t>tables of Regulation 20 of this Chapter. An example where divisions such</w:t>
      </w:r>
      <w:r w:rsidRPr="00D85211">
        <w:rPr>
          <w:rFonts w:ascii="Times New Roman" w:eastAsia="宋体" w:hAnsi="Times New Roman" w:cs="Times New Roman"/>
          <w:sz w:val="24"/>
          <w:szCs w:val="24"/>
        </w:rPr>
        <w:br/>
        <w:t>as decks or sides and ends of deckhouses are permitted to have "B-O" fire</w:t>
      </w:r>
      <w:r w:rsidRPr="00D85211">
        <w:rPr>
          <w:rFonts w:ascii="Times New Roman" w:eastAsia="宋体" w:hAnsi="Times New Roman" w:cs="Times New Roman"/>
          <w:sz w:val="24"/>
          <w:szCs w:val="24"/>
        </w:rPr>
        <w:br/>
        <w:t>integrity, the "applicable fire exposure" shall be one half-hour.</w:t>
      </w:r>
      <w:r w:rsidRPr="00D85211">
        <w:rPr>
          <w:rFonts w:ascii="Times New Roman" w:eastAsia="宋体" w:hAnsi="Times New Roman" w:cs="Times New Roman"/>
          <w:sz w:val="24"/>
          <w:szCs w:val="24"/>
        </w:rPr>
        <w:br/>
        <w:t>    Provided that in cases where any part of the structure is of aluminium</w:t>
      </w:r>
      <w:r w:rsidRPr="00D85211">
        <w:rPr>
          <w:rFonts w:ascii="Times New Roman" w:eastAsia="宋体" w:hAnsi="Times New Roman" w:cs="Times New Roman"/>
          <w:sz w:val="24"/>
          <w:szCs w:val="24"/>
        </w:rPr>
        <w:br/>
        <w:t>alloy, the following requirements shall apply:</w:t>
      </w:r>
      <w:r w:rsidRPr="00D85211">
        <w:rPr>
          <w:rFonts w:ascii="Times New Roman" w:eastAsia="宋体" w:hAnsi="Times New Roman" w:cs="Times New Roman"/>
          <w:sz w:val="24"/>
          <w:szCs w:val="24"/>
        </w:rPr>
        <w:br/>
        <w:t>    (a) The insulation of aluminium alloy components of "A" or "B" Class</w:t>
      </w:r>
      <w:r w:rsidRPr="00D85211">
        <w:rPr>
          <w:rFonts w:ascii="Times New Roman" w:eastAsia="宋体" w:hAnsi="Times New Roman" w:cs="Times New Roman"/>
          <w:sz w:val="24"/>
          <w:szCs w:val="24"/>
        </w:rPr>
        <w:br/>
        <w:t>divisions, except structure which in the opinion of the Administration is</w:t>
      </w:r>
      <w:r w:rsidRPr="00D85211">
        <w:rPr>
          <w:rFonts w:ascii="Times New Roman" w:eastAsia="宋体" w:hAnsi="Times New Roman" w:cs="Times New Roman"/>
          <w:sz w:val="24"/>
          <w:szCs w:val="24"/>
        </w:rPr>
        <w:br/>
        <w:t>non-load-bearing, shall be such that the temperature of the structural</w:t>
      </w:r>
      <w:r w:rsidRPr="00D85211">
        <w:rPr>
          <w:rFonts w:ascii="Times New Roman" w:eastAsia="宋体" w:hAnsi="Times New Roman" w:cs="Times New Roman"/>
          <w:sz w:val="24"/>
          <w:szCs w:val="24"/>
        </w:rPr>
        <w:br/>
        <w:t>core does not rise more than 200℃ (360 °F) above the ambient temperature</w:t>
      </w:r>
      <w:r w:rsidRPr="00D85211">
        <w:rPr>
          <w:rFonts w:ascii="Times New Roman" w:eastAsia="宋体" w:hAnsi="Times New Roman" w:cs="Times New Roman"/>
          <w:sz w:val="24"/>
          <w:szCs w:val="24"/>
        </w:rPr>
        <w:br/>
        <w:t>at any time during the applicable fire exposure to the standard fire test.</w:t>
      </w:r>
      <w:r w:rsidRPr="00D85211">
        <w:rPr>
          <w:rFonts w:ascii="Times New Roman" w:eastAsia="宋体" w:hAnsi="Times New Roman" w:cs="Times New Roman"/>
          <w:sz w:val="24"/>
          <w:szCs w:val="24"/>
        </w:rPr>
        <w:br/>
        <w:t>    (b) Special attention shall be given to the insulation of aluminium</w:t>
      </w:r>
      <w:r w:rsidRPr="00D85211">
        <w:rPr>
          <w:rFonts w:ascii="Times New Roman" w:eastAsia="宋体" w:hAnsi="Times New Roman" w:cs="Times New Roman"/>
          <w:sz w:val="24"/>
          <w:szCs w:val="24"/>
        </w:rPr>
        <w:br/>
        <w:t>alloy components of columns, stanchions and other structural members</w:t>
      </w:r>
      <w:r w:rsidRPr="00D85211">
        <w:rPr>
          <w:rFonts w:ascii="Times New Roman" w:eastAsia="宋体" w:hAnsi="Times New Roman" w:cs="Times New Roman"/>
          <w:sz w:val="24"/>
          <w:szCs w:val="24"/>
        </w:rPr>
        <w:br/>
        <w:t>required to support lifeboat and liferaft stowage, launching and</w:t>
      </w:r>
      <w:r w:rsidRPr="00D85211">
        <w:rPr>
          <w:rFonts w:ascii="Times New Roman" w:eastAsia="宋体" w:hAnsi="Times New Roman" w:cs="Times New Roman"/>
          <w:sz w:val="24"/>
          <w:szCs w:val="24"/>
        </w:rPr>
        <w:br/>
        <w:t>embarkation areas, and "A" and "B" Class divisions to ensure:</w:t>
      </w:r>
      <w:r w:rsidRPr="00D85211">
        <w:rPr>
          <w:rFonts w:ascii="Times New Roman" w:eastAsia="宋体" w:hAnsi="Times New Roman" w:cs="Times New Roman"/>
          <w:sz w:val="24"/>
          <w:szCs w:val="24"/>
        </w:rPr>
        <w:br/>
        <w:t>        (i) that for such members supporting lifeboat and liferaft areas</w:t>
      </w:r>
      <w:r w:rsidRPr="00D85211">
        <w:rPr>
          <w:rFonts w:ascii="Times New Roman" w:eastAsia="宋体" w:hAnsi="Times New Roman" w:cs="Times New Roman"/>
          <w:sz w:val="24"/>
          <w:szCs w:val="24"/>
        </w:rPr>
        <w:br/>
        <w:t>and "A" Class divisions the temperature rise limitation specified in</w:t>
      </w:r>
      <w:r w:rsidRPr="00D85211">
        <w:rPr>
          <w:rFonts w:ascii="Times New Roman" w:eastAsia="宋体" w:hAnsi="Times New Roman" w:cs="Times New Roman"/>
          <w:sz w:val="24"/>
          <w:szCs w:val="24"/>
        </w:rPr>
        <w:br/>
        <w:t>paragraph (a) of this Regulation shall apply at the end of one hour; and</w:t>
      </w:r>
      <w:r w:rsidRPr="00D85211">
        <w:rPr>
          <w:rFonts w:ascii="Times New Roman" w:eastAsia="宋体" w:hAnsi="Times New Roman" w:cs="Times New Roman"/>
          <w:sz w:val="24"/>
          <w:szCs w:val="24"/>
        </w:rPr>
        <w:br/>
        <w:t>        (ii) that for such members required to support "B" Class</w:t>
      </w:r>
      <w:r w:rsidRPr="00D85211">
        <w:rPr>
          <w:rFonts w:ascii="Times New Roman" w:eastAsia="宋体" w:hAnsi="Times New Roman" w:cs="Times New Roman"/>
          <w:sz w:val="24"/>
          <w:szCs w:val="24"/>
        </w:rPr>
        <w:br/>
        <w:t>divisions, the temperature rise limitation specified in paragraph (a) of</w:t>
      </w:r>
      <w:r w:rsidRPr="00D85211">
        <w:rPr>
          <w:rFonts w:ascii="Times New Roman" w:eastAsia="宋体" w:hAnsi="Times New Roman" w:cs="Times New Roman"/>
          <w:sz w:val="24"/>
          <w:szCs w:val="24"/>
        </w:rPr>
        <w:br/>
        <w:t>this Regulation shall apply at the end of one half-hour.</w:t>
      </w:r>
      <w:r w:rsidRPr="00D85211">
        <w:rPr>
          <w:rFonts w:ascii="Times New Roman" w:eastAsia="宋体" w:hAnsi="Times New Roman" w:cs="Times New Roman"/>
          <w:sz w:val="24"/>
          <w:szCs w:val="24"/>
        </w:rPr>
        <w:br/>
        <w:t>    (c) Crowns and casings of machinery spaces of Category A shall be of</w:t>
      </w:r>
      <w:r w:rsidRPr="00D85211">
        <w:rPr>
          <w:rFonts w:ascii="Times New Roman" w:eastAsia="宋体" w:hAnsi="Times New Roman" w:cs="Times New Roman"/>
          <w:sz w:val="24"/>
          <w:szCs w:val="24"/>
        </w:rPr>
        <w:br/>
        <w:t>steel construction adequately insulated and openings therein, if any,</w:t>
      </w:r>
      <w:r w:rsidRPr="00D85211">
        <w:rPr>
          <w:rFonts w:ascii="Times New Roman" w:eastAsia="宋体" w:hAnsi="Times New Roman" w:cs="Times New Roman"/>
          <w:sz w:val="24"/>
          <w:szCs w:val="24"/>
        </w:rPr>
        <w:br/>
        <w:t>shall be suitably arranged and protected to prevent the spread of fire.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18: Main Vertical Zones and Horizontal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hull, superstructure and deckhouses shall be subdivided into</w:t>
      </w:r>
      <w:r w:rsidRPr="00D85211">
        <w:rPr>
          <w:rFonts w:ascii="Times New Roman" w:eastAsia="宋体" w:hAnsi="Times New Roman" w:cs="Times New Roman"/>
          <w:sz w:val="24"/>
          <w:szCs w:val="24"/>
        </w:rPr>
        <w:br/>
        <w:t>main vertical zones by "A" Class division. Steps and recesses shall be</w:t>
      </w:r>
      <w:r w:rsidRPr="00D85211">
        <w:rPr>
          <w:rFonts w:ascii="Times New Roman" w:eastAsia="宋体" w:hAnsi="Times New Roman" w:cs="Times New Roman"/>
          <w:sz w:val="24"/>
          <w:szCs w:val="24"/>
        </w:rPr>
        <w:br/>
        <w:t>kept to a minimum, but where they are necessary, they shall also be "A"</w:t>
      </w:r>
      <w:r w:rsidRPr="00D85211">
        <w:rPr>
          <w:rFonts w:ascii="Times New Roman" w:eastAsia="宋体" w:hAnsi="Times New Roman" w:cs="Times New Roman"/>
          <w:sz w:val="24"/>
          <w:szCs w:val="24"/>
        </w:rPr>
        <w:br/>
        <w:t>Class divisions. These divisions shall have insulation values in</w:t>
      </w:r>
      <w:r w:rsidRPr="00D85211">
        <w:rPr>
          <w:rFonts w:ascii="Times New Roman" w:eastAsia="宋体" w:hAnsi="Times New Roman" w:cs="Times New Roman"/>
          <w:sz w:val="24"/>
          <w:szCs w:val="24"/>
        </w:rPr>
        <w:br/>
        <w:t>accordance with the applicable tables in Regulation 20 of this Chapter.</w:t>
      </w:r>
      <w:r w:rsidRPr="00D85211">
        <w:rPr>
          <w:rFonts w:ascii="Times New Roman" w:eastAsia="宋体" w:hAnsi="Times New Roman" w:cs="Times New Roman"/>
          <w:sz w:val="24"/>
          <w:szCs w:val="24"/>
        </w:rPr>
        <w:br/>
        <w:t>    (b) As far as practicable, the bulkheads forming the boundaries of the</w:t>
      </w:r>
      <w:r w:rsidRPr="00D85211">
        <w:rPr>
          <w:rFonts w:ascii="Times New Roman" w:eastAsia="宋体" w:hAnsi="Times New Roman" w:cs="Times New Roman"/>
          <w:sz w:val="24"/>
          <w:szCs w:val="24"/>
        </w:rPr>
        <w:br/>
        <w:t>main vertical zones above the bulkhead deck shall be in line with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watertight subdivision bulkheads situated immediately below the bulkhead</w:t>
      </w:r>
      <w:r w:rsidRPr="00D85211">
        <w:rPr>
          <w:rFonts w:ascii="Times New Roman" w:eastAsia="宋体" w:hAnsi="Times New Roman" w:cs="Times New Roman"/>
          <w:sz w:val="24"/>
          <w:szCs w:val="24"/>
        </w:rPr>
        <w:br/>
        <w:t>deck.</w:t>
      </w:r>
      <w:r w:rsidRPr="00D85211">
        <w:rPr>
          <w:rFonts w:ascii="Times New Roman" w:eastAsia="宋体" w:hAnsi="Times New Roman" w:cs="Times New Roman"/>
          <w:sz w:val="24"/>
          <w:szCs w:val="24"/>
        </w:rPr>
        <w:br/>
        <w:t>    (c) Such bulkheads shall extend from deck to deck and to the shell or</w:t>
      </w:r>
      <w:r w:rsidRPr="00D85211">
        <w:rPr>
          <w:rFonts w:ascii="Times New Roman" w:eastAsia="宋体" w:hAnsi="Times New Roman" w:cs="Times New Roman"/>
          <w:sz w:val="24"/>
          <w:szCs w:val="24"/>
        </w:rPr>
        <w:br/>
        <w:t>other boundaries.</w:t>
      </w:r>
      <w:r w:rsidRPr="00D85211">
        <w:rPr>
          <w:rFonts w:ascii="Times New Roman" w:eastAsia="宋体" w:hAnsi="Times New Roman" w:cs="Times New Roman"/>
          <w:sz w:val="24"/>
          <w:szCs w:val="24"/>
        </w:rPr>
        <w:br/>
        <w:t>    (d) Where a main vertical zone is subdivided by horizontal "A" Class</w:t>
      </w:r>
      <w:r w:rsidRPr="00D85211">
        <w:rPr>
          <w:rFonts w:ascii="Times New Roman" w:eastAsia="宋体" w:hAnsi="Times New Roman" w:cs="Times New Roman"/>
          <w:sz w:val="24"/>
          <w:szCs w:val="24"/>
        </w:rPr>
        <w:br/>
        <w:t>divisions into horizontal zones for the purpose of providing an</w:t>
      </w:r>
      <w:r w:rsidRPr="00D85211">
        <w:rPr>
          <w:rFonts w:ascii="Times New Roman" w:eastAsia="宋体" w:hAnsi="Times New Roman" w:cs="Times New Roman"/>
          <w:sz w:val="24"/>
          <w:szCs w:val="24"/>
        </w:rPr>
        <w:br/>
        <w:t>appropriate barrier between sprinklered and non-sprinklered zones of the</w:t>
      </w:r>
      <w:r w:rsidRPr="00D85211">
        <w:rPr>
          <w:rFonts w:ascii="Times New Roman" w:eastAsia="宋体" w:hAnsi="Times New Roman" w:cs="Times New Roman"/>
          <w:sz w:val="24"/>
          <w:szCs w:val="24"/>
        </w:rPr>
        <w:br/>
        <w:t>ship the divisions shall extend between adjacent main vertical zone</w:t>
      </w:r>
      <w:r w:rsidRPr="00D85211">
        <w:rPr>
          <w:rFonts w:ascii="Times New Roman" w:eastAsia="宋体" w:hAnsi="Times New Roman" w:cs="Times New Roman"/>
          <w:sz w:val="24"/>
          <w:szCs w:val="24"/>
        </w:rPr>
        <w:br/>
        <w:t>bulkheads and to the shell or exterior boundaries of the ship and shall be</w:t>
      </w:r>
      <w:r w:rsidRPr="00D85211">
        <w:rPr>
          <w:rFonts w:ascii="Times New Roman" w:eastAsia="宋体" w:hAnsi="Times New Roman" w:cs="Times New Roman"/>
          <w:sz w:val="24"/>
          <w:szCs w:val="24"/>
        </w:rPr>
        <w:br/>
        <w:t>insulated in accordance with the fire insulation and integrity values</w:t>
      </w:r>
      <w:r w:rsidRPr="00D85211">
        <w:rPr>
          <w:rFonts w:ascii="Times New Roman" w:eastAsia="宋体" w:hAnsi="Times New Roman" w:cs="Times New Roman"/>
          <w:sz w:val="24"/>
          <w:szCs w:val="24"/>
        </w:rPr>
        <w:br/>
        <w:t>given in Table 3 of Regulation 20 of this Chapter.</w:t>
      </w:r>
      <w:r w:rsidRPr="00D85211">
        <w:rPr>
          <w:rFonts w:ascii="Times New Roman" w:eastAsia="宋体" w:hAnsi="Times New Roman" w:cs="Times New Roman"/>
          <w:sz w:val="24"/>
          <w:szCs w:val="24"/>
        </w:rPr>
        <w:br/>
        <w:t>    (e) On ships designed for special purposes, such as automobile or</w:t>
      </w:r>
      <w:r w:rsidRPr="00D85211">
        <w:rPr>
          <w:rFonts w:ascii="Times New Roman" w:eastAsia="宋体" w:hAnsi="Times New Roman" w:cs="Times New Roman"/>
          <w:sz w:val="24"/>
          <w:szCs w:val="24"/>
        </w:rPr>
        <w:br/>
        <w:t>railroad car ferries,  where the provision of main vertical zone bulkheads</w:t>
      </w:r>
      <w:r w:rsidRPr="00D85211">
        <w:rPr>
          <w:rFonts w:ascii="Times New Roman" w:eastAsia="宋体" w:hAnsi="Times New Roman" w:cs="Times New Roman"/>
          <w:sz w:val="24"/>
          <w:szCs w:val="24"/>
        </w:rPr>
        <w:br/>
        <w:t>would defeat the purpose for which the ship is intended, equivalent means</w:t>
      </w:r>
      <w:r w:rsidRPr="00D85211">
        <w:rPr>
          <w:rFonts w:ascii="Times New Roman" w:eastAsia="宋体" w:hAnsi="Times New Roman" w:cs="Times New Roman"/>
          <w:sz w:val="24"/>
          <w:szCs w:val="24"/>
        </w:rPr>
        <w:br/>
        <w:t>for controlling and limiting a fire shall be substituted and specifically</w:t>
      </w:r>
      <w:r w:rsidRPr="00D85211">
        <w:rPr>
          <w:rFonts w:ascii="Times New Roman" w:eastAsia="宋体" w:hAnsi="Times New Roman" w:cs="Times New Roman"/>
          <w:sz w:val="24"/>
          <w:szCs w:val="24"/>
        </w:rPr>
        <w:br/>
        <w:t>approved by the Administration. Provided that in a ship with special</w:t>
      </w:r>
      <w:r w:rsidRPr="00D85211">
        <w:rPr>
          <w:rFonts w:ascii="Times New Roman" w:eastAsia="宋体" w:hAnsi="Times New Roman" w:cs="Times New Roman"/>
          <w:sz w:val="24"/>
          <w:szCs w:val="24"/>
        </w:rPr>
        <w:br/>
        <w:t>category spaces, any such space shall comply with the applicable</w:t>
      </w:r>
      <w:r w:rsidRPr="00D85211">
        <w:rPr>
          <w:rFonts w:ascii="Times New Roman" w:eastAsia="宋体" w:hAnsi="Times New Roman" w:cs="Times New Roman"/>
          <w:sz w:val="24"/>
          <w:szCs w:val="24"/>
        </w:rPr>
        <w:br/>
        <w:t>provisions of Regulation 30 of this Chapter, and in so far as such</w:t>
      </w:r>
      <w:r w:rsidRPr="00D85211">
        <w:rPr>
          <w:rFonts w:ascii="Times New Roman" w:eastAsia="宋体" w:hAnsi="Times New Roman" w:cs="Times New Roman"/>
          <w:sz w:val="24"/>
          <w:szCs w:val="24"/>
        </w:rPr>
        <w:br/>
        <w:t>compliance would be inconsistent with compliance with other requirements</w:t>
      </w:r>
      <w:r w:rsidRPr="00D85211">
        <w:rPr>
          <w:rFonts w:ascii="Times New Roman" w:eastAsia="宋体" w:hAnsi="Times New Roman" w:cs="Times New Roman"/>
          <w:sz w:val="24"/>
          <w:szCs w:val="24"/>
        </w:rPr>
        <w:br/>
        <w:t>of this Part of this Chapter, the requirements of Regulation 30 shall</w:t>
      </w:r>
      <w:r w:rsidRPr="00D85211">
        <w:rPr>
          <w:rFonts w:ascii="Times New Roman" w:eastAsia="宋体" w:hAnsi="Times New Roman" w:cs="Times New Roman"/>
          <w:sz w:val="24"/>
          <w:szCs w:val="24"/>
        </w:rPr>
        <w:br/>
        <w:t>prevail.</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19: Bulkheads within a Main Vertical Zone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bulkheads which are not required to be "A" Class divisions</w:t>
      </w:r>
      <w:r w:rsidRPr="00D85211">
        <w:rPr>
          <w:rFonts w:ascii="Times New Roman" w:eastAsia="宋体" w:hAnsi="Times New Roman" w:cs="Times New Roman"/>
          <w:sz w:val="24"/>
          <w:szCs w:val="24"/>
        </w:rPr>
        <w:br/>
        <w:t>shall be at least "B" Class or "C" Class divisions as prescribed in the</w:t>
      </w:r>
      <w:r w:rsidRPr="00D85211">
        <w:rPr>
          <w:rFonts w:ascii="Times New Roman" w:eastAsia="宋体" w:hAnsi="Times New Roman" w:cs="Times New Roman"/>
          <w:sz w:val="24"/>
          <w:szCs w:val="24"/>
        </w:rPr>
        <w:br/>
        <w:t>tables in Regulation 20 of this Chapter. All such divisions may be faced</w:t>
      </w:r>
      <w:r w:rsidRPr="00D85211">
        <w:rPr>
          <w:rFonts w:ascii="Times New Roman" w:eastAsia="宋体" w:hAnsi="Times New Roman" w:cs="Times New Roman"/>
          <w:sz w:val="24"/>
          <w:szCs w:val="24"/>
        </w:rPr>
        <w:br/>
        <w:t>with combustible materials in accordance with the provisions of Regulation</w:t>
      </w:r>
      <w:r w:rsidRPr="00D85211">
        <w:rPr>
          <w:rFonts w:ascii="Times New Roman" w:eastAsia="宋体" w:hAnsi="Times New Roman" w:cs="Times New Roman"/>
          <w:sz w:val="24"/>
          <w:szCs w:val="24"/>
        </w:rPr>
        <w:br/>
        <w:t>27 of this Chapter.</w:t>
      </w:r>
      <w:r w:rsidRPr="00D85211">
        <w:rPr>
          <w:rFonts w:ascii="Times New Roman" w:eastAsia="宋体" w:hAnsi="Times New Roman" w:cs="Times New Roman"/>
          <w:sz w:val="24"/>
          <w:szCs w:val="24"/>
        </w:rPr>
        <w:br/>
        <w:t>    (b) All corridor bulkheads where not required to be "A" Class shall be</w:t>
      </w:r>
      <w:r w:rsidRPr="00D85211">
        <w:rPr>
          <w:rFonts w:ascii="Times New Roman" w:eastAsia="宋体" w:hAnsi="Times New Roman" w:cs="Times New Roman"/>
          <w:sz w:val="24"/>
          <w:szCs w:val="24"/>
        </w:rPr>
        <w:br/>
        <w:t>"B" Class divisions which shall extend from deck to deck except:</w:t>
      </w:r>
      <w:r w:rsidRPr="00D85211">
        <w:rPr>
          <w:rFonts w:ascii="Times New Roman" w:eastAsia="宋体" w:hAnsi="Times New Roman" w:cs="Times New Roman"/>
          <w:sz w:val="24"/>
          <w:szCs w:val="24"/>
        </w:rPr>
        <w:br/>
        <w:t>        (i) when continuous "B" Class ceilings and/or linings are fitted</w:t>
      </w:r>
      <w:r w:rsidRPr="00D85211">
        <w:rPr>
          <w:rFonts w:ascii="Times New Roman" w:eastAsia="宋体" w:hAnsi="Times New Roman" w:cs="Times New Roman"/>
          <w:sz w:val="24"/>
          <w:szCs w:val="24"/>
        </w:rPr>
        <w:br/>
        <w:t>on both sides of the bulkhead, the portion of the bulkhead behind the</w:t>
      </w:r>
      <w:r w:rsidRPr="00D85211">
        <w:rPr>
          <w:rFonts w:ascii="Times New Roman" w:eastAsia="宋体" w:hAnsi="Times New Roman" w:cs="Times New Roman"/>
          <w:sz w:val="24"/>
          <w:szCs w:val="24"/>
        </w:rPr>
        <w:br/>
        <w:t>continuous ceiling or lining shall be of material which in thickness and</w:t>
      </w:r>
      <w:r w:rsidRPr="00D85211">
        <w:rPr>
          <w:rFonts w:ascii="Times New Roman" w:eastAsia="宋体" w:hAnsi="Times New Roman" w:cs="Times New Roman"/>
          <w:sz w:val="24"/>
          <w:szCs w:val="24"/>
        </w:rPr>
        <w:br/>
        <w:t>composition is acceptable in the construction of "B" Class divisions but</w:t>
      </w:r>
      <w:r w:rsidRPr="00D85211">
        <w:rPr>
          <w:rFonts w:ascii="Times New Roman" w:eastAsia="宋体" w:hAnsi="Times New Roman" w:cs="Times New Roman"/>
          <w:sz w:val="24"/>
          <w:szCs w:val="24"/>
        </w:rPr>
        <w:br/>
        <w:t>which shall be required to meet "B" Class integrity standards only in so</w:t>
      </w:r>
      <w:r w:rsidRPr="00D85211">
        <w:rPr>
          <w:rFonts w:ascii="Times New Roman" w:eastAsia="宋体" w:hAnsi="Times New Roman" w:cs="Times New Roman"/>
          <w:sz w:val="24"/>
          <w:szCs w:val="24"/>
        </w:rPr>
        <w:br/>
        <w:t>far as is reasonable and practicable in the opinion of the Administration;</w:t>
      </w:r>
      <w:r w:rsidRPr="00D85211">
        <w:rPr>
          <w:rFonts w:ascii="Times New Roman" w:eastAsia="宋体" w:hAnsi="Times New Roman" w:cs="Times New Roman"/>
          <w:sz w:val="24"/>
          <w:szCs w:val="24"/>
        </w:rPr>
        <w:br/>
        <w:t>        (ii) in the case of a ship protected by an automatic sprinkler</w:t>
      </w:r>
      <w:r w:rsidRPr="00D85211">
        <w:rPr>
          <w:rFonts w:ascii="Times New Roman" w:eastAsia="宋体" w:hAnsi="Times New Roman" w:cs="Times New Roman"/>
          <w:sz w:val="24"/>
          <w:szCs w:val="24"/>
        </w:rPr>
        <w:br/>
        <w:t>system complying with the provisions of Regulation 12 of this Chapter, the</w:t>
      </w:r>
      <w:r w:rsidRPr="00D85211">
        <w:rPr>
          <w:rFonts w:ascii="Times New Roman" w:eastAsia="宋体" w:hAnsi="Times New Roman" w:cs="Times New Roman"/>
          <w:sz w:val="24"/>
          <w:szCs w:val="24"/>
        </w:rPr>
        <w:br/>
        <w:t>corridor bulkheads of "B" Class materials may terminate at a ceiling in</w:t>
      </w:r>
      <w:r w:rsidRPr="00D85211">
        <w:rPr>
          <w:rFonts w:ascii="Times New Roman" w:eastAsia="宋体" w:hAnsi="Times New Roman" w:cs="Times New Roman"/>
          <w:sz w:val="24"/>
          <w:szCs w:val="24"/>
        </w:rPr>
        <w:br/>
        <w:t>the corridor provided such a ceiling is of material which in thickness and</w:t>
      </w:r>
      <w:r w:rsidRPr="00D85211">
        <w:rPr>
          <w:rFonts w:ascii="Times New Roman" w:eastAsia="宋体" w:hAnsi="Times New Roman" w:cs="Times New Roman"/>
          <w:sz w:val="24"/>
          <w:szCs w:val="24"/>
        </w:rPr>
        <w:br/>
        <w:t>composition is acceptable in the construction of "B" Class divisions.</w:t>
      </w:r>
      <w:r w:rsidRPr="00D85211">
        <w:rPr>
          <w:rFonts w:ascii="Times New Roman" w:eastAsia="宋体" w:hAnsi="Times New Roman" w:cs="Times New Roman"/>
          <w:sz w:val="24"/>
          <w:szCs w:val="24"/>
        </w:rPr>
        <w:br/>
        <w:t>Notwithstanding the requirements of Regulation 20 of this Chapter, such</w:t>
      </w:r>
      <w:r w:rsidRPr="00D85211">
        <w:rPr>
          <w:rFonts w:ascii="Times New Roman" w:eastAsia="宋体" w:hAnsi="Times New Roman" w:cs="Times New Roman"/>
          <w:sz w:val="24"/>
          <w:szCs w:val="24"/>
        </w:rPr>
        <w:br/>
        <w:t>bulkheads and ceilings shall be required to meet "B" Class integrity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standards only in so far as is reasonable and practicable in the opinion</w:t>
      </w:r>
      <w:r w:rsidRPr="00D85211">
        <w:rPr>
          <w:rFonts w:ascii="Times New Roman" w:eastAsia="宋体" w:hAnsi="Times New Roman" w:cs="Times New Roman"/>
          <w:sz w:val="24"/>
          <w:szCs w:val="24"/>
        </w:rPr>
        <w:br/>
        <w:t>of the Administration. All doors and frames in such bulkheads shall be of</w:t>
      </w:r>
      <w:r w:rsidRPr="00D85211">
        <w:rPr>
          <w:rFonts w:ascii="Times New Roman" w:eastAsia="宋体" w:hAnsi="Times New Roman" w:cs="Times New Roman"/>
          <w:sz w:val="24"/>
          <w:szCs w:val="24"/>
        </w:rPr>
        <w:br/>
        <w:t>incombustible materials and shall be constructed and erected so as to</w:t>
      </w:r>
      <w:r w:rsidRPr="00D85211">
        <w:rPr>
          <w:rFonts w:ascii="Times New Roman" w:eastAsia="宋体" w:hAnsi="Times New Roman" w:cs="Times New Roman"/>
          <w:sz w:val="24"/>
          <w:szCs w:val="24"/>
        </w:rPr>
        <w:br/>
        <w:t>provide substantial fire resistance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(c) All bulkheads required to be "B" Class divisions, except corridor</w:t>
      </w:r>
      <w:r w:rsidRPr="00D85211">
        <w:rPr>
          <w:rFonts w:ascii="Times New Roman" w:eastAsia="宋体" w:hAnsi="Times New Roman" w:cs="Times New Roman"/>
          <w:sz w:val="24"/>
          <w:szCs w:val="24"/>
        </w:rPr>
        <w:br/>
        <w:t>bulkheads, shall extend from deck to deck and to the shell or other</w:t>
      </w:r>
      <w:r w:rsidRPr="00D85211">
        <w:rPr>
          <w:rFonts w:ascii="Times New Roman" w:eastAsia="宋体" w:hAnsi="Times New Roman" w:cs="Times New Roman"/>
          <w:sz w:val="24"/>
          <w:szCs w:val="24"/>
        </w:rPr>
        <w:br/>
        <w:t>boundaries unless continuous "B" Class ceilings and/or linings are fitted</w:t>
      </w:r>
      <w:r w:rsidRPr="00D85211">
        <w:rPr>
          <w:rFonts w:ascii="Times New Roman" w:eastAsia="宋体" w:hAnsi="Times New Roman" w:cs="Times New Roman"/>
          <w:sz w:val="24"/>
          <w:szCs w:val="24"/>
        </w:rPr>
        <w:br/>
        <w:t>on both sides of the bulkhead in which case the bulkhead may terminate at</w:t>
      </w:r>
      <w:r w:rsidRPr="00D85211">
        <w:rPr>
          <w:rFonts w:ascii="Times New Roman" w:eastAsia="宋体" w:hAnsi="Times New Roman" w:cs="Times New Roman"/>
          <w:sz w:val="24"/>
          <w:szCs w:val="24"/>
        </w:rPr>
        <w:br/>
        <w:t>the continuous ceiling or lining.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20: Fire Integrity of bulkheads and Decks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addition to complying with the specific provisions for fire</w:t>
      </w:r>
      <w:r w:rsidRPr="00D85211">
        <w:rPr>
          <w:rFonts w:ascii="Times New Roman" w:eastAsia="宋体" w:hAnsi="Times New Roman" w:cs="Times New Roman"/>
          <w:sz w:val="24"/>
          <w:szCs w:val="24"/>
        </w:rPr>
        <w:br/>
        <w:t>integrity of bulkheads and decks mentioned elsewhere in the Regulations of</w:t>
      </w:r>
      <w:r w:rsidRPr="00D85211">
        <w:rPr>
          <w:rFonts w:ascii="Times New Roman" w:eastAsia="宋体" w:hAnsi="Times New Roman" w:cs="Times New Roman"/>
          <w:sz w:val="24"/>
          <w:szCs w:val="24"/>
        </w:rPr>
        <w:br/>
        <w:t>this Part, the minimum fire integrity of all bulkheads and decks shall be</w:t>
      </w:r>
      <w:r w:rsidRPr="00D85211">
        <w:rPr>
          <w:rFonts w:ascii="Times New Roman" w:eastAsia="宋体" w:hAnsi="Times New Roman" w:cs="Times New Roman"/>
          <w:sz w:val="24"/>
          <w:szCs w:val="24"/>
        </w:rPr>
        <w:br/>
        <w:t>as prescribed in Tables 1 to 4 in this Regulation. Where, due to any</w:t>
      </w:r>
      <w:r w:rsidRPr="00D85211">
        <w:rPr>
          <w:rFonts w:ascii="Times New Roman" w:eastAsia="宋体" w:hAnsi="Times New Roman" w:cs="Times New Roman"/>
          <w:sz w:val="24"/>
          <w:szCs w:val="24"/>
        </w:rPr>
        <w:br/>
        <w:t>particular structural arrangements in the ship, difficulty is experienced</w:t>
      </w:r>
      <w:r w:rsidRPr="00D85211">
        <w:rPr>
          <w:rFonts w:ascii="Times New Roman" w:eastAsia="宋体" w:hAnsi="Times New Roman" w:cs="Times New Roman"/>
          <w:sz w:val="24"/>
          <w:szCs w:val="24"/>
        </w:rPr>
        <w:br/>
        <w:t>in determining from the tables the minimum fire integrity value of any</w:t>
      </w:r>
      <w:r w:rsidRPr="00D85211">
        <w:rPr>
          <w:rFonts w:ascii="Times New Roman" w:eastAsia="宋体" w:hAnsi="Times New Roman" w:cs="Times New Roman"/>
          <w:sz w:val="24"/>
          <w:szCs w:val="24"/>
        </w:rPr>
        <w:br/>
        <w:t>divisions, such values shall be determined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(b) The following requirements shall govern application of the tables:</w:t>
      </w:r>
      <w:r w:rsidRPr="00D85211">
        <w:rPr>
          <w:rFonts w:ascii="Times New Roman" w:eastAsia="宋体" w:hAnsi="Times New Roman" w:cs="Times New Roman"/>
          <w:sz w:val="24"/>
          <w:szCs w:val="24"/>
        </w:rPr>
        <w:br/>
        <w:t>        (i) Table 1 shall apply to bulkheads bounding main vertical zones</w:t>
      </w:r>
      <w:r w:rsidRPr="00D85211">
        <w:rPr>
          <w:rFonts w:ascii="Times New Roman" w:eastAsia="宋体" w:hAnsi="Times New Roman" w:cs="Times New Roman"/>
          <w:sz w:val="24"/>
          <w:szCs w:val="24"/>
        </w:rPr>
        <w:br/>
        <w:t>or horizontal zones.</w:t>
      </w:r>
      <w:r w:rsidRPr="00D85211">
        <w:rPr>
          <w:rFonts w:ascii="Times New Roman" w:eastAsia="宋体" w:hAnsi="Times New Roman" w:cs="Times New Roman"/>
          <w:sz w:val="24"/>
          <w:szCs w:val="24"/>
        </w:rPr>
        <w:br/>
        <w:t>            Table 2 shall apply to bulkheads not bounding either main</w:t>
      </w:r>
      <w:r w:rsidRPr="00D85211">
        <w:rPr>
          <w:rFonts w:ascii="Times New Roman" w:eastAsia="宋体" w:hAnsi="Times New Roman" w:cs="Times New Roman"/>
          <w:sz w:val="24"/>
          <w:szCs w:val="24"/>
        </w:rPr>
        <w:br/>
        <w:t>vertical zones or horizontal zones.</w:t>
      </w:r>
      <w:r w:rsidRPr="00D85211">
        <w:rPr>
          <w:rFonts w:ascii="Times New Roman" w:eastAsia="宋体" w:hAnsi="Times New Roman" w:cs="Times New Roman"/>
          <w:sz w:val="24"/>
          <w:szCs w:val="24"/>
        </w:rPr>
        <w:br/>
        <w:t>            Table 3 shall apply to decks forming steps in main vertical</w:t>
      </w:r>
      <w:r w:rsidRPr="00D85211">
        <w:rPr>
          <w:rFonts w:ascii="Times New Roman" w:eastAsia="宋体" w:hAnsi="Times New Roman" w:cs="Times New Roman"/>
          <w:sz w:val="24"/>
          <w:szCs w:val="24"/>
        </w:rPr>
        <w:br/>
        <w:t>zones or bounding horizontal zones.</w:t>
      </w:r>
      <w:r w:rsidRPr="00D85211">
        <w:rPr>
          <w:rFonts w:ascii="Times New Roman" w:eastAsia="宋体" w:hAnsi="Times New Roman" w:cs="Times New Roman"/>
          <w:sz w:val="24"/>
          <w:szCs w:val="24"/>
        </w:rPr>
        <w:br/>
        <w:t>            Table 4 shall apply to decks not forming steps in main</w:t>
      </w:r>
      <w:r w:rsidRPr="00D85211">
        <w:rPr>
          <w:rFonts w:ascii="Times New Roman" w:eastAsia="宋体" w:hAnsi="Times New Roman" w:cs="Times New Roman"/>
          <w:sz w:val="24"/>
          <w:szCs w:val="24"/>
        </w:rPr>
        <w:br/>
        <w:t>vertical zones nor bounding horizontal zones.</w:t>
      </w:r>
      <w:r w:rsidRPr="00D85211">
        <w:rPr>
          <w:rFonts w:ascii="Times New Roman" w:eastAsia="宋体" w:hAnsi="Times New Roman" w:cs="Times New Roman"/>
          <w:sz w:val="24"/>
          <w:szCs w:val="24"/>
        </w:rPr>
        <w:br/>
        <w:t>        (ii) For the purpose of determining the appropriate fire integrity</w:t>
      </w:r>
      <w:r w:rsidRPr="00D85211">
        <w:rPr>
          <w:rFonts w:ascii="Times New Roman" w:eastAsia="宋体" w:hAnsi="Times New Roman" w:cs="Times New Roman"/>
          <w:sz w:val="24"/>
          <w:szCs w:val="24"/>
        </w:rPr>
        <w:br/>
        <w:t>standards to be applied to boundaries between adjacent spaces, such spaces</w:t>
      </w:r>
      <w:r w:rsidRPr="00D85211">
        <w:rPr>
          <w:rFonts w:ascii="Times New Roman" w:eastAsia="宋体" w:hAnsi="Times New Roman" w:cs="Times New Roman"/>
          <w:sz w:val="24"/>
          <w:szCs w:val="24"/>
        </w:rPr>
        <w:br/>
        <w:t>are classified according to their fire risk as shown in Categories (1) to</w:t>
      </w:r>
      <w:r w:rsidRPr="00D85211">
        <w:rPr>
          <w:rFonts w:ascii="Times New Roman" w:eastAsia="宋体" w:hAnsi="Times New Roman" w:cs="Times New Roman"/>
          <w:sz w:val="24"/>
          <w:szCs w:val="24"/>
        </w:rPr>
        <w:br/>
        <w:t>(14) below. Where the contents and use of a space are such that there is a</w:t>
      </w:r>
      <w:r w:rsidRPr="00D85211">
        <w:rPr>
          <w:rFonts w:ascii="Times New Roman" w:eastAsia="宋体" w:hAnsi="Times New Roman" w:cs="Times New Roman"/>
          <w:sz w:val="24"/>
          <w:szCs w:val="24"/>
        </w:rPr>
        <w:br/>
        <w:t>doubt as to its classification for the purpose of this Regulation,  it</w:t>
      </w:r>
      <w:r w:rsidRPr="00D85211">
        <w:rPr>
          <w:rFonts w:ascii="Times New Roman" w:eastAsia="宋体" w:hAnsi="Times New Roman" w:cs="Times New Roman"/>
          <w:sz w:val="24"/>
          <w:szCs w:val="24"/>
        </w:rPr>
        <w:br/>
        <w:t>shall be treated as a space within the relevant category having the most</w:t>
      </w:r>
      <w:r w:rsidRPr="00D85211">
        <w:rPr>
          <w:rFonts w:ascii="Times New Roman" w:eastAsia="宋体" w:hAnsi="Times New Roman" w:cs="Times New Roman"/>
          <w:sz w:val="24"/>
          <w:szCs w:val="24"/>
        </w:rPr>
        <w:br/>
        <w:t>stringent boundary requirements. The title of each category is intended to</w:t>
      </w:r>
      <w:r w:rsidRPr="00D85211">
        <w:rPr>
          <w:rFonts w:ascii="Times New Roman" w:eastAsia="宋体" w:hAnsi="Times New Roman" w:cs="Times New Roman"/>
          <w:sz w:val="24"/>
          <w:szCs w:val="24"/>
        </w:rPr>
        <w:br/>
        <w:t>be typical rather than restrictive. The number in parentheses preceding</w:t>
      </w:r>
      <w:r w:rsidRPr="00D85211">
        <w:rPr>
          <w:rFonts w:ascii="Times New Roman" w:eastAsia="宋体" w:hAnsi="Times New Roman" w:cs="Times New Roman"/>
          <w:sz w:val="24"/>
          <w:szCs w:val="24"/>
        </w:rPr>
        <w:br/>
        <w:t>each category refers to the applicable column or row number in the tables.</w:t>
      </w:r>
      <w:r w:rsidRPr="00D85211">
        <w:rPr>
          <w:rFonts w:ascii="Times New Roman" w:eastAsia="宋体" w:hAnsi="Times New Roman" w:cs="Times New Roman"/>
          <w:sz w:val="24"/>
          <w:szCs w:val="24"/>
        </w:rPr>
        <w:br/>
        <w:t>            (1) Control Stations</w:t>
      </w:r>
      <w:r w:rsidRPr="00D85211">
        <w:rPr>
          <w:rFonts w:ascii="Times New Roman" w:eastAsia="宋体" w:hAnsi="Times New Roman" w:cs="Times New Roman"/>
          <w:sz w:val="24"/>
          <w:szCs w:val="24"/>
        </w:rPr>
        <w:br/>
        <w:t>                Spaces containing emergency sources of power and lighting.</w:t>
      </w:r>
      <w:r w:rsidRPr="00D85211">
        <w:rPr>
          <w:rFonts w:ascii="Times New Roman" w:eastAsia="宋体" w:hAnsi="Times New Roman" w:cs="Times New Roman"/>
          <w:sz w:val="24"/>
          <w:szCs w:val="24"/>
        </w:rPr>
        <w:br/>
        <w:t>                Wheelhouse and chartroom.</w:t>
      </w:r>
      <w:r w:rsidRPr="00D85211">
        <w:rPr>
          <w:rFonts w:ascii="Times New Roman" w:eastAsia="宋体" w:hAnsi="Times New Roman" w:cs="Times New Roman"/>
          <w:sz w:val="24"/>
          <w:szCs w:val="24"/>
        </w:rPr>
        <w:br/>
        <w:t>                Spaces containing the ship\'s radio equipment.</w:t>
      </w:r>
      <w:r w:rsidRPr="00D85211">
        <w:rPr>
          <w:rFonts w:ascii="Times New Roman" w:eastAsia="宋体" w:hAnsi="Times New Roman" w:cs="Times New Roman"/>
          <w:sz w:val="24"/>
          <w:szCs w:val="24"/>
        </w:rPr>
        <w:br/>
        <w:t>                Fire control and recording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Control room for propelling machinery when located outside</w:t>
      </w:r>
      <w:r w:rsidRPr="00D85211">
        <w:rPr>
          <w:rFonts w:ascii="Times New Roman" w:eastAsia="宋体" w:hAnsi="Times New Roman" w:cs="Times New Roman"/>
          <w:sz w:val="24"/>
          <w:szCs w:val="24"/>
        </w:rPr>
        <w:br/>
        <w:t>the propelling machinery space.</w:t>
      </w:r>
      <w:r w:rsidRPr="00D85211">
        <w:rPr>
          <w:rFonts w:ascii="Times New Roman" w:eastAsia="宋体" w:hAnsi="Times New Roman" w:cs="Times New Roman"/>
          <w:sz w:val="24"/>
          <w:szCs w:val="24"/>
        </w:rPr>
        <w:br/>
        <w:t>                Spaces containing centralized fire alarm equipment.</w:t>
      </w:r>
      <w:r w:rsidRPr="00D85211">
        <w:rPr>
          <w:rFonts w:ascii="Times New Roman" w:eastAsia="宋体" w:hAnsi="Times New Roman" w:cs="Times New Roman"/>
          <w:sz w:val="24"/>
          <w:szCs w:val="24"/>
        </w:rPr>
        <w:br/>
        <w:t>                Spaces containing centralized emergency public address</w:t>
      </w:r>
      <w:r w:rsidRPr="00D85211">
        <w:rPr>
          <w:rFonts w:ascii="Times New Roman" w:eastAsia="宋体" w:hAnsi="Times New Roman" w:cs="Times New Roman"/>
          <w:sz w:val="24"/>
          <w:szCs w:val="24"/>
        </w:rPr>
        <w:br/>
        <w:t>system stations and equipment.</w:t>
      </w:r>
      <w:r w:rsidRPr="00D85211">
        <w:rPr>
          <w:rFonts w:ascii="Times New Roman" w:eastAsia="宋体" w:hAnsi="Times New Roman" w:cs="Times New Roman"/>
          <w:sz w:val="24"/>
          <w:szCs w:val="24"/>
        </w:rPr>
        <w:br/>
        <w:t>            (2) Stairways</w:t>
      </w:r>
      <w:r w:rsidRPr="00D85211">
        <w:rPr>
          <w:rFonts w:ascii="Times New Roman" w:eastAsia="宋体" w:hAnsi="Times New Roman" w:cs="Times New Roman"/>
          <w:sz w:val="24"/>
          <w:szCs w:val="24"/>
        </w:rPr>
        <w:br/>
        <w:t>                Interior stairways, lifts and escalators (other than those</w:t>
      </w:r>
      <w:r w:rsidRPr="00D85211">
        <w:rPr>
          <w:rFonts w:ascii="Times New Roman" w:eastAsia="宋体" w:hAnsi="Times New Roman" w:cs="Times New Roman"/>
          <w:sz w:val="24"/>
          <w:szCs w:val="24"/>
        </w:rPr>
        <w:br/>
        <w:t>wholly contained within the machinery spaces) for passengers and crew and</w:t>
      </w:r>
      <w:r w:rsidRPr="00D85211">
        <w:rPr>
          <w:rFonts w:ascii="Times New Roman" w:eastAsia="宋体" w:hAnsi="Times New Roman" w:cs="Times New Roman"/>
          <w:sz w:val="24"/>
          <w:szCs w:val="24"/>
        </w:rPr>
        <w:br/>
        <w:t>enclosures thereto.</w:t>
      </w:r>
      <w:r w:rsidRPr="00D85211">
        <w:rPr>
          <w:rFonts w:ascii="Times New Roman" w:eastAsia="宋体" w:hAnsi="Times New Roman" w:cs="Times New Roman"/>
          <w:sz w:val="24"/>
          <w:szCs w:val="24"/>
        </w:rPr>
        <w:br/>
        <w:t>                In this connexion, a stairway which is enclosed at only</w:t>
      </w:r>
      <w:r w:rsidRPr="00D85211">
        <w:rPr>
          <w:rFonts w:ascii="Times New Roman" w:eastAsia="宋体" w:hAnsi="Times New Roman" w:cs="Times New Roman"/>
          <w:sz w:val="24"/>
          <w:szCs w:val="24"/>
        </w:rPr>
        <w:br/>
        <w:t>one level shall be regarded as part of the space from which it is not</w:t>
      </w:r>
      <w:r w:rsidRPr="00D85211">
        <w:rPr>
          <w:rFonts w:ascii="Times New Roman" w:eastAsia="宋体" w:hAnsi="Times New Roman" w:cs="Times New Roman"/>
          <w:sz w:val="24"/>
          <w:szCs w:val="24"/>
        </w:rPr>
        <w:br/>
        <w:t>separated by a fire door.</w:t>
      </w:r>
      <w:r w:rsidRPr="00D85211">
        <w:rPr>
          <w:rFonts w:ascii="Times New Roman" w:eastAsia="宋体" w:hAnsi="Times New Roman" w:cs="Times New Roman"/>
          <w:sz w:val="24"/>
          <w:szCs w:val="24"/>
        </w:rPr>
        <w:br/>
        <w:t>            (3) Corridors</w:t>
      </w:r>
      <w:r w:rsidRPr="00D85211">
        <w:rPr>
          <w:rFonts w:ascii="Times New Roman" w:eastAsia="宋体" w:hAnsi="Times New Roman" w:cs="Times New Roman"/>
          <w:sz w:val="24"/>
          <w:szCs w:val="24"/>
        </w:rPr>
        <w:br/>
        <w:t>                Passenger and crew corridors.</w:t>
      </w:r>
      <w:r w:rsidRPr="00D85211">
        <w:rPr>
          <w:rFonts w:ascii="Times New Roman" w:eastAsia="宋体" w:hAnsi="Times New Roman" w:cs="Times New Roman"/>
          <w:sz w:val="24"/>
          <w:szCs w:val="24"/>
        </w:rPr>
        <w:br/>
        <w:t>            (4) Lifeboat and Liferaft Handling and Embarkation Stations</w:t>
      </w:r>
      <w:r w:rsidRPr="00D85211">
        <w:rPr>
          <w:rFonts w:ascii="Times New Roman" w:eastAsia="宋体" w:hAnsi="Times New Roman" w:cs="Times New Roman"/>
          <w:sz w:val="24"/>
          <w:szCs w:val="24"/>
        </w:rPr>
        <w:br/>
        <w:t>                Open deck spaces and enclosed promenades forming lifeboat</w:t>
      </w:r>
      <w:r w:rsidRPr="00D85211">
        <w:rPr>
          <w:rFonts w:ascii="Times New Roman" w:eastAsia="宋体" w:hAnsi="Times New Roman" w:cs="Times New Roman"/>
          <w:sz w:val="24"/>
          <w:szCs w:val="24"/>
        </w:rPr>
        <w:br/>
        <w:t>and liferaft embarkation and lowering stations.</w:t>
      </w:r>
      <w:r w:rsidRPr="00D85211">
        <w:rPr>
          <w:rFonts w:ascii="Times New Roman" w:eastAsia="宋体" w:hAnsi="Times New Roman" w:cs="Times New Roman"/>
          <w:sz w:val="24"/>
          <w:szCs w:val="24"/>
        </w:rPr>
        <w:br/>
        <w:t>            (5) Open Deck Spaces</w:t>
      </w:r>
      <w:r w:rsidRPr="00D85211">
        <w:rPr>
          <w:rFonts w:ascii="Times New Roman" w:eastAsia="宋体" w:hAnsi="Times New Roman" w:cs="Times New Roman"/>
          <w:sz w:val="24"/>
          <w:szCs w:val="24"/>
        </w:rPr>
        <w:br/>
        <w:t>                Open deck spaces and enclosed promenades clear of lifeboat</w:t>
      </w:r>
      <w:r w:rsidRPr="00D85211">
        <w:rPr>
          <w:rFonts w:ascii="Times New Roman" w:eastAsia="宋体" w:hAnsi="Times New Roman" w:cs="Times New Roman"/>
          <w:sz w:val="24"/>
          <w:szCs w:val="24"/>
        </w:rPr>
        <w:br/>
        <w:t>and liferaft embarkation and lowering stations.</w:t>
      </w:r>
      <w:r w:rsidRPr="00D85211">
        <w:rPr>
          <w:rFonts w:ascii="Times New Roman" w:eastAsia="宋体" w:hAnsi="Times New Roman" w:cs="Times New Roman"/>
          <w:sz w:val="24"/>
          <w:szCs w:val="24"/>
        </w:rPr>
        <w:br/>
        <w:t>                Air space (the space outside superstructures and</w:t>
      </w:r>
      <w:r w:rsidRPr="00D85211">
        <w:rPr>
          <w:rFonts w:ascii="Times New Roman" w:eastAsia="宋体" w:hAnsi="Times New Roman" w:cs="Times New Roman"/>
          <w:sz w:val="24"/>
          <w:szCs w:val="24"/>
        </w:rPr>
        <w:br/>
        <w:t>deckhouses).</w:t>
      </w:r>
      <w:r w:rsidRPr="00D85211">
        <w:rPr>
          <w:rFonts w:ascii="Times New Roman" w:eastAsia="宋体" w:hAnsi="Times New Roman" w:cs="Times New Roman"/>
          <w:sz w:val="24"/>
          <w:szCs w:val="24"/>
        </w:rPr>
        <w:br/>
        <w:t>            (6) Accommodation Spaces of Minor Fire Risk</w:t>
      </w:r>
      <w:r w:rsidRPr="00D85211">
        <w:rPr>
          <w:rFonts w:ascii="Times New Roman" w:eastAsia="宋体" w:hAnsi="Times New Roman" w:cs="Times New Roman"/>
          <w:sz w:val="24"/>
          <w:szCs w:val="24"/>
        </w:rPr>
        <w:br/>
        <w:t>                Cabins containing furniture and furnishings of restricted</w:t>
      </w:r>
      <w:r w:rsidRPr="00D85211">
        <w:rPr>
          <w:rFonts w:ascii="Times New Roman" w:eastAsia="宋体" w:hAnsi="Times New Roman" w:cs="Times New Roman"/>
          <w:sz w:val="24"/>
          <w:szCs w:val="24"/>
        </w:rPr>
        <w:br/>
        <w:t>fire risk.</w:t>
      </w:r>
      <w:r w:rsidRPr="00D85211">
        <w:rPr>
          <w:rFonts w:ascii="Times New Roman" w:eastAsia="宋体" w:hAnsi="Times New Roman" w:cs="Times New Roman"/>
          <w:sz w:val="24"/>
          <w:szCs w:val="24"/>
        </w:rPr>
        <w:br/>
        <w:t>                Public spaces containing furniture and furnishings of</w:t>
      </w:r>
      <w:r w:rsidRPr="00D85211">
        <w:rPr>
          <w:rFonts w:ascii="Times New Roman" w:eastAsia="宋体" w:hAnsi="Times New Roman" w:cs="Times New Roman"/>
          <w:sz w:val="24"/>
          <w:szCs w:val="24"/>
        </w:rPr>
        <w:br/>
        <w:t>restricted fire risk.</w:t>
      </w:r>
      <w:r w:rsidRPr="00D85211">
        <w:rPr>
          <w:rFonts w:ascii="Times New Roman" w:eastAsia="宋体" w:hAnsi="Times New Roman" w:cs="Times New Roman"/>
          <w:sz w:val="24"/>
          <w:szCs w:val="24"/>
        </w:rPr>
        <w:br/>
        <w:t>                Public spaces containing furniture and furnishings of</w:t>
      </w:r>
      <w:r w:rsidRPr="00D85211">
        <w:rPr>
          <w:rFonts w:ascii="Times New Roman" w:eastAsia="宋体" w:hAnsi="Times New Roman" w:cs="Times New Roman"/>
          <w:sz w:val="24"/>
          <w:szCs w:val="24"/>
        </w:rPr>
        <w:br/>
        <w:t>restricted fire risk and having a deck area of less than 50 square metres</w:t>
      </w:r>
      <w:r w:rsidRPr="00D85211">
        <w:rPr>
          <w:rFonts w:ascii="Times New Roman" w:eastAsia="宋体" w:hAnsi="Times New Roman" w:cs="Times New Roman"/>
          <w:sz w:val="24"/>
          <w:szCs w:val="24"/>
        </w:rPr>
        <w:br/>
        <w:t>(540 square feet).</w:t>
      </w:r>
      <w:r w:rsidRPr="00D85211">
        <w:rPr>
          <w:rFonts w:ascii="Times New Roman" w:eastAsia="宋体" w:hAnsi="Times New Roman" w:cs="Times New Roman"/>
          <w:sz w:val="24"/>
          <w:szCs w:val="24"/>
        </w:rPr>
        <w:br/>
        <w:t>                Offices and dispensaries containing furniture and</w:t>
      </w:r>
      <w:r w:rsidRPr="00D85211">
        <w:rPr>
          <w:rFonts w:ascii="Times New Roman" w:eastAsia="宋体" w:hAnsi="Times New Roman" w:cs="Times New Roman"/>
          <w:sz w:val="24"/>
          <w:szCs w:val="24"/>
        </w:rPr>
        <w:br/>
        <w:t>furnishings of restricted fire risk.</w:t>
      </w:r>
      <w:r w:rsidRPr="00D85211">
        <w:rPr>
          <w:rFonts w:ascii="Times New Roman" w:eastAsia="宋体" w:hAnsi="Times New Roman" w:cs="Times New Roman"/>
          <w:sz w:val="24"/>
          <w:szCs w:val="24"/>
        </w:rPr>
        <w:br/>
        <w:t>            (7) Accommodation Spaces of Moderate Fire Risk</w:t>
      </w:r>
      <w:r w:rsidRPr="00D85211">
        <w:rPr>
          <w:rFonts w:ascii="Times New Roman" w:eastAsia="宋体" w:hAnsi="Times New Roman" w:cs="Times New Roman"/>
          <w:sz w:val="24"/>
          <w:szCs w:val="24"/>
        </w:rPr>
        <w:br/>
        <w:t>                Same as (6) above but containing furniture and furnishings</w:t>
      </w:r>
      <w:r w:rsidRPr="00D85211">
        <w:rPr>
          <w:rFonts w:ascii="Times New Roman" w:eastAsia="宋体" w:hAnsi="Times New Roman" w:cs="Times New Roman"/>
          <w:sz w:val="24"/>
          <w:szCs w:val="24"/>
        </w:rPr>
        <w:br/>
        <w:t>of other than restricted fire risk.</w:t>
      </w:r>
      <w:r w:rsidRPr="00D85211">
        <w:rPr>
          <w:rFonts w:ascii="Times New Roman" w:eastAsia="宋体" w:hAnsi="Times New Roman" w:cs="Times New Roman"/>
          <w:sz w:val="24"/>
          <w:szCs w:val="24"/>
        </w:rPr>
        <w:br/>
        <w:t>                Public spaces containing furniture and furnishings of</w:t>
      </w:r>
      <w:r w:rsidRPr="00D85211">
        <w:rPr>
          <w:rFonts w:ascii="Times New Roman" w:eastAsia="宋体" w:hAnsi="Times New Roman" w:cs="Times New Roman"/>
          <w:sz w:val="24"/>
          <w:szCs w:val="24"/>
        </w:rPr>
        <w:br/>
        <w:t>restricted fire risk and having a deck area of 50 square metres (540</w:t>
      </w:r>
      <w:r w:rsidRPr="00D85211">
        <w:rPr>
          <w:rFonts w:ascii="Times New Roman" w:eastAsia="宋体" w:hAnsi="Times New Roman" w:cs="Times New Roman"/>
          <w:sz w:val="24"/>
          <w:szCs w:val="24"/>
        </w:rPr>
        <w:br/>
        <w:t>square feet) and greater.</w:t>
      </w:r>
      <w:r w:rsidRPr="00D85211">
        <w:rPr>
          <w:rFonts w:ascii="Times New Roman" w:eastAsia="宋体" w:hAnsi="Times New Roman" w:cs="Times New Roman"/>
          <w:sz w:val="24"/>
          <w:szCs w:val="24"/>
        </w:rPr>
        <w:br/>
        <w:t>                Isolated lockers and small store-rooms in accommodation</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Sale shops.</w:t>
      </w:r>
      <w:r w:rsidRPr="00D85211">
        <w:rPr>
          <w:rFonts w:ascii="Times New Roman" w:eastAsia="宋体" w:hAnsi="Times New Roman" w:cs="Times New Roman"/>
          <w:sz w:val="24"/>
          <w:szCs w:val="24"/>
        </w:rPr>
        <w:br/>
        <w:t>                Motion picture projection and film stowage rooms.</w:t>
      </w:r>
      <w:r w:rsidRPr="00D85211">
        <w:rPr>
          <w:rFonts w:ascii="Times New Roman" w:eastAsia="宋体" w:hAnsi="Times New Roman" w:cs="Times New Roman"/>
          <w:sz w:val="24"/>
          <w:szCs w:val="24"/>
        </w:rPr>
        <w:br/>
        <w:t>                Diet kitchens (containing no open flame).</w:t>
      </w:r>
      <w:r w:rsidRPr="00D85211">
        <w:rPr>
          <w:rFonts w:ascii="Times New Roman" w:eastAsia="宋体" w:hAnsi="Times New Roman" w:cs="Times New Roman"/>
          <w:sz w:val="24"/>
          <w:szCs w:val="24"/>
        </w:rPr>
        <w:br/>
        <w:t>                Cleaning gear lockers (in which inflammable liquids are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not stowed).</w:t>
      </w:r>
      <w:r w:rsidRPr="00D85211">
        <w:rPr>
          <w:rFonts w:ascii="Times New Roman" w:eastAsia="宋体" w:hAnsi="Times New Roman" w:cs="Times New Roman"/>
          <w:sz w:val="24"/>
          <w:szCs w:val="24"/>
        </w:rPr>
        <w:br/>
        <w:t>                Laboratories (in which inflammable liquids are not</w:t>
      </w:r>
      <w:r w:rsidRPr="00D85211">
        <w:rPr>
          <w:rFonts w:ascii="Times New Roman" w:eastAsia="宋体" w:hAnsi="Times New Roman" w:cs="Times New Roman"/>
          <w:sz w:val="24"/>
          <w:szCs w:val="24"/>
        </w:rPr>
        <w:br/>
        <w:t>stowed).</w:t>
      </w:r>
      <w:r w:rsidRPr="00D85211">
        <w:rPr>
          <w:rFonts w:ascii="Times New Roman" w:eastAsia="宋体" w:hAnsi="Times New Roman" w:cs="Times New Roman"/>
          <w:sz w:val="24"/>
          <w:szCs w:val="24"/>
        </w:rPr>
        <w:br/>
        <w:t>                Pharmacies.</w:t>
      </w:r>
      <w:r w:rsidRPr="00D85211">
        <w:rPr>
          <w:rFonts w:ascii="Times New Roman" w:eastAsia="宋体" w:hAnsi="Times New Roman" w:cs="Times New Roman"/>
          <w:sz w:val="24"/>
          <w:szCs w:val="24"/>
        </w:rPr>
        <w:br/>
        <w:t>                Small drying rooms (having a deck area of 4 square metres</w:t>
      </w:r>
      <w:r w:rsidRPr="00D85211">
        <w:rPr>
          <w:rFonts w:ascii="Times New Roman" w:eastAsia="宋体" w:hAnsi="Times New Roman" w:cs="Times New Roman"/>
          <w:sz w:val="24"/>
          <w:szCs w:val="24"/>
        </w:rPr>
        <w:br/>
        <w:t>(43 square feet) or less).</w:t>
      </w:r>
      <w:r w:rsidRPr="00D85211">
        <w:rPr>
          <w:rFonts w:ascii="Times New Roman" w:eastAsia="宋体" w:hAnsi="Times New Roman" w:cs="Times New Roman"/>
          <w:sz w:val="24"/>
          <w:szCs w:val="24"/>
        </w:rPr>
        <w:br/>
        <w:t>                Specie rooms.</w:t>
      </w:r>
      <w:r w:rsidRPr="00D85211">
        <w:rPr>
          <w:rFonts w:ascii="Times New Roman" w:eastAsia="宋体" w:hAnsi="Times New Roman" w:cs="Times New Roman"/>
          <w:sz w:val="24"/>
          <w:szCs w:val="24"/>
        </w:rPr>
        <w:br/>
        <w:t>            (8) Accommodation Spaces of Greater Fire Risk</w:t>
      </w:r>
      <w:r w:rsidRPr="00D85211">
        <w:rPr>
          <w:rFonts w:ascii="Times New Roman" w:eastAsia="宋体" w:hAnsi="Times New Roman" w:cs="Times New Roman"/>
          <w:sz w:val="24"/>
          <w:szCs w:val="24"/>
        </w:rPr>
        <w:br/>
        <w:t>                Public spaces containing furniture and furnishings of</w:t>
      </w:r>
      <w:r w:rsidRPr="00D85211">
        <w:rPr>
          <w:rFonts w:ascii="Times New Roman" w:eastAsia="宋体" w:hAnsi="Times New Roman" w:cs="Times New Roman"/>
          <w:sz w:val="24"/>
          <w:szCs w:val="24"/>
        </w:rPr>
        <w:br/>
        <w:t>other than restricted fire risk and having a deck area of 50 square metres</w:t>
      </w:r>
      <w:r w:rsidRPr="00D85211">
        <w:rPr>
          <w:rFonts w:ascii="Times New Roman" w:eastAsia="宋体" w:hAnsi="Times New Roman" w:cs="Times New Roman"/>
          <w:sz w:val="24"/>
          <w:szCs w:val="24"/>
        </w:rPr>
        <w:br/>
        <w:t>(540 square feet) and greater.</w:t>
      </w:r>
      <w:r w:rsidRPr="00D85211">
        <w:rPr>
          <w:rFonts w:ascii="Times New Roman" w:eastAsia="宋体" w:hAnsi="Times New Roman" w:cs="Times New Roman"/>
          <w:sz w:val="24"/>
          <w:szCs w:val="24"/>
        </w:rPr>
        <w:br/>
        <w:t>                Barber shops and beauty parlours.</w:t>
      </w:r>
      <w:r w:rsidRPr="00D85211">
        <w:rPr>
          <w:rFonts w:ascii="Times New Roman" w:eastAsia="宋体" w:hAnsi="Times New Roman" w:cs="Times New Roman"/>
          <w:sz w:val="24"/>
          <w:szCs w:val="24"/>
        </w:rPr>
        <w:br/>
        <w:t>            (9) Sanitary and Similar Spaces</w:t>
      </w:r>
      <w:r w:rsidRPr="00D85211">
        <w:rPr>
          <w:rFonts w:ascii="Times New Roman" w:eastAsia="宋体" w:hAnsi="Times New Roman" w:cs="Times New Roman"/>
          <w:sz w:val="24"/>
          <w:szCs w:val="24"/>
        </w:rPr>
        <w:br/>
        <w:t>                Communal sanitary facilities, showers, baths, water</w:t>
      </w:r>
      <w:r w:rsidRPr="00D85211">
        <w:rPr>
          <w:rFonts w:ascii="Times New Roman" w:eastAsia="宋体" w:hAnsi="Times New Roman" w:cs="Times New Roman"/>
          <w:sz w:val="24"/>
          <w:szCs w:val="24"/>
        </w:rPr>
        <w:br/>
        <w:t>closets, etc.</w:t>
      </w:r>
      <w:r w:rsidRPr="00D85211">
        <w:rPr>
          <w:rFonts w:ascii="Times New Roman" w:eastAsia="宋体" w:hAnsi="Times New Roman" w:cs="Times New Roman"/>
          <w:sz w:val="24"/>
          <w:szCs w:val="24"/>
        </w:rPr>
        <w:br/>
        <w:t>                Small laundry rooms.</w:t>
      </w:r>
      <w:r w:rsidRPr="00D85211">
        <w:rPr>
          <w:rFonts w:ascii="Times New Roman" w:eastAsia="宋体" w:hAnsi="Times New Roman" w:cs="Times New Roman"/>
          <w:sz w:val="24"/>
          <w:szCs w:val="24"/>
        </w:rPr>
        <w:br/>
        <w:t>                Indoor swimming pool area.</w:t>
      </w:r>
      <w:r w:rsidRPr="00D85211">
        <w:rPr>
          <w:rFonts w:ascii="Times New Roman" w:eastAsia="宋体" w:hAnsi="Times New Roman" w:cs="Times New Roman"/>
          <w:sz w:val="24"/>
          <w:szCs w:val="24"/>
        </w:rPr>
        <w:br/>
        <w:t>                Operating rooms.</w:t>
      </w:r>
      <w:r w:rsidRPr="00D85211">
        <w:rPr>
          <w:rFonts w:ascii="Times New Roman" w:eastAsia="宋体" w:hAnsi="Times New Roman" w:cs="Times New Roman"/>
          <w:sz w:val="24"/>
          <w:szCs w:val="24"/>
        </w:rPr>
        <w:br/>
        <w:t>                Isolated serving pantries in accommodation spaces.</w:t>
      </w:r>
      <w:r w:rsidRPr="00D85211">
        <w:rPr>
          <w:rFonts w:ascii="Times New Roman" w:eastAsia="宋体" w:hAnsi="Times New Roman" w:cs="Times New Roman"/>
          <w:sz w:val="24"/>
          <w:szCs w:val="24"/>
        </w:rPr>
        <w:br/>
        <w:t>                Private sanitary facilities shall be considered a portion</w:t>
      </w:r>
      <w:r w:rsidRPr="00D85211">
        <w:rPr>
          <w:rFonts w:ascii="Times New Roman" w:eastAsia="宋体" w:hAnsi="Times New Roman" w:cs="Times New Roman"/>
          <w:sz w:val="24"/>
          <w:szCs w:val="24"/>
        </w:rPr>
        <w:br/>
        <w:t>of the space in which they are located.</w:t>
      </w:r>
      <w:r w:rsidRPr="00D85211">
        <w:rPr>
          <w:rFonts w:ascii="Times New Roman" w:eastAsia="宋体" w:hAnsi="Times New Roman" w:cs="Times New Roman"/>
          <w:sz w:val="24"/>
          <w:szCs w:val="24"/>
        </w:rPr>
        <w:br/>
        <w:t>            (10) Tanks, Voids and Auxiliary Machinery Spaces having little</w:t>
      </w:r>
      <w:r w:rsidRPr="00D85211">
        <w:rPr>
          <w:rFonts w:ascii="Times New Roman" w:eastAsia="宋体" w:hAnsi="Times New Roman" w:cs="Times New Roman"/>
          <w:sz w:val="24"/>
          <w:szCs w:val="24"/>
        </w:rPr>
        <w:br/>
        <w:t>or no Fire Risk</w:t>
      </w:r>
      <w:r w:rsidRPr="00D85211">
        <w:rPr>
          <w:rFonts w:ascii="Times New Roman" w:eastAsia="宋体" w:hAnsi="Times New Roman" w:cs="Times New Roman"/>
          <w:sz w:val="24"/>
          <w:szCs w:val="24"/>
        </w:rPr>
        <w:br/>
        <w:t>                Water tanks forming part of the ship\'s structure.</w:t>
      </w:r>
      <w:r w:rsidRPr="00D85211">
        <w:rPr>
          <w:rFonts w:ascii="Times New Roman" w:eastAsia="宋体" w:hAnsi="Times New Roman" w:cs="Times New Roman"/>
          <w:sz w:val="24"/>
          <w:szCs w:val="24"/>
        </w:rPr>
        <w:br/>
        <w:t>                Voids and cofferdams.</w:t>
      </w:r>
      <w:r w:rsidRPr="00D85211">
        <w:rPr>
          <w:rFonts w:ascii="Times New Roman" w:eastAsia="宋体" w:hAnsi="Times New Roman" w:cs="Times New Roman"/>
          <w:sz w:val="24"/>
          <w:szCs w:val="24"/>
        </w:rPr>
        <w:br/>
        <w:t>                Auxiliary machinery spaces which do not contain machinery</w:t>
      </w:r>
      <w:r w:rsidRPr="00D85211">
        <w:rPr>
          <w:rFonts w:ascii="Times New Roman" w:eastAsia="宋体" w:hAnsi="Times New Roman" w:cs="Times New Roman"/>
          <w:sz w:val="24"/>
          <w:szCs w:val="24"/>
        </w:rPr>
        <w:br/>
        <w:t>having a pressure lubrication system and where storage of combustibles is</w:t>
      </w:r>
      <w:r w:rsidRPr="00D85211">
        <w:rPr>
          <w:rFonts w:ascii="Times New Roman" w:eastAsia="宋体" w:hAnsi="Times New Roman" w:cs="Times New Roman"/>
          <w:sz w:val="24"/>
          <w:szCs w:val="24"/>
        </w:rPr>
        <w:br/>
        <w:t>prohibited, such as: ventilation and air-conditioning rooms; windlass</w:t>
      </w:r>
      <w:r w:rsidRPr="00D85211">
        <w:rPr>
          <w:rFonts w:ascii="Times New Roman" w:eastAsia="宋体" w:hAnsi="Times New Roman" w:cs="Times New Roman"/>
          <w:sz w:val="24"/>
          <w:szCs w:val="24"/>
        </w:rPr>
        <w:br/>
        <w:t>room; steering gear room; stabilizer equipment room;  electrical</w:t>
      </w:r>
      <w:r w:rsidRPr="00D85211">
        <w:rPr>
          <w:rFonts w:ascii="Times New Roman" w:eastAsia="宋体" w:hAnsi="Times New Roman" w:cs="Times New Roman"/>
          <w:sz w:val="24"/>
          <w:szCs w:val="24"/>
        </w:rPr>
        <w:br/>
        <w:t>propulsion motor room; rooms containing section switchboards and purely</w:t>
      </w:r>
      <w:r w:rsidRPr="00D85211">
        <w:rPr>
          <w:rFonts w:ascii="Times New Roman" w:eastAsia="宋体" w:hAnsi="Times New Roman" w:cs="Times New Roman"/>
          <w:sz w:val="24"/>
          <w:szCs w:val="24"/>
        </w:rPr>
        <w:br/>
        <w:t>electrical equipment other than oil-filled electrical transformers (above</w:t>
      </w:r>
      <w:r w:rsidRPr="00D85211">
        <w:rPr>
          <w:rFonts w:ascii="Times New Roman" w:eastAsia="宋体" w:hAnsi="Times New Roman" w:cs="Times New Roman"/>
          <w:sz w:val="24"/>
          <w:szCs w:val="24"/>
        </w:rPr>
        <w:br/>
        <w:t>10 kVA); shaft alleys and pipe tunnels; spaces for pumps and refrigeration</w:t>
      </w:r>
      <w:r w:rsidRPr="00D85211">
        <w:rPr>
          <w:rFonts w:ascii="Times New Roman" w:eastAsia="宋体" w:hAnsi="Times New Roman" w:cs="Times New Roman"/>
          <w:sz w:val="24"/>
          <w:szCs w:val="24"/>
        </w:rPr>
        <w:br/>
        <w:t>machinery (not handling or using inflammable liquids).</w:t>
      </w:r>
      <w:r w:rsidRPr="00D85211">
        <w:rPr>
          <w:rFonts w:ascii="Times New Roman" w:eastAsia="宋体" w:hAnsi="Times New Roman" w:cs="Times New Roman"/>
          <w:sz w:val="24"/>
          <w:szCs w:val="24"/>
        </w:rPr>
        <w:br/>
        <w:t>                Closed trunks serving the spaces listed above.</w:t>
      </w:r>
      <w:r w:rsidRPr="00D85211">
        <w:rPr>
          <w:rFonts w:ascii="Times New Roman" w:eastAsia="宋体" w:hAnsi="Times New Roman" w:cs="Times New Roman"/>
          <w:sz w:val="24"/>
          <w:szCs w:val="24"/>
        </w:rPr>
        <w:br/>
        <w:t>                Other closed trunks such as pipe and cable trunks.</w:t>
      </w:r>
      <w:r w:rsidRPr="00D85211">
        <w:rPr>
          <w:rFonts w:ascii="Times New Roman" w:eastAsia="宋体" w:hAnsi="Times New Roman" w:cs="Times New Roman"/>
          <w:sz w:val="24"/>
          <w:szCs w:val="24"/>
        </w:rPr>
        <w:br/>
        <w:t>            (11) Auxiliary Machinery Spaces, Cargo Spaces, Special</w:t>
      </w:r>
      <w:r w:rsidRPr="00D85211">
        <w:rPr>
          <w:rFonts w:ascii="Times New Roman" w:eastAsia="宋体" w:hAnsi="Times New Roman" w:cs="Times New Roman"/>
          <w:sz w:val="24"/>
          <w:szCs w:val="24"/>
        </w:rPr>
        <w:br/>
        <w:t>Category Spaces, Cargo and other Oil Tanks and other Similar Spaces of</w:t>
      </w:r>
      <w:r w:rsidRPr="00D85211">
        <w:rPr>
          <w:rFonts w:ascii="Times New Roman" w:eastAsia="宋体" w:hAnsi="Times New Roman" w:cs="Times New Roman"/>
          <w:sz w:val="24"/>
          <w:szCs w:val="24"/>
        </w:rPr>
        <w:br/>
        <w:t>Moderate Fire Risk</w:t>
      </w:r>
      <w:r w:rsidRPr="00D85211">
        <w:rPr>
          <w:rFonts w:ascii="Times New Roman" w:eastAsia="宋体" w:hAnsi="Times New Roman" w:cs="Times New Roman"/>
          <w:sz w:val="24"/>
          <w:szCs w:val="24"/>
        </w:rPr>
        <w:br/>
        <w:t>                Cargo oil tanks.</w:t>
      </w:r>
      <w:r w:rsidRPr="00D85211">
        <w:rPr>
          <w:rFonts w:ascii="Times New Roman" w:eastAsia="宋体" w:hAnsi="Times New Roman" w:cs="Times New Roman"/>
          <w:sz w:val="24"/>
          <w:szCs w:val="24"/>
        </w:rPr>
        <w:br/>
        <w:t>                Cargo holds, trunkways and hatchways.</w:t>
      </w:r>
      <w:r w:rsidRPr="00D85211">
        <w:rPr>
          <w:rFonts w:ascii="Times New Roman" w:eastAsia="宋体" w:hAnsi="Times New Roman" w:cs="Times New Roman"/>
          <w:sz w:val="24"/>
          <w:szCs w:val="24"/>
        </w:rPr>
        <w:br/>
        <w:t>                Refrigerated chambers.</w:t>
      </w:r>
      <w:r w:rsidRPr="00D85211">
        <w:rPr>
          <w:rFonts w:ascii="Times New Roman" w:eastAsia="宋体" w:hAnsi="Times New Roman" w:cs="Times New Roman"/>
          <w:sz w:val="24"/>
          <w:szCs w:val="24"/>
        </w:rPr>
        <w:br/>
        <w:t>                Oil fuel tanks (where installed in a separate space with</w:t>
      </w:r>
      <w:r w:rsidRPr="00D85211">
        <w:rPr>
          <w:rFonts w:ascii="Times New Roman" w:eastAsia="宋体" w:hAnsi="Times New Roman" w:cs="Times New Roman"/>
          <w:sz w:val="24"/>
          <w:szCs w:val="24"/>
        </w:rPr>
        <w:br/>
        <w:t>no machinery).</w:t>
      </w:r>
      <w:r w:rsidRPr="00D85211">
        <w:rPr>
          <w:rFonts w:ascii="Times New Roman" w:eastAsia="宋体" w:hAnsi="Times New Roman" w:cs="Times New Roman"/>
          <w:sz w:val="24"/>
          <w:szCs w:val="24"/>
        </w:rPr>
        <w:br/>
        <w:t>                Shaft alleys and pipe tunnels allowing storage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combustibles.</w:t>
      </w:r>
      <w:r w:rsidRPr="00D85211">
        <w:rPr>
          <w:rFonts w:ascii="Times New Roman" w:eastAsia="宋体" w:hAnsi="Times New Roman" w:cs="Times New Roman"/>
          <w:sz w:val="24"/>
          <w:szCs w:val="24"/>
        </w:rPr>
        <w:br/>
        <w:t>                Auxiliary machinery spaces as in Category (10) which</w:t>
      </w:r>
      <w:r w:rsidRPr="00D85211">
        <w:rPr>
          <w:rFonts w:ascii="Times New Roman" w:eastAsia="宋体" w:hAnsi="Times New Roman" w:cs="Times New Roman"/>
          <w:sz w:val="24"/>
          <w:szCs w:val="24"/>
        </w:rPr>
        <w:br/>
        <w:t>contain machinery having a pressure lubrication system or where storage of</w:t>
      </w:r>
      <w:r w:rsidRPr="00D85211">
        <w:rPr>
          <w:rFonts w:ascii="Times New Roman" w:eastAsia="宋体" w:hAnsi="Times New Roman" w:cs="Times New Roman"/>
          <w:sz w:val="24"/>
          <w:szCs w:val="24"/>
        </w:rPr>
        <w:br/>
        <w:t>combustibles is permitted.</w:t>
      </w:r>
      <w:r w:rsidRPr="00D85211">
        <w:rPr>
          <w:rFonts w:ascii="Times New Roman" w:eastAsia="宋体" w:hAnsi="Times New Roman" w:cs="Times New Roman"/>
          <w:sz w:val="24"/>
          <w:szCs w:val="24"/>
        </w:rPr>
        <w:br/>
        <w:t>                Oil fuel filling stations.</w:t>
      </w:r>
      <w:r w:rsidRPr="00D85211">
        <w:rPr>
          <w:rFonts w:ascii="Times New Roman" w:eastAsia="宋体" w:hAnsi="Times New Roman" w:cs="Times New Roman"/>
          <w:sz w:val="24"/>
          <w:szCs w:val="24"/>
        </w:rPr>
        <w:br/>
        <w:t>                Spaces containing oil-filled electrical transformers</w:t>
      </w:r>
      <w:r w:rsidRPr="00D85211">
        <w:rPr>
          <w:rFonts w:ascii="Times New Roman" w:eastAsia="宋体" w:hAnsi="Times New Roman" w:cs="Times New Roman"/>
          <w:sz w:val="24"/>
          <w:szCs w:val="24"/>
        </w:rPr>
        <w:br/>
        <w:t>(above 10 kVA).</w:t>
      </w:r>
      <w:r w:rsidRPr="00D85211">
        <w:rPr>
          <w:rFonts w:ascii="Times New Roman" w:eastAsia="宋体" w:hAnsi="Times New Roman" w:cs="Times New Roman"/>
          <w:sz w:val="24"/>
          <w:szCs w:val="24"/>
        </w:rPr>
        <w:br/>
        <w:t>                Spaces containing turbine and reciprocating steam engine</w:t>
      </w:r>
      <w:r w:rsidRPr="00D85211">
        <w:rPr>
          <w:rFonts w:ascii="Times New Roman" w:eastAsia="宋体" w:hAnsi="Times New Roman" w:cs="Times New Roman"/>
          <w:sz w:val="24"/>
          <w:szCs w:val="24"/>
        </w:rPr>
        <w:br/>
        <w:t>driven auxiliary generators and small internal combustion engines of power</w:t>
      </w:r>
      <w:r w:rsidRPr="00D85211">
        <w:rPr>
          <w:rFonts w:ascii="Times New Roman" w:eastAsia="宋体" w:hAnsi="Times New Roman" w:cs="Times New Roman"/>
          <w:sz w:val="24"/>
          <w:szCs w:val="24"/>
        </w:rPr>
        <w:br/>
        <w:t>output up to 112 kW driving emergency generators, sprinkler, drencher or</w:t>
      </w:r>
      <w:r w:rsidRPr="00D85211">
        <w:rPr>
          <w:rFonts w:ascii="Times New Roman" w:eastAsia="宋体" w:hAnsi="Times New Roman" w:cs="Times New Roman"/>
          <w:sz w:val="24"/>
          <w:szCs w:val="24"/>
        </w:rPr>
        <w:br/>
        <w:t>fire pumps, bilge pumps, etc.</w:t>
      </w:r>
      <w:r w:rsidRPr="00D85211">
        <w:rPr>
          <w:rFonts w:ascii="Times New Roman" w:eastAsia="宋体" w:hAnsi="Times New Roman" w:cs="Times New Roman"/>
          <w:sz w:val="24"/>
          <w:szCs w:val="24"/>
        </w:rPr>
        <w:br/>
        <w:t>                Special category spaces (Tables 1 and 3 only apply).</w:t>
      </w:r>
      <w:r w:rsidRPr="00D85211">
        <w:rPr>
          <w:rFonts w:ascii="Times New Roman" w:eastAsia="宋体" w:hAnsi="Times New Roman" w:cs="Times New Roman"/>
          <w:sz w:val="24"/>
          <w:szCs w:val="24"/>
        </w:rPr>
        <w:br/>
        <w:t>                Closed trunks serving the spaces listed above.</w:t>
      </w:r>
      <w:r w:rsidRPr="00D85211">
        <w:rPr>
          <w:rFonts w:ascii="Times New Roman" w:eastAsia="宋体" w:hAnsi="Times New Roman" w:cs="Times New Roman"/>
          <w:sz w:val="24"/>
          <w:szCs w:val="24"/>
        </w:rPr>
        <w:br/>
        <w:t>            (12) Machinery Spaces and Main Galleys</w:t>
      </w:r>
      <w:r w:rsidRPr="00D85211">
        <w:rPr>
          <w:rFonts w:ascii="Times New Roman" w:eastAsia="宋体" w:hAnsi="Times New Roman" w:cs="Times New Roman"/>
          <w:sz w:val="24"/>
          <w:szCs w:val="24"/>
        </w:rPr>
        <w:br/>
        <w:t>                Main propelling machinery rooms (other than electric</w:t>
      </w:r>
      <w:r w:rsidRPr="00D85211">
        <w:rPr>
          <w:rFonts w:ascii="Times New Roman" w:eastAsia="宋体" w:hAnsi="Times New Roman" w:cs="Times New Roman"/>
          <w:sz w:val="24"/>
          <w:szCs w:val="24"/>
        </w:rPr>
        <w:br/>
        <w:t>propulsion motor rooms)  and boiler rooms.</w:t>
      </w:r>
      <w:r w:rsidRPr="00D85211">
        <w:rPr>
          <w:rFonts w:ascii="Times New Roman" w:eastAsia="宋体" w:hAnsi="Times New Roman" w:cs="Times New Roman"/>
          <w:sz w:val="24"/>
          <w:szCs w:val="24"/>
        </w:rPr>
        <w:br/>
        <w:t>                Auxiliary machinery spaces other than those in Categories</w:t>
      </w:r>
      <w:r w:rsidRPr="00D85211">
        <w:rPr>
          <w:rFonts w:ascii="Times New Roman" w:eastAsia="宋体" w:hAnsi="Times New Roman" w:cs="Times New Roman"/>
          <w:sz w:val="24"/>
          <w:szCs w:val="24"/>
        </w:rPr>
        <w:br/>
        <w:t>(10) and (11) which contain internal combustion machinery or other</w:t>
      </w:r>
      <w:r w:rsidRPr="00D85211">
        <w:rPr>
          <w:rFonts w:ascii="Times New Roman" w:eastAsia="宋体" w:hAnsi="Times New Roman" w:cs="Times New Roman"/>
          <w:sz w:val="24"/>
          <w:szCs w:val="24"/>
        </w:rPr>
        <w:br/>
        <w:t>oil-burning, heating or pumping units.</w:t>
      </w:r>
      <w:r w:rsidRPr="00D85211">
        <w:rPr>
          <w:rFonts w:ascii="Times New Roman" w:eastAsia="宋体" w:hAnsi="Times New Roman" w:cs="Times New Roman"/>
          <w:sz w:val="24"/>
          <w:szCs w:val="24"/>
        </w:rPr>
        <w:br/>
        <w:t>                Main galleys and annexes.</w:t>
      </w:r>
      <w:r w:rsidRPr="00D85211">
        <w:rPr>
          <w:rFonts w:ascii="Times New Roman" w:eastAsia="宋体" w:hAnsi="Times New Roman" w:cs="Times New Roman"/>
          <w:sz w:val="24"/>
          <w:szCs w:val="24"/>
        </w:rPr>
        <w:br/>
        <w:t>                Trunks and casings to the spaces listed above.</w:t>
      </w:r>
      <w:r w:rsidRPr="00D85211">
        <w:rPr>
          <w:rFonts w:ascii="Times New Roman" w:eastAsia="宋体" w:hAnsi="Times New Roman" w:cs="Times New Roman"/>
          <w:sz w:val="24"/>
          <w:szCs w:val="24"/>
        </w:rPr>
        <w:br/>
        <w:t>            (13) Store-rooms, Workshops, Pantries, etc.</w:t>
      </w:r>
      <w:r w:rsidRPr="00D85211">
        <w:rPr>
          <w:rFonts w:ascii="Times New Roman" w:eastAsia="宋体" w:hAnsi="Times New Roman" w:cs="Times New Roman"/>
          <w:sz w:val="24"/>
          <w:szCs w:val="24"/>
        </w:rPr>
        <w:br/>
        <w:t>                Main pantries not annexed to galleys.</w:t>
      </w:r>
      <w:r w:rsidRPr="00D85211">
        <w:rPr>
          <w:rFonts w:ascii="Times New Roman" w:eastAsia="宋体" w:hAnsi="Times New Roman" w:cs="Times New Roman"/>
          <w:sz w:val="24"/>
          <w:szCs w:val="24"/>
        </w:rPr>
        <w:br/>
        <w:t>                Main laundry</w:t>
      </w:r>
      <w:r w:rsidRPr="00D85211">
        <w:rPr>
          <w:rFonts w:ascii="Times New Roman" w:eastAsia="宋体" w:hAnsi="Times New Roman" w:cs="Times New Roman"/>
          <w:sz w:val="24"/>
          <w:szCs w:val="24"/>
        </w:rPr>
        <w:br/>
        <w:t>                Large driving rooms (having a deck area of more than 4</w:t>
      </w:r>
      <w:r w:rsidRPr="00D85211">
        <w:rPr>
          <w:rFonts w:ascii="Times New Roman" w:eastAsia="宋体" w:hAnsi="Times New Roman" w:cs="Times New Roman"/>
          <w:sz w:val="24"/>
          <w:szCs w:val="24"/>
        </w:rPr>
        <w:br/>
        <w:t>square metres (43 square feet)).</w:t>
      </w:r>
      <w:r w:rsidRPr="00D85211">
        <w:rPr>
          <w:rFonts w:ascii="Times New Roman" w:eastAsia="宋体" w:hAnsi="Times New Roman" w:cs="Times New Roman"/>
          <w:sz w:val="24"/>
          <w:szCs w:val="24"/>
        </w:rPr>
        <w:br/>
        <w:t>                Miscellaneous stores.</w:t>
      </w:r>
      <w:r w:rsidRPr="00D85211">
        <w:rPr>
          <w:rFonts w:ascii="Times New Roman" w:eastAsia="宋体" w:hAnsi="Times New Roman" w:cs="Times New Roman"/>
          <w:sz w:val="24"/>
          <w:szCs w:val="24"/>
        </w:rPr>
        <w:br/>
        <w:t>                Mail and baggage rooms.</w:t>
      </w:r>
      <w:r w:rsidRPr="00D85211">
        <w:rPr>
          <w:rFonts w:ascii="Times New Roman" w:eastAsia="宋体" w:hAnsi="Times New Roman" w:cs="Times New Roman"/>
          <w:sz w:val="24"/>
          <w:szCs w:val="24"/>
        </w:rPr>
        <w:br/>
        <w:t>                Garbage rooms.</w:t>
      </w:r>
      <w:r w:rsidRPr="00D85211">
        <w:rPr>
          <w:rFonts w:ascii="Times New Roman" w:eastAsia="宋体" w:hAnsi="Times New Roman" w:cs="Times New Roman"/>
          <w:sz w:val="24"/>
          <w:szCs w:val="24"/>
        </w:rPr>
        <w:br/>
        <w:t>                Workshops (not part of machinery spaces, galleys, etc.).</w:t>
      </w:r>
      <w:r w:rsidRPr="00D85211">
        <w:rPr>
          <w:rFonts w:ascii="Times New Roman" w:eastAsia="宋体" w:hAnsi="Times New Roman" w:cs="Times New Roman"/>
          <w:sz w:val="24"/>
          <w:szCs w:val="24"/>
        </w:rPr>
        <w:br/>
        <w:t>            (14) Other Spaces in which Inflammable Liquids are stowed</w:t>
      </w:r>
      <w:r w:rsidRPr="00D85211">
        <w:rPr>
          <w:rFonts w:ascii="Times New Roman" w:eastAsia="宋体" w:hAnsi="Times New Roman" w:cs="Times New Roman"/>
          <w:sz w:val="24"/>
          <w:szCs w:val="24"/>
        </w:rPr>
        <w:br/>
        <w:t>                Lamp rooms.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1-BULKHEADS BOUNDING MAIN VERTICAL ZONES OR HORIZONTAL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|Spaces                                  |  (1)  |  (2) |  (3) |  (4) |  (5) |  (6) |  (7) |  (8) |  (9) | (10) | (11) | (12) | (13) | (14)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|Control stations                  (1)   | A-60  | A-30 | A-30 | A-0  | A-0  | A-60 | A-60 | A-60 | A-0  | A-0  | A-60 | A-60 | A-60 | A-60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                                        |       |      |      |      |      | A-15 | A-30 | A-60 |      |      |      |      | A-15 |       |</w:t>
      </w:r>
      <w:r w:rsidRPr="00D85211">
        <w:rPr>
          <w:rFonts w:ascii="Times New Roman" w:eastAsia="宋体" w:hAnsi="Times New Roman" w:cs="Times New Roman"/>
          <w:sz w:val="24"/>
          <w:szCs w:val="24"/>
        </w:rPr>
        <w:br/>
        <w:t>|Stairways                         (2)   |       | A-0  | A-0  | A-0  | A-0  |      |      |      | A-0  | A-0  | A-30 | A-60 |      | A-60  |</w:t>
      </w:r>
      <w:r w:rsidRPr="00D85211">
        <w:rPr>
          <w:rFonts w:ascii="Times New Roman" w:eastAsia="宋体" w:hAnsi="Times New Roman" w:cs="Times New Roman"/>
          <w:sz w:val="24"/>
          <w:szCs w:val="24"/>
        </w:rPr>
        <w:br/>
        <w:t>|                                        |       |      |      |      |      | A-0  | A-0  | A-15 |      |      |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A-30 | A-30 |      |      |      |      | A-15 |       |</w:t>
      </w:r>
      <w:r w:rsidRPr="00D85211">
        <w:rPr>
          <w:rFonts w:ascii="Times New Roman" w:eastAsia="宋体" w:hAnsi="Times New Roman" w:cs="Times New Roman"/>
          <w:sz w:val="24"/>
          <w:szCs w:val="24"/>
        </w:rPr>
        <w:br/>
        <w:t>|Corridors                         (3)   |       |      | A-0  | A-0  | A-0  | A-0  |      |      | A-0  | A-0  | A-30 | A-60 |      | A-60  |</w:t>
      </w:r>
      <w:r w:rsidRPr="00D85211">
        <w:rPr>
          <w:rFonts w:ascii="Times New Roman" w:eastAsia="宋体" w:hAnsi="Times New Roman" w:cs="Times New Roman"/>
          <w:sz w:val="24"/>
          <w:szCs w:val="24"/>
        </w:rPr>
        <w:br/>
        <w:t>|                                        |       |      |      |      |      |      | A-0  | A-0  |      |      |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|Lifeboat and liferaft handling    (4)   |       |      |      |      |      |      |      |      |      |      |      |      |      |       |</w:t>
      </w:r>
      <w:r w:rsidRPr="00D85211">
        <w:rPr>
          <w:rFonts w:ascii="Times New Roman" w:eastAsia="宋体" w:hAnsi="Times New Roman" w:cs="Times New Roman"/>
          <w:sz w:val="24"/>
          <w:szCs w:val="24"/>
        </w:rPr>
        <w:br/>
        <w:t>|                                        |       |      |      | -    | -    | A-0  | A-0  | A-0  | A-0  | A-0  | A-0  | A-60 | A-0  | A-60  |</w:t>
      </w:r>
      <w:r w:rsidRPr="00D85211">
        <w:rPr>
          <w:rFonts w:ascii="Times New Roman" w:eastAsia="宋体" w:hAnsi="Times New Roman" w:cs="Times New Roman"/>
          <w:sz w:val="24"/>
          <w:szCs w:val="24"/>
        </w:rPr>
        <w:br/>
        <w:t>|and embarkation stations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|Open deck spaces                  (5)   |       |      |      |      |      | A-0  | A-0  | A-0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mi-       (6)   |       |      |      |      |      | A-15 | A-30 | A-30 |      |      | A-15 |      | A-15 |       |</w:t>
      </w:r>
      <w:r w:rsidRPr="00D85211">
        <w:rPr>
          <w:rFonts w:ascii="Times New Roman" w:eastAsia="宋体" w:hAnsi="Times New Roman" w:cs="Times New Roman"/>
          <w:sz w:val="24"/>
          <w:szCs w:val="24"/>
        </w:rPr>
        <w:br/>
        <w:t>|                                        |       |      |      |      |      |      |      |      | A-0  | A-0  |      | A-30 |      | A-30  |</w:t>
      </w:r>
      <w:r w:rsidRPr="00D85211">
        <w:rPr>
          <w:rFonts w:ascii="Times New Roman" w:eastAsia="宋体" w:hAnsi="Times New Roman" w:cs="Times New Roman"/>
          <w:sz w:val="24"/>
          <w:szCs w:val="24"/>
        </w:rPr>
        <w:br/>
        <w:t>|nor fire risk                           |       |      |      |      |      | A-0  | A-0  | A-0  |      |      | A-0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|Accommodation spaces of           (7)   |       |      |      |      |      |      | A-30 | A-60 |      |      | A-30 |      | A-30 |       |</w:t>
      </w:r>
      <w:r w:rsidRPr="00D85211">
        <w:rPr>
          <w:rFonts w:ascii="Times New Roman" w:eastAsia="宋体" w:hAnsi="Times New Roman" w:cs="Times New Roman"/>
          <w:sz w:val="24"/>
          <w:szCs w:val="24"/>
        </w:rPr>
        <w:br/>
        <w:t>|                                        |       |      |      |      |      |      |      |      | A-0  | A-0  |      | A-60 |      | A-60  |</w:t>
      </w:r>
      <w:r w:rsidRPr="00D85211">
        <w:rPr>
          <w:rFonts w:ascii="Times New Roman" w:eastAsia="宋体" w:hAnsi="Times New Roman" w:cs="Times New Roman"/>
          <w:sz w:val="24"/>
          <w:szCs w:val="24"/>
        </w:rPr>
        <w:br/>
        <w:t>|moderate fire risk                      |       |      |      |      |      |      | A-0  | A-15 |      |      | A-0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(8)   |       |      |      |      |      |      |      | A-60 |      |      | A-60 |      | A-30 |       |</w:t>
      </w:r>
      <w:r w:rsidRPr="00D85211">
        <w:rPr>
          <w:rFonts w:ascii="Times New Roman" w:eastAsia="宋体" w:hAnsi="Times New Roman" w:cs="Times New Roman"/>
          <w:sz w:val="24"/>
          <w:szCs w:val="24"/>
        </w:rPr>
        <w:br/>
        <w:t>|                                        |       |      |      |      |      |      |      |      | A-0  | A-0  |      | A-60 |      | A-60  |</w:t>
      </w:r>
      <w:r w:rsidRPr="00D85211">
        <w:rPr>
          <w:rFonts w:ascii="Times New Roman" w:eastAsia="宋体" w:hAnsi="Times New Roman" w:cs="Times New Roman"/>
          <w:sz w:val="24"/>
          <w:szCs w:val="24"/>
        </w:rPr>
        <w:br/>
        <w:t>|greater fire risk                       |       |      |      |      |      |      |      | A-15 |      |      | A-15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|Sanitary and similar spaces       (9)   |       |      |      |      |      |      |      |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|Tanks, voids and auxiliary        (10)  |       |      |      |      |      |      |      |      |      |      |      |      |      |       |</w:t>
      </w:r>
      <w:r w:rsidRPr="00D85211">
        <w:rPr>
          <w:rFonts w:ascii="Times New Roman" w:eastAsia="宋体" w:hAnsi="Times New Roman" w:cs="Times New Roman"/>
          <w:sz w:val="24"/>
          <w:szCs w:val="24"/>
        </w:rPr>
        <w:br/>
        <w:t>|machinery spaces having little          |       |      |      |      |      |      |      |      |      | A-0  | A-0  | A-0  | A-0  | A-0   |</w:t>
      </w:r>
      <w:r w:rsidRPr="00D85211">
        <w:rPr>
          <w:rFonts w:ascii="Times New Roman" w:eastAsia="宋体" w:hAnsi="Times New Roman" w:cs="Times New Roman"/>
          <w:sz w:val="24"/>
          <w:szCs w:val="24"/>
        </w:rPr>
        <w:br/>
        <w:t>|or no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|Auxiliary machinery spaces,       (11)  |       |      |      |      |      |      |      |      |      |      | A-0  | A-60 | A-0  | A-60  |</w:t>
      </w:r>
      <w:r w:rsidRPr="00D85211">
        <w:rPr>
          <w:rFonts w:ascii="Times New Roman" w:eastAsia="宋体" w:hAnsi="Times New Roman" w:cs="Times New Roman"/>
          <w:sz w:val="24"/>
          <w:szCs w:val="24"/>
        </w:rPr>
        <w:br/>
        <w:t>|cargo spaces, special category          |       |      |      |      |      |      |      |      |      |      |      |      |      |       |</w:t>
      </w:r>
      <w:r w:rsidRPr="00D85211">
        <w:rPr>
          <w:rFonts w:ascii="Times New Roman" w:eastAsia="宋体" w:hAnsi="Times New Roman" w:cs="Times New Roman"/>
          <w:sz w:val="24"/>
          <w:szCs w:val="24"/>
        </w:rPr>
        <w:br/>
        <w:t>|spaces, cargo and other oil             |       |      |      |      |      |      |      |      |      |      |      |      |      |       |</w:t>
      </w:r>
      <w:r w:rsidRPr="00D85211">
        <w:rPr>
          <w:rFonts w:ascii="Times New Roman" w:eastAsia="宋体" w:hAnsi="Times New Roman" w:cs="Times New Roman"/>
          <w:sz w:val="24"/>
          <w:szCs w:val="24"/>
        </w:rPr>
        <w:br/>
        <w:t>|tanks and other similar spaces          |       |      |      |      |      |      |      |      |      |      |      |      |      |       |</w:t>
      </w:r>
      <w:r w:rsidRPr="00D85211">
        <w:rPr>
          <w:rFonts w:ascii="Times New Roman" w:eastAsia="宋体" w:hAnsi="Times New Roman" w:cs="Times New Roman"/>
          <w:sz w:val="24"/>
          <w:szCs w:val="24"/>
        </w:rPr>
        <w:br/>
        <w:t>|of moderate fire risk                   |       |      |      |      |      |      |      |      |      |      |      |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|Machinery spaces and main         (12)  |       |      |      |      |      |      |      |      |      |      |      |      |     2|       |</w:t>
      </w:r>
      <w:r w:rsidRPr="00D85211">
        <w:rPr>
          <w:rFonts w:ascii="Times New Roman" w:eastAsia="宋体" w:hAnsi="Times New Roman" w:cs="Times New Roman"/>
          <w:sz w:val="24"/>
          <w:szCs w:val="24"/>
        </w:rPr>
        <w:br/>
        <w:t>|                                        |       |      |      |      |      |      |      |      |      |      |      | A-60 | A-30 | A-60  |</w:t>
      </w:r>
      <w:r w:rsidRPr="00D85211">
        <w:rPr>
          <w:rFonts w:ascii="Times New Roman" w:eastAsia="宋体" w:hAnsi="Times New Roman" w:cs="Times New Roman"/>
          <w:sz w:val="24"/>
          <w:szCs w:val="24"/>
        </w:rPr>
        <w:br/>
        <w:t>|galleys                                 |       |      |      |      |      |      |      |      |      |      |      |      | A-15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|Store-rooms, workshops,           (13)  |       |      |      |      |      |      |      |      |      |      |      |      |      |       |</w:t>
      </w:r>
      <w:r w:rsidRPr="00D85211">
        <w:rPr>
          <w:rFonts w:ascii="Times New Roman" w:eastAsia="宋体" w:hAnsi="Times New Roman" w:cs="Times New Roman"/>
          <w:sz w:val="24"/>
          <w:szCs w:val="24"/>
        </w:rPr>
        <w:br/>
        <w:t>|                                        |       |      |      |      |      |      |      |      |      |      |      |      | A-0  | A-30  |</w:t>
      </w:r>
      <w:r w:rsidRPr="00D85211">
        <w:rPr>
          <w:rFonts w:ascii="Times New Roman" w:eastAsia="宋体" w:hAnsi="Times New Roman" w:cs="Times New Roman"/>
          <w:sz w:val="24"/>
          <w:szCs w:val="24"/>
        </w:rPr>
        <w:br/>
        <w:t>|pantries. etc.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|Other spaces in which in-         (14)  |       |      |      |      |      |      |      |      |      |      |      |      |      |       |</w:t>
      </w:r>
      <w:r w:rsidRPr="00D85211">
        <w:rPr>
          <w:rFonts w:ascii="Times New Roman" w:eastAsia="宋体" w:hAnsi="Times New Roman" w:cs="Times New Roman"/>
          <w:sz w:val="24"/>
          <w:szCs w:val="24"/>
        </w:rPr>
        <w:br/>
        <w:t>|                                        |       |      |      |      |      |      |      |      |      |      |      |      |      | A-60  |</w:t>
      </w:r>
      <w:r w:rsidRPr="00D85211">
        <w:rPr>
          <w:rFonts w:ascii="Times New Roman" w:eastAsia="宋体" w:hAnsi="Times New Roman" w:cs="Times New Roman"/>
          <w:sz w:val="24"/>
          <w:szCs w:val="24"/>
        </w:rPr>
        <w:br/>
        <w:t>|flammable liquids are stowed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2-BULKHEADS NOT BOUNDING EITHER MAIN VERTICAL ZONES OR HORI-ZONTAL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|Spaces                                  |  (1)  |  (2) |  (3) |  (4) |  (5) |  (6) |  (7) |  (8) |  (9) | (10) | (11) | (12) | (13) | (14)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1  |      |      |      | A-0  |      |      |      |      |      |      |      |      |       |</w:t>
      </w:r>
      <w:r w:rsidRPr="00D85211">
        <w:rPr>
          <w:rFonts w:ascii="Times New Roman" w:eastAsia="宋体" w:hAnsi="Times New Roman" w:cs="Times New Roman"/>
          <w:sz w:val="24"/>
          <w:szCs w:val="24"/>
        </w:rPr>
        <w:br/>
        <w:t>|Control stations                  (1)   | B-0   | A-0  | A-0  | A-0  |      | A-60 | A-60 | A-60 | A-0  | A-0  | A-60 | A-60 | A-60 | A-60  |</w:t>
      </w:r>
      <w:r w:rsidRPr="00D85211">
        <w:rPr>
          <w:rFonts w:ascii="Times New Roman" w:eastAsia="宋体" w:hAnsi="Times New Roman" w:cs="Times New Roman"/>
          <w:sz w:val="24"/>
          <w:szCs w:val="24"/>
        </w:rPr>
        <w:br/>
        <w:t>|                                        |       |      |      |      | B-0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    1 |      |      |      |      | A-15 | A-30 |      |      |      |      | A-15 |       |</w:t>
      </w:r>
      <w:r w:rsidRPr="00D85211">
        <w:rPr>
          <w:rFonts w:ascii="Times New Roman" w:eastAsia="宋体" w:hAnsi="Times New Roman" w:cs="Times New Roman"/>
          <w:sz w:val="24"/>
          <w:szCs w:val="24"/>
        </w:rPr>
        <w:br/>
        <w:t>|Stairways                         (2)   |       | A-0  | A-0  | A-0  | A-0  | A-0  |      |      | A-0  | A-0  | A-15 | A-30 |      | A-30  |</w:t>
      </w:r>
      <w:r w:rsidRPr="00D85211">
        <w:rPr>
          <w:rFonts w:ascii="Times New Roman" w:eastAsia="宋体" w:hAnsi="Times New Roman" w:cs="Times New Roman"/>
          <w:sz w:val="24"/>
          <w:szCs w:val="24"/>
        </w:rPr>
        <w:br/>
        <w:t>|                                        |       |      |      |      |      |      | A-0  | A-0  |      |      |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A-0  |      | B-15 | B-15 |      |      |      |      |      | A-30  |</w:t>
      </w:r>
      <w:r w:rsidRPr="00D85211">
        <w:rPr>
          <w:rFonts w:ascii="Times New Roman" w:eastAsia="宋体" w:hAnsi="Times New Roman" w:cs="Times New Roman"/>
          <w:sz w:val="24"/>
          <w:szCs w:val="24"/>
        </w:rPr>
        <w:br/>
        <w:t>|Corridors                         (3)   |       |      |  C   | A-0  |      | B-0  |      |      | B-0  | A-0  | A-15 | A-30 | A-0  |       |</w:t>
      </w:r>
      <w:r w:rsidRPr="00D85211">
        <w:rPr>
          <w:rFonts w:ascii="Times New Roman" w:eastAsia="宋体" w:hAnsi="Times New Roman" w:cs="Times New Roman"/>
          <w:sz w:val="24"/>
          <w:szCs w:val="24"/>
        </w:rPr>
        <w:br/>
        <w:t>|                                        |       |      |      |      | B-0  |      | B-0  | B-0  |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|Lifeboat and liferaft handling    (4)   |       |      |      |      |      |      |      |      |      |      |      |      | A-0  | A-15  |</w:t>
      </w:r>
      <w:r w:rsidRPr="00D85211">
        <w:rPr>
          <w:rFonts w:ascii="Times New Roman" w:eastAsia="宋体" w:hAnsi="Times New Roman" w:cs="Times New Roman"/>
          <w:sz w:val="24"/>
          <w:szCs w:val="24"/>
        </w:rPr>
        <w:br/>
        <w:t>|                                        |       |      |      |  -   |  -   | A-0  | A-0  | A-0  | A-0  | A-0  | A-0  | A-15 |      |       |</w:t>
      </w:r>
      <w:r w:rsidRPr="00D85211">
        <w:rPr>
          <w:rFonts w:ascii="Times New Roman" w:eastAsia="宋体" w:hAnsi="Times New Roman" w:cs="Times New Roman"/>
          <w:sz w:val="24"/>
          <w:szCs w:val="24"/>
        </w:rPr>
        <w:br/>
        <w:t>|and embarkation stations                |       |      |      |      |      |      |      |      |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A-0  | A-0  | A-0  | A-0  |      |      |      | A-0  | A-0   |</w:t>
      </w:r>
      <w:r w:rsidRPr="00D85211">
        <w:rPr>
          <w:rFonts w:ascii="Times New Roman" w:eastAsia="宋体" w:hAnsi="Times New Roman" w:cs="Times New Roman"/>
          <w:sz w:val="24"/>
          <w:szCs w:val="24"/>
        </w:rPr>
        <w:br/>
        <w:t>|Open deck space                   (5)   |       |      |      |      |  -   |      |      |      |      | A-0  | A-0  | A-0  |      |       |</w:t>
      </w:r>
      <w:r w:rsidRPr="00D85211">
        <w:rPr>
          <w:rFonts w:ascii="Times New Roman" w:eastAsia="宋体" w:hAnsi="Times New Roman" w:cs="Times New Roman"/>
          <w:sz w:val="24"/>
          <w:szCs w:val="24"/>
        </w:rPr>
        <w:br/>
        <w:t>|                                        |       |      |      |      |      | B-0  | B-0  | B-0  | B-0  |      |      |      | B-0  | B-0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mi-       (6)   |       |      |      |      |      | B-0  | B-15 | B-15 | B-0  | A-0  | A-15 | A-30 |      | A-30  |</w:t>
      </w:r>
      <w:r w:rsidRPr="00D85211">
        <w:rPr>
          <w:rFonts w:ascii="Times New Roman" w:eastAsia="宋体" w:hAnsi="Times New Roman" w:cs="Times New Roman"/>
          <w:sz w:val="24"/>
          <w:szCs w:val="24"/>
        </w:rPr>
        <w:br/>
        <w:t>|                                        |       |      |      |      |      |      |      |      |      |      |      |      | A-0  |       |</w:t>
      </w:r>
      <w:r w:rsidRPr="00D85211">
        <w:rPr>
          <w:rFonts w:ascii="Times New Roman" w:eastAsia="宋体" w:hAnsi="Times New Roman" w:cs="Times New Roman"/>
          <w:sz w:val="24"/>
          <w:szCs w:val="24"/>
        </w:rPr>
        <w:br/>
        <w:t>|nor fire risk                           |       |      |      |      |      |  C   | C    | C    | C    |      | A-0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(7)   |       |      |      |      |      |      | B-15 | B-15 | B-0  | A-0  | A-15 | A-60 | A-15 | A-60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      |      |      |      |      |      |      |      |      |      |      |      |       |</w:t>
      </w:r>
      <w:r w:rsidRPr="00D85211">
        <w:rPr>
          <w:rFonts w:ascii="Times New Roman" w:eastAsia="宋体" w:hAnsi="Times New Roman" w:cs="Times New Roman"/>
          <w:sz w:val="24"/>
          <w:szCs w:val="24"/>
        </w:rPr>
        <w:br/>
        <w:t>|moderate fire risk                      |       |      |      |      |      |      | C    | C    | C    |      | A-0  |      | A-0  | A-15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(8)   |       |      |      |      |      |      |      | B-15 | B-0  | A-0  | A-30 | A-60 | A-15 | A-60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|greater fire risk                       |       |      |      |      |      |      |      | C    | C    |      | A-0  |      | A-0  | A-15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|Sanitary and similar spaces       (9)   |       |      |      |      |      |      |      |      | C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|Tanks. voids and auxiliary        (10)  |       |      |      |      |      |      |      |      |      |    1 |      |      |      |       |</w:t>
      </w:r>
      <w:r w:rsidRPr="00D85211">
        <w:rPr>
          <w:rFonts w:ascii="Times New Roman" w:eastAsia="宋体" w:hAnsi="Times New Roman" w:cs="Times New Roman"/>
          <w:sz w:val="24"/>
          <w:szCs w:val="24"/>
        </w:rPr>
        <w:br/>
        <w:t>|machinery spaces having little          |       |      |      |      |      |      |      |      |      | A-0  | A-0  | A-0  | A-0  | A-0   |</w:t>
      </w:r>
      <w:r w:rsidRPr="00D85211">
        <w:rPr>
          <w:rFonts w:ascii="Times New Roman" w:eastAsia="宋体" w:hAnsi="Times New Roman" w:cs="Times New Roman"/>
          <w:sz w:val="24"/>
          <w:szCs w:val="24"/>
        </w:rPr>
        <w:br/>
        <w:t>|or no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|Auxiliary machinery spaces,       (11)  |       |      |      |      |      |      |      |      |      |      |    1 |      |      |     2 |</w:t>
      </w:r>
      <w:r w:rsidRPr="00D85211">
        <w:rPr>
          <w:rFonts w:ascii="Times New Roman" w:eastAsia="宋体" w:hAnsi="Times New Roman" w:cs="Times New Roman"/>
          <w:sz w:val="24"/>
          <w:szCs w:val="24"/>
        </w:rPr>
        <w:br/>
        <w:t>|cargo spaces, cargo and other           |       |      |      |      |      |      |      |      |      |      | A-0  | A-0  | A-0  | A-30  |</w:t>
      </w:r>
      <w:r w:rsidRPr="00D85211">
        <w:rPr>
          <w:rFonts w:ascii="Times New Roman" w:eastAsia="宋体" w:hAnsi="Times New Roman" w:cs="Times New Roman"/>
          <w:sz w:val="24"/>
          <w:szCs w:val="24"/>
        </w:rPr>
        <w:br/>
        <w:t>|oil tanks and other similar             |       |      |      |      |      |      |      |      |      |      |      |      |      | A-15  |</w:t>
      </w:r>
      <w:r w:rsidRPr="00D85211">
        <w:rPr>
          <w:rFonts w:ascii="Times New Roman" w:eastAsia="宋体" w:hAnsi="Times New Roman" w:cs="Times New Roman"/>
          <w:sz w:val="24"/>
          <w:szCs w:val="24"/>
        </w:rPr>
        <w:br/>
        <w:t>|spaces of moderate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|Machinery spaces and main         (12)  |       |      |      |      |      |      |      |      |      |      |      |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      |      |      |      |      |      |      |      |      |      | A-0  | A-0  | A-60  |</w:t>
      </w:r>
      <w:r w:rsidRPr="00D85211">
        <w:rPr>
          <w:rFonts w:ascii="Times New Roman" w:eastAsia="宋体" w:hAnsi="Times New Roman" w:cs="Times New Roman"/>
          <w:sz w:val="24"/>
          <w:szCs w:val="24"/>
        </w:rPr>
        <w:br/>
        <w:t>|galleys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|Store-rooms, workshops.           (13)  |       |      |      |      |      |      |      |      |      |      |      |      |    1 |       |</w:t>
      </w:r>
      <w:r w:rsidRPr="00D85211">
        <w:rPr>
          <w:rFonts w:ascii="Times New Roman" w:eastAsia="宋体" w:hAnsi="Times New Roman" w:cs="Times New Roman"/>
          <w:sz w:val="24"/>
          <w:szCs w:val="24"/>
        </w:rPr>
        <w:br/>
        <w:t>|                                        |       |      |      |      |      |      |      |      |      |      |      |      | A-0  | A-0   |</w:t>
      </w:r>
      <w:r w:rsidRPr="00D85211">
        <w:rPr>
          <w:rFonts w:ascii="Times New Roman" w:eastAsia="宋体" w:hAnsi="Times New Roman" w:cs="Times New Roman"/>
          <w:sz w:val="24"/>
          <w:szCs w:val="24"/>
        </w:rPr>
        <w:br/>
        <w:t>|pantries, etc.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|Other spaces in which in-         (14)  |       |      |      |      |      |      |      |      |      |      |      |      |      |     2 |</w:t>
      </w:r>
      <w:r w:rsidRPr="00D85211">
        <w:rPr>
          <w:rFonts w:ascii="Times New Roman" w:eastAsia="宋体" w:hAnsi="Times New Roman" w:cs="Times New Roman"/>
          <w:sz w:val="24"/>
          <w:szCs w:val="24"/>
        </w:rPr>
        <w:br/>
        <w:t>|                                        |       |      |      |      |      |      |      |      |      |      |      |      |      | A-30  |</w:t>
      </w:r>
      <w:r w:rsidRPr="00D85211">
        <w:rPr>
          <w:rFonts w:ascii="Times New Roman" w:eastAsia="宋体" w:hAnsi="Times New Roman" w:cs="Times New Roman"/>
          <w:sz w:val="24"/>
          <w:szCs w:val="24"/>
        </w:rPr>
        <w:br/>
        <w:t>|flammable liquids are stowed            |       |      |      |      |      |      |      |      |      |      |      |      |      | A-15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3-DECKS FORMING STEPS IN MAIN VERTICAL ZONES OR BOUNDINGHORIZONTAL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|Space below ↓ Space above →           |  (1)  |  (2) |  (3) |  (4) |  (5) |  (6) |  (7) |  (8) |  (9) | (10) | (11) | (12) | (13) | (14)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|Control stations                  (1)   | A-60  | A-60 | A-30 | A-0  | A-0  | A-15 | A-30 | A-60 | A-0  | A-0  | A-30 | A-60 | A-15 | A-60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A-15 | A-15 |      |      |      |      |      |       |</w:t>
      </w:r>
      <w:r w:rsidRPr="00D85211">
        <w:rPr>
          <w:rFonts w:ascii="Times New Roman" w:eastAsia="宋体" w:hAnsi="Times New Roman" w:cs="Times New Roman"/>
          <w:sz w:val="24"/>
          <w:szCs w:val="24"/>
        </w:rPr>
        <w:br/>
        <w:t>|Stairways                         (2)   | A-15  | A-0  | A-0  | A-0  | A-0  | A-0  |      |      | A-0  | A-</w:t>
      </w:r>
      <w:r w:rsidRPr="00D85211">
        <w:rPr>
          <w:rFonts w:ascii="Times New Roman" w:eastAsia="宋体" w:hAnsi="Times New Roman" w:cs="Times New Roman"/>
          <w:sz w:val="24"/>
          <w:szCs w:val="24"/>
        </w:rPr>
        <w:lastRenderedPageBreak/>
        <w:t>0  | A-0  | A-60 | A-0  | A-60  |</w:t>
      </w:r>
      <w:r w:rsidRPr="00D85211">
        <w:rPr>
          <w:rFonts w:ascii="Times New Roman" w:eastAsia="宋体" w:hAnsi="Times New Roman" w:cs="Times New Roman"/>
          <w:sz w:val="24"/>
          <w:szCs w:val="24"/>
        </w:rPr>
        <w:br/>
        <w:t>|                                        |       |      |      |      |      |      | A-0  | A-0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A-0  |      | A-15 | A-15 |      |      |      |      |      | A-60  |</w:t>
      </w:r>
      <w:r w:rsidRPr="00D85211">
        <w:rPr>
          <w:rFonts w:ascii="Times New Roman" w:eastAsia="宋体" w:hAnsi="Times New Roman" w:cs="Times New Roman"/>
          <w:sz w:val="24"/>
          <w:szCs w:val="24"/>
        </w:rPr>
        <w:br/>
        <w:t>|Corridors                         (3)   | A-30  | A-0  | A-0  | A-0  |      | A-0  |      |      | A-0  | A-0  | A-0  | A-60 | A-0  |       |</w:t>
      </w:r>
      <w:r w:rsidRPr="00D85211">
        <w:rPr>
          <w:rFonts w:ascii="Times New Roman" w:eastAsia="宋体" w:hAnsi="Times New Roman" w:cs="Times New Roman"/>
          <w:sz w:val="24"/>
          <w:szCs w:val="24"/>
        </w:rPr>
        <w:br/>
        <w:t>|                                        |       |      |      |      | B-0  |      | B-0  | B-0  |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|Lifeboat and liferaft handling    (4)   | A-0   | A-0  | A-0  | A-0  | A-0  | A-0  | A-0  | A-0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|and embarkation stations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|Open deck spaces                  (5)   | A-0   | A-0  | A-0  | A-0  | A-0  | A-0  | A-0  | A-0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mi-       (6)   |       | A-30 | A-15 |      |      |      | A-15 | A-30 |      |      | A-15 |      |      |       |</w:t>
      </w:r>
      <w:r w:rsidRPr="00D85211">
        <w:rPr>
          <w:rFonts w:ascii="Times New Roman" w:eastAsia="宋体" w:hAnsi="Times New Roman" w:cs="Times New Roman"/>
          <w:sz w:val="24"/>
          <w:szCs w:val="24"/>
        </w:rPr>
        <w:br/>
        <w:t>|                                        | A-60  |      |      | A-0  | A-0  | A-0  |      |      | A-0  | A-0  |      | A-15 | A-0  | A-15  |</w:t>
      </w:r>
      <w:r w:rsidRPr="00D85211">
        <w:rPr>
          <w:rFonts w:ascii="Times New Roman" w:eastAsia="宋体" w:hAnsi="Times New Roman" w:cs="Times New Roman"/>
          <w:sz w:val="24"/>
          <w:szCs w:val="24"/>
        </w:rPr>
        <w:br/>
        <w:t>|nor fire risk                           |       | A-0  | A-0  |      |      |      | A-0  | A-0  |      |      | A-0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(7)   |       | A-60 | A-30 | A-15 |      | A-15 | A-30 | A-60 |      |      | A-30 |      |      |       |</w:t>
      </w:r>
      <w:r w:rsidRPr="00D85211">
        <w:rPr>
          <w:rFonts w:ascii="Times New Roman" w:eastAsia="宋体" w:hAnsi="Times New Roman" w:cs="Times New Roman"/>
          <w:sz w:val="24"/>
          <w:szCs w:val="24"/>
        </w:rPr>
        <w:br/>
        <w:t>|                                        | A-60  |      |      |      | A-0  |      |      |      | A-0  | A-0  |      | A-30 | A-0  | A-30  |</w:t>
      </w:r>
      <w:r w:rsidRPr="00D85211">
        <w:rPr>
          <w:rFonts w:ascii="Times New Roman" w:eastAsia="宋体" w:hAnsi="Times New Roman" w:cs="Times New Roman"/>
          <w:sz w:val="24"/>
          <w:szCs w:val="24"/>
        </w:rPr>
        <w:br/>
        <w:t>|moderate fire risk                      |       | A-15 | A-0  | A-0  |      | A-0  | A-0  | A-</w:t>
      </w:r>
      <w:r w:rsidRPr="00D85211">
        <w:rPr>
          <w:rFonts w:ascii="Times New Roman" w:eastAsia="宋体" w:hAnsi="Times New Roman" w:cs="Times New Roman"/>
          <w:sz w:val="24"/>
          <w:szCs w:val="24"/>
        </w:rPr>
        <w:lastRenderedPageBreak/>
        <w:t>15 |      |      | A-0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(8)   |       | A-60 | A-60 | A-0  |      | A-60 | A-60 | A-0  |      |      | A-60 |      | A-60 |       |</w:t>
      </w:r>
      <w:r w:rsidRPr="00D85211">
        <w:rPr>
          <w:rFonts w:ascii="Times New Roman" w:eastAsia="宋体" w:hAnsi="Times New Roman" w:cs="Times New Roman"/>
          <w:sz w:val="24"/>
          <w:szCs w:val="24"/>
        </w:rPr>
        <w:br/>
        <w:t>|                                        | A-60  |      |      |      | A-30 |      |      |      | A-0  | A-30 |      | A-15 |      |       |</w:t>
      </w:r>
      <w:r w:rsidRPr="00D85211">
        <w:rPr>
          <w:rFonts w:ascii="Times New Roman" w:eastAsia="宋体" w:hAnsi="Times New Roman" w:cs="Times New Roman"/>
          <w:sz w:val="24"/>
          <w:szCs w:val="24"/>
        </w:rPr>
        <w:br/>
        <w:t>|greater fire risk                       |       | A-15 | A-15 | A-15 |      | A-0  | A-15 | A-15 |      |      | A-0  |      | A-0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|Sanitary and similar spaces       (9)   | A-0   | A-0  | A-0  | A-0  | A-0  | A-0  | A-0  | A-0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|Tanks, voids and auxiliary        (10)  |       |      |      |      |      |      |      |      |      |      |      |      |      |       |</w:t>
      </w:r>
      <w:r w:rsidRPr="00D85211">
        <w:rPr>
          <w:rFonts w:ascii="Times New Roman" w:eastAsia="宋体" w:hAnsi="Times New Roman" w:cs="Times New Roman"/>
          <w:sz w:val="24"/>
          <w:szCs w:val="24"/>
        </w:rPr>
        <w:br/>
        <w:t>|machinery spaces having little          | A-0   | A-0  | A-0  | A-0  | A-0  | A-0  | A-0  | A-0  | A-0  | A-0  | A-0  | A-0  | A-0  | A-0   |</w:t>
      </w:r>
      <w:r w:rsidRPr="00D85211">
        <w:rPr>
          <w:rFonts w:ascii="Times New Roman" w:eastAsia="宋体" w:hAnsi="Times New Roman" w:cs="Times New Roman"/>
          <w:sz w:val="24"/>
          <w:szCs w:val="24"/>
        </w:rPr>
        <w:br/>
        <w:t>|or no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|Auxiliary machinery spaces.       (11)  | A-60  | A-60 | A-60 | A-60 | A-0  | A-30 | A-60 | A-60 | A-0  | A-0  | A-0  | A-30 |     2| A-30  |</w:t>
      </w:r>
      <w:r w:rsidRPr="00D85211">
        <w:rPr>
          <w:rFonts w:ascii="Times New Roman" w:eastAsia="宋体" w:hAnsi="Times New Roman" w:cs="Times New Roman"/>
          <w:sz w:val="24"/>
          <w:szCs w:val="24"/>
        </w:rPr>
        <w:br/>
        <w:t>|cargo spaces, special category          |       |      |      |      |      | A-0  | A-15 | A-15 |      |      |      |      | A-30 |       |</w:t>
      </w:r>
      <w:r w:rsidRPr="00D85211">
        <w:rPr>
          <w:rFonts w:ascii="Times New Roman" w:eastAsia="宋体" w:hAnsi="Times New Roman" w:cs="Times New Roman"/>
          <w:sz w:val="24"/>
          <w:szCs w:val="24"/>
        </w:rPr>
        <w:br/>
        <w:t>|spaces, cargo and other oil             |       |      |      |      |      |      |      |      |      |      |      |      | A-0  |       |</w:t>
      </w:r>
      <w:r w:rsidRPr="00D85211">
        <w:rPr>
          <w:rFonts w:ascii="Times New Roman" w:eastAsia="宋体" w:hAnsi="Times New Roman" w:cs="Times New Roman"/>
          <w:sz w:val="24"/>
          <w:szCs w:val="24"/>
        </w:rPr>
        <w:br/>
        <w:t>|tanks and other similar spaces          |       |      |      |      |      |      |      |      |      |      |      |      |      |       |</w:t>
      </w:r>
      <w:r w:rsidRPr="00D85211">
        <w:rPr>
          <w:rFonts w:ascii="Times New Roman" w:eastAsia="宋体" w:hAnsi="Times New Roman" w:cs="Times New Roman"/>
          <w:sz w:val="24"/>
          <w:szCs w:val="24"/>
        </w:rPr>
        <w:br/>
        <w:t>|of moderate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|Machinery spaces and main         (12)  |       |      |      |      |      |      |      |      |      |      |      |      |      |       |</w:t>
      </w:r>
      <w:r w:rsidRPr="00D85211">
        <w:rPr>
          <w:rFonts w:ascii="Times New Roman" w:eastAsia="宋体" w:hAnsi="Times New Roman" w:cs="Times New Roman"/>
          <w:sz w:val="24"/>
          <w:szCs w:val="24"/>
        </w:rPr>
        <w:br/>
        <w:t xml:space="preserve">|                                        | A-60  | A-60 | A-60 | A-60 | A-0  | A-60 | A-60 | A-60 | A-0  | </w:t>
      </w:r>
      <w:r w:rsidRPr="00D85211">
        <w:rPr>
          <w:rFonts w:ascii="Times New Roman" w:eastAsia="宋体" w:hAnsi="Times New Roman" w:cs="Times New Roman"/>
          <w:sz w:val="24"/>
          <w:szCs w:val="24"/>
        </w:rPr>
        <w:lastRenderedPageBreak/>
        <w:t>A-0  | A-60 | A-60 | A-60 | A-60  |</w:t>
      </w:r>
      <w:r w:rsidRPr="00D85211">
        <w:rPr>
          <w:rFonts w:ascii="Times New Roman" w:eastAsia="宋体" w:hAnsi="Times New Roman" w:cs="Times New Roman"/>
          <w:sz w:val="24"/>
          <w:szCs w:val="24"/>
        </w:rPr>
        <w:br/>
        <w:t>|galleys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|Store-rooms, workshops,           (13)  | A-60  | A-60 | A-30 | A-15 | A-0  | A-15 | A-30 | A-60 | A-0  | A-0  | A-0  | A-30 | A-0  | A-30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|pantries, etc.                          |       | A-15 | A-0  |      |      | A-0  | A-0  | A-15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|Other spaces in which in-         (14)  | A-60  | A-60 | A-60 | A-60 | A-0  | A-60 | A-60 | A-60 | A-0  | A-0  | A-60 | A-60 | A-60 | A-60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|flammable liquids are stowed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4-DECKS NOT FORMING STEPS IN MAIN VERTICAL ZONES NOR BOUN-ING HORIZONTAL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|Space below ↓ Space above →           |  (1)  |  (2) |  (3) |  (4) |  (5) |  (6) |  (7) |  (8) |  (9) | (10) | (11) | (12) | (13) | (14)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A-30  | A-30 | A-15 | A-0  | A-0  | A-0  | A-15 | A-30 | A-0  | A-0  | A-0  | A-60 | A-0  | A-60  |</w:t>
      </w:r>
      <w:r w:rsidRPr="00D85211">
        <w:rPr>
          <w:rFonts w:ascii="Times New Roman" w:eastAsia="宋体" w:hAnsi="Times New Roman" w:cs="Times New Roman"/>
          <w:sz w:val="24"/>
          <w:szCs w:val="24"/>
        </w:rPr>
        <w:br/>
        <w:t>|Control stations                  (1)   |       |      |      |      |      |      |      |      |      |      |      |      |      |       |</w:t>
      </w:r>
      <w:r w:rsidRPr="00D85211">
        <w:rPr>
          <w:rFonts w:ascii="Times New Roman" w:eastAsia="宋体" w:hAnsi="Times New Roman" w:cs="Times New Roman"/>
          <w:sz w:val="24"/>
          <w:szCs w:val="24"/>
        </w:rPr>
        <w:br/>
        <w:t>|                                        | A-0   | A-0  | A-0  |      | B-0  |      | A-0  | A-0  |      |      |      |      |      | A-15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A-0  |      |      |      |      |      |      |      |      | A-30  |</w:t>
      </w:r>
      <w:r w:rsidRPr="00D85211">
        <w:rPr>
          <w:rFonts w:ascii="Times New Roman" w:eastAsia="宋体" w:hAnsi="Times New Roman" w:cs="Times New Roman"/>
          <w:sz w:val="24"/>
          <w:szCs w:val="24"/>
        </w:rPr>
        <w:br/>
        <w:t>|Stairways                         (2)   | A-0   | A-0  | A-0  | A-0  |      | A-0  | A-0  | A-0  | A-0  | A-0  | A-0  | A-30 | A-0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      |      |      | B-0  |      |      |      |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A-15  |      |    1 |      | A-0  | A-0  | A-15 | A-15 | A-0  |      |      |      |      | A-30  |</w:t>
      </w:r>
      <w:r w:rsidRPr="00D85211">
        <w:rPr>
          <w:rFonts w:ascii="Times New Roman" w:eastAsia="宋体" w:hAnsi="Times New Roman" w:cs="Times New Roman"/>
          <w:sz w:val="24"/>
          <w:szCs w:val="24"/>
        </w:rPr>
        <w:br/>
        <w:t>|Corridors                         (3)   |       | A-0  | A-0  | A-0  |      |      |      |      |      | A-0  | A-0  | A-30 | A-0  |       |</w:t>
      </w:r>
      <w:r w:rsidRPr="00D85211">
        <w:rPr>
          <w:rFonts w:ascii="Times New Roman" w:eastAsia="宋体" w:hAnsi="Times New Roman" w:cs="Times New Roman"/>
          <w:sz w:val="24"/>
          <w:szCs w:val="24"/>
        </w:rPr>
        <w:br/>
        <w:t>|                                        |       |      |    1 |      |      |      |      |      |      |      |      |      |      |       |</w:t>
      </w:r>
      <w:r w:rsidRPr="00D85211">
        <w:rPr>
          <w:rFonts w:ascii="Times New Roman" w:eastAsia="宋体" w:hAnsi="Times New Roman" w:cs="Times New Roman"/>
          <w:sz w:val="24"/>
          <w:szCs w:val="24"/>
        </w:rPr>
        <w:br/>
        <w:t>|                                        | A-0   |      | B-0  |      | B-0  | B-0  | B-0  | B-0  | B-0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|Lifeboat and liferaft handling    (4)   | A-0   | A-0  | A-0  | A-0  |  -   | A-0  | A-0  | A-0  | A-0  | A-0  | A-0  | A-0  | A-0  | A-0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|and embarkation stations                |       |      |      |      |      | B-0  | B-0  | B-0  | B-0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A-0   | A-0  | A-0  | A-0  |      | A-0  | A-0  | A-0  | A-0  | A-0  | A-0  | A-0  | A-0  | A-0   |</w:t>
      </w:r>
      <w:r w:rsidRPr="00D85211">
        <w:rPr>
          <w:rFonts w:ascii="Times New Roman" w:eastAsia="宋体" w:hAnsi="Times New Roman" w:cs="Times New Roman"/>
          <w:sz w:val="24"/>
          <w:szCs w:val="24"/>
        </w:rPr>
        <w:br/>
        <w:t>|Open deck spaces                  (5)   |       |      |      |      |      |      |      |      |      |      |      |      |      |       |</w:t>
      </w:r>
      <w:r w:rsidRPr="00D85211">
        <w:rPr>
          <w:rFonts w:ascii="Times New Roman" w:eastAsia="宋体" w:hAnsi="Times New Roman" w:cs="Times New Roman"/>
          <w:sz w:val="24"/>
          <w:szCs w:val="24"/>
        </w:rPr>
        <w:br/>
        <w:t>|                                        |       |      | B-0  |      |      | B-0  | B-0  | B-0  | B-0  |      |      |      | B-0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mi-       (6)   | A-60  | A-15 | A-0  | A-0  | A-0  | A-0  | A-0  | A-0  | A-0  | A-0  | A-0  | A-15 | A-0  | A-15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|nor fire risk                           |       | A-0  |      |      | B-0  | B-0  | B-0  | B-0  | B-0  |      |      | A-0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(7)   | A-60  | A-30 | A-15 | A-15 | A-0  | A-0  | A-15 | A-30 | A-0  | A-0  | A-15 | A-30 | A-0  | A-30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|moderate fire risk                      |       | A-0  | A-0  | A-0  | B-0  | B-0  | B-0  | B-0  | B-0  |      | A-0  | A-0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|Accommodation spaces of           (8)   | A-60  | A-60 | A-60 | A-30 | A-0  | A-15 | A-30 | A-60 | A-0  | A-0  | A-30 | A-30 | A-0  | A-30  |</w:t>
      </w:r>
      <w:r w:rsidRPr="00D85211">
        <w:rPr>
          <w:rFonts w:ascii="Times New Roman" w:eastAsia="宋体" w:hAnsi="Times New Roman" w:cs="Times New Roman"/>
          <w:sz w:val="24"/>
          <w:szCs w:val="24"/>
        </w:rPr>
        <w:br/>
        <w:t>|                                        |       |      |      |      |      |      |      |      |      |      |      |      |      |       |</w:t>
      </w:r>
      <w:r w:rsidRPr="00D85211">
        <w:rPr>
          <w:rFonts w:ascii="Times New Roman" w:eastAsia="宋体" w:hAnsi="Times New Roman" w:cs="Times New Roman"/>
          <w:sz w:val="24"/>
          <w:szCs w:val="24"/>
        </w:rPr>
        <w:br/>
        <w:t>|greater fire risk                       |       | A-15 | A-0  | A-0  | B-0  | B-0  | B-0  | B-0  | B-0  |      | A-0  | A-0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|Sanitary spaces and similar             | A-0   | A-0  | A-0  | A-0  | A-0  | A-0  | A-0  | A-0  | A-0  | A-0  | A-0  | A-0  | A-0  | A-0   |</w:t>
      </w:r>
      <w:r w:rsidRPr="00D85211">
        <w:rPr>
          <w:rFonts w:ascii="Times New Roman" w:eastAsia="宋体" w:hAnsi="Times New Roman" w:cs="Times New Roman"/>
          <w:sz w:val="24"/>
          <w:szCs w:val="24"/>
        </w:rPr>
        <w:br/>
        <w:t>|                                  (9)   |       |      |      |      |      |      |      |      |      |      |      |      |      |       |</w:t>
      </w:r>
      <w:r w:rsidRPr="00D85211">
        <w:rPr>
          <w:rFonts w:ascii="Times New Roman" w:eastAsia="宋体" w:hAnsi="Times New Roman" w:cs="Times New Roman"/>
          <w:sz w:val="24"/>
          <w:szCs w:val="24"/>
        </w:rPr>
        <w:br/>
        <w:t>|spaces                                  |       |      | B-0  | B-0  |      | B-0  | B-0  | B-0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|Tanks. voids and auxiliary        (10)  |       |      |      |      |      |      |      |      |      |    1 |      |      |      |       |</w:t>
      </w:r>
      <w:r w:rsidRPr="00D85211">
        <w:rPr>
          <w:rFonts w:ascii="Times New Roman" w:eastAsia="宋体" w:hAnsi="Times New Roman" w:cs="Times New Roman"/>
          <w:sz w:val="24"/>
          <w:szCs w:val="24"/>
        </w:rPr>
        <w:br/>
        <w:t>|machinery spaces having little          | A-0   | A-0  | A-0  | A-0  | A-0  | A-0  | A-0  | A-0  | A-0  | A-0  | A-0  | A-0  | A-0  | A-0   |</w:t>
      </w:r>
      <w:r w:rsidRPr="00D85211">
        <w:rPr>
          <w:rFonts w:ascii="Times New Roman" w:eastAsia="宋体" w:hAnsi="Times New Roman" w:cs="Times New Roman"/>
          <w:sz w:val="24"/>
          <w:szCs w:val="24"/>
        </w:rPr>
        <w:br/>
        <w:t>|or no fire risk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|Auxiliary machinery spaces,       (11)  | A-60  | A-60 | A-60 | A-30 | A-0  | A-0  | A-15 | A-30 | A-0  | A-0  |    1 | A-0  | A-0  |     2 |</w:t>
      </w:r>
      <w:r w:rsidRPr="00D85211">
        <w:rPr>
          <w:rFonts w:ascii="Times New Roman" w:eastAsia="宋体" w:hAnsi="Times New Roman" w:cs="Times New Roman"/>
          <w:sz w:val="24"/>
          <w:szCs w:val="24"/>
        </w:rPr>
        <w:br/>
        <w:t>|cargo spaces, cargo and other           |       | A-15 | A-15 | A-0  |      |      | A-0  | A-0  |      |      | A-0  |      |      | A-30  |</w:t>
      </w:r>
      <w:r w:rsidRPr="00D85211">
        <w:rPr>
          <w:rFonts w:ascii="Times New Roman" w:eastAsia="宋体" w:hAnsi="Times New Roman" w:cs="Times New Roman"/>
          <w:sz w:val="24"/>
          <w:szCs w:val="24"/>
        </w:rPr>
        <w:br/>
        <w:t>|oil tanks and other similar             |       |      |      |      |      |      |      |      |      |      |      |      |      |       |</w:t>
      </w:r>
      <w:r w:rsidRPr="00D85211">
        <w:rPr>
          <w:rFonts w:ascii="Times New Roman" w:eastAsia="宋体" w:hAnsi="Times New Roman" w:cs="Times New Roman"/>
          <w:sz w:val="24"/>
          <w:szCs w:val="24"/>
        </w:rPr>
        <w:br/>
        <w:t>|spaces of moderate fire risk            |       |      |      |      |      |      |      |      |      |      |      |      |      | A-15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|Machinery spaces and main         (12)  |       |      |      |      |      |      |      |      |      |      |      |     1|      |       |</w:t>
      </w:r>
      <w:r w:rsidRPr="00D85211">
        <w:rPr>
          <w:rFonts w:ascii="Times New Roman" w:eastAsia="宋体" w:hAnsi="Times New Roman" w:cs="Times New Roman"/>
          <w:sz w:val="24"/>
          <w:szCs w:val="24"/>
        </w:rPr>
        <w:br/>
        <w:t>|                                        | A-60  | A-60 | A-60 | A-60 | A-0  | A-60 | A-60 | A-60 | A-0  | A-0  | A-30 | A-30 | A-0  | A-60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|galleys                                 |       |      |      |      |      |      |      |      |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|Store-rooms, workshops.           (13)  | A-60  | A-30 | A-15 | A-15 | A-0  | A-15 | A-30 | A-30 | A-0  | A-0  | A-0  | A-0  | A-0  |     2 |</w:t>
      </w:r>
      <w:r w:rsidRPr="00D85211">
        <w:rPr>
          <w:rFonts w:ascii="Times New Roman" w:eastAsia="宋体" w:hAnsi="Times New Roman" w:cs="Times New Roman"/>
          <w:sz w:val="24"/>
          <w:szCs w:val="24"/>
        </w:rPr>
        <w:br/>
        <w:t>|                                        |       |      |      |      |      |      |      |      |      |      |      |      |      | A-15  |</w:t>
      </w:r>
      <w:r w:rsidRPr="00D85211">
        <w:rPr>
          <w:rFonts w:ascii="Times New Roman" w:eastAsia="宋体" w:hAnsi="Times New Roman" w:cs="Times New Roman"/>
          <w:sz w:val="24"/>
          <w:szCs w:val="24"/>
        </w:rPr>
        <w:br/>
        <w:t>|pantries. etc.                           |       | A-0  | A-0  | A-0  | B-0  | A-0  | A-0  | A-0  | B-0  |      |      |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|Other spaces in which in-         (14)  | A-60  | A-60 | A-60 | A-60 | A-0  | A-30 | A-60 | A-60 | A-0  | A-0  |     2|     2| A-0  |     2 |</w:t>
      </w:r>
      <w:r w:rsidRPr="00D85211">
        <w:rPr>
          <w:rFonts w:ascii="Times New Roman" w:eastAsia="宋体" w:hAnsi="Times New Roman" w:cs="Times New Roman"/>
          <w:sz w:val="24"/>
          <w:szCs w:val="24"/>
        </w:rPr>
        <w:br/>
        <w:t>|                                        |       | A-30 | A-30 |      |      |      |      |      |      |      | A-30 | A-30 |      | A-30  |</w:t>
      </w:r>
      <w:r w:rsidRPr="00D85211">
        <w:rPr>
          <w:rFonts w:ascii="Times New Roman" w:eastAsia="宋体" w:hAnsi="Times New Roman" w:cs="Times New Roman"/>
          <w:sz w:val="24"/>
          <w:szCs w:val="24"/>
        </w:rPr>
        <w:br/>
        <w:t>|flammable liquids are stowed            |       |      |      |      |      | A-0  | A-15 | A-15 |      |      | A-0  | A-0  |      | A-0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Paint rooms.</w:t>
      </w:r>
      <w:r w:rsidRPr="00D85211">
        <w:rPr>
          <w:rFonts w:ascii="Times New Roman" w:eastAsia="宋体" w:hAnsi="Times New Roman" w:cs="Times New Roman"/>
          <w:sz w:val="24"/>
          <w:szCs w:val="24"/>
        </w:rPr>
        <w:br/>
        <w:t>                Store-rooms containing inflammable liquids (including</w:t>
      </w:r>
      <w:r w:rsidRPr="00D85211">
        <w:rPr>
          <w:rFonts w:ascii="Times New Roman" w:eastAsia="宋体" w:hAnsi="Times New Roman" w:cs="Times New Roman"/>
          <w:sz w:val="24"/>
          <w:szCs w:val="24"/>
        </w:rPr>
        <w:br/>
        <w:t>dyes, medicines, etc.).</w:t>
      </w:r>
      <w:r w:rsidRPr="00D85211">
        <w:rPr>
          <w:rFonts w:ascii="Times New Roman" w:eastAsia="宋体" w:hAnsi="Times New Roman" w:cs="Times New Roman"/>
          <w:sz w:val="24"/>
          <w:szCs w:val="24"/>
        </w:rPr>
        <w:br/>
        <w:t>                Laboratories (in which inflammable liquids are stowed).</w:t>
      </w:r>
      <w:r w:rsidRPr="00D85211">
        <w:rPr>
          <w:rFonts w:ascii="Times New Roman" w:eastAsia="宋体" w:hAnsi="Times New Roman" w:cs="Times New Roman"/>
          <w:sz w:val="24"/>
          <w:szCs w:val="24"/>
        </w:rPr>
        <w:br/>
        <w:t>        (iii) Where a single value is shown for the fire integrity of a</w:t>
      </w:r>
      <w:r w:rsidRPr="00D85211">
        <w:rPr>
          <w:rFonts w:ascii="Times New Roman" w:eastAsia="宋体" w:hAnsi="Times New Roman" w:cs="Times New Roman"/>
          <w:sz w:val="24"/>
          <w:szCs w:val="24"/>
        </w:rPr>
        <w:br/>
        <w:t>boundary between two spaces,  that value shall apply in all cases.</w:t>
      </w:r>
      <w:r w:rsidRPr="00D85211">
        <w:rPr>
          <w:rFonts w:ascii="Times New Roman" w:eastAsia="宋体" w:hAnsi="Times New Roman" w:cs="Times New Roman"/>
          <w:sz w:val="24"/>
          <w:szCs w:val="24"/>
        </w:rPr>
        <w:br/>
        <w:t>        (iv) In determining the applicable fire integrity standard of a</w:t>
      </w:r>
      <w:r w:rsidRPr="00D85211">
        <w:rPr>
          <w:rFonts w:ascii="Times New Roman" w:eastAsia="宋体" w:hAnsi="Times New Roman" w:cs="Times New Roman"/>
          <w:sz w:val="24"/>
          <w:szCs w:val="24"/>
        </w:rPr>
        <w:br/>
        <w:t>boundary between two spaces within a main vertical zone or horizontal zone</w:t>
      </w:r>
      <w:r w:rsidRPr="00D85211">
        <w:rPr>
          <w:rFonts w:ascii="Times New Roman" w:eastAsia="宋体" w:hAnsi="Times New Roman" w:cs="Times New Roman"/>
          <w:sz w:val="24"/>
          <w:szCs w:val="24"/>
        </w:rPr>
        <w:br/>
        <w:t>which is not protected by an automatic sprinkler system complying with the</w:t>
      </w:r>
      <w:r w:rsidRPr="00D85211">
        <w:rPr>
          <w:rFonts w:ascii="Times New Roman" w:eastAsia="宋体" w:hAnsi="Times New Roman" w:cs="Times New Roman"/>
          <w:sz w:val="24"/>
          <w:szCs w:val="24"/>
        </w:rPr>
        <w:br/>
        <w:t>provisions of Regulation 12 of this Chapter or between such zones neither</w:t>
      </w:r>
      <w:r w:rsidRPr="00D85211">
        <w:rPr>
          <w:rFonts w:ascii="Times New Roman" w:eastAsia="宋体" w:hAnsi="Times New Roman" w:cs="Times New Roman"/>
          <w:sz w:val="24"/>
          <w:szCs w:val="24"/>
        </w:rPr>
        <w:br/>
        <w:t>of which is so protected, the higher of the two values given in the tables</w:t>
      </w:r>
      <w:r w:rsidRPr="00D85211">
        <w:rPr>
          <w:rFonts w:ascii="Times New Roman" w:eastAsia="宋体" w:hAnsi="Times New Roman" w:cs="Times New Roman"/>
          <w:sz w:val="24"/>
          <w:szCs w:val="24"/>
        </w:rPr>
        <w:br/>
        <w:t>shall apply.</w:t>
      </w:r>
      <w:r w:rsidRPr="00D85211">
        <w:rPr>
          <w:rFonts w:ascii="Times New Roman" w:eastAsia="宋体" w:hAnsi="Times New Roman" w:cs="Times New Roman"/>
          <w:sz w:val="24"/>
          <w:szCs w:val="24"/>
        </w:rPr>
        <w:br/>
        <w:t>        (v) In determining the applicable fire integrity standard of a</w:t>
      </w:r>
      <w:r w:rsidRPr="00D85211">
        <w:rPr>
          <w:rFonts w:ascii="Times New Roman" w:eastAsia="宋体" w:hAnsi="Times New Roman" w:cs="Times New Roman"/>
          <w:sz w:val="24"/>
          <w:szCs w:val="24"/>
        </w:rPr>
        <w:br/>
        <w:t>boundary between two spaces within a main vertical zone or horizontal zone</w:t>
      </w:r>
      <w:r w:rsidRPr="00D85211">
        <w:rPr>
          <w:rFonts w:ascii="Times New Roman" w:eastAsia="宋体" w:hAnsi="Times New Roman" w:cs="Times New Roman"/>
          <w:sz w:val="24"/>
          <w:szCs w:val="24"/>
        </w:rPr>
        <w:br/>
        <w:t>which is protected by an automatic sprinkler system complying with the</w:t>
      </w:r>
      <w:r w:rsidRPr="00D85211">
        <w:rPr>
          <w:rFonts w:ascii="Times New Roman" w:eastAsia="宋体" w:hAnsi="Times New Roman" w:cs="Times New Roman"/>
          <w:sz w:val="24"/>
          <w:szCs w:val="24"/>
        </w:rPr>
        <w:br/>
        <w:t>provisions of Regulation 12 of this Chapter or between such zones both of</w:t>
      </w:r>
      <w:r w:rsidRPr="00D85211">
        <w:rPr>
          <w:rFonts w:ascii="Times New Roman" w:eastAsia="宋体" w:hAnsi="Times New Roman" w:cs="Times New Roman"/>
          <w:sz w:val="24"/>
          <w:szCs w:val="24"/>
        </w:rPr>
        <w:br/>
        <w:t>which are so protected, the lesser of the two values given in the tables</w:t>
      </w:r>
      <w:r w:rsidRPr="00D85211">
        <w:rPr>
          <w:rFonts w:ascii="Times New Roman" w:eastAsia="宋体" w:hAnsi="Times New Roman" w:cs="Times New Roman"/>
          <w:sz w:val="24"/>
          <w:szCs w:val="24"/>
        </w:rPr>
        <w:br/>
        <w:t>shall apply. In instances where a sprinklered zone and a non-sprinklered</w:t>
      </w:r>
      <w:r w:rsidRPr="00D85211">
        <w:rPr>
          <w:rFonts w:ascii="Times New Roman" w:eastAsia="宋体" w:hAnsi="Times New Roman" w:cs="Times New Roman"/>
          <w:sz w:val="24"/>
          <w:szCs w:val="24"/>
        </w:rPr>
        <w:br/>
        <w:t>zone meet within accommodation and service spaces, the higher of the two</w:t>
      </w:r>
      <w:r w:rsidRPr="00D85211">
        <w:rPr>
          <w:rFonts w:ascii="Times New Roman" w:eastAsia="宋体" w:hAnsi="Times New Roman" w:cs="Times New Roman"/>
          <w:sz w:val="24"/>
          <w:szCs w:val="24"/>
        </w:rPr>
        <w:br/>
        <w:t>values given in the tables shall apply to the division between the zones.</w:t>
      </w:r>
      <w:r w:rsidRPr="00D85211">
        <w:rPr>
          <w:rFonts w:ascii="Times New Roman" w:eastAsia="宋体" w:hAnsi="Times New Roman" w:cs="Times New Roman"/>
          <w:sz w:val="24"/>
          <w:szCs w:val="24"/>
        </w:rPr>
        <w:br/>
        <w:t>        (vi) Where adjacent spaces are in the same numerical category and</w:t>
      </w:r>
      <w:r w:rsidRPr="00D85211">
        <w:rPr>
          <w:rFonts w:ascii="Times New Roman" w:eastAsia="宋体" w:hAnsi="Times New Roman" w:cs="Times New Roman"/>
          <w:sz w:val="24"/>
          <w:szCs w:val="24"/>
        </w:rPr>
        <w:br/>
        <w:t>the superscript "1" appears in the tables, a bulkhead or deck between such</w:t>
      </w:r>
      <w:r w:rsidRPr="00D85211">
        <w:rPr>
          <w:rFonts w:ascii="Times New Roman" w:eastAsia="宋体" w:hAnsi="Times New Roman" w:cs="Times New Roman"/>
          <w:sz w:val="24"/>
          <w:szCs w:val="24"/>
        </w:rPr>
        <w:br/>
        <w:t>spaces need not be fitted if deemed unnecessary by the Administration. For</w:t>
      </w:r>
      <w:r w:rsidRPr="00D85211">
        <w:rPr>
          <w:rFonts w:ascii="Times New Roman" w:eastAsia="宋体" w:hAnsi="Times New Roman" w:cs="Times New Roman"/>
          <w:sz w:val="24"/>
          <w:szCs w:val="24"/>
        </w:rPr>
        <w:br/>
        <w:t>example, in Category (12) a bulkhead need not be required between a galley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and its annexed pantries provided the pantry bulkheads and decks maintain</w:t>
      </w:r>
      <w:r w:rsidRPr="00D85211">
        <w:rPr>
          <w:rFonts w:ascii="Times New Roman" w:eastAsia="宋体" w:hAnsi="Times New Roman" w:cs="Times New Roman"/>
          <w:sz w:val="24"/>
          <w:szCs w:val="24"/>
        </w:rPr>
        <w:br/>
        <w:t>the integrity of the galley boundaries. A bulkhead is, however, required</w:t>
      </w:r>
      <w:r w:rsidRPr="00D85211">
        <w:rPr>
          <w:rFonts w:ascii="Times New Roman" w:eastAsia="宋体" w:hAnsi="Times New Roman" w:cs="Times New Roman"/>
          <w:sz w:val="24"/>
          <w:szCs w:val="24"/>
        </w:rPr>
        <w:br/>
        <w:t>between a galley and a machinery space even though both spaces are in</w:t>
      </w:r>
      <w:r w:rsidRPr="00D85211">
        <w:rPr>
          <w:rFonts w:ascii="Times New Roman" w:eastAsia="宋体" w:hAnsi="Times New Roman" w:cs="Times New Roman"/>
          <w:sz w:val="24"/>
          <w:szCs w:val="24"/>
        </w:rPr>
        <w:br/>
        <w:t>Category (12).</w:t>
      </w:r>
      <w:r w:rsidRPr="00D85211">
        <w:rPr>
          <w:rFonts w:ascii="Times New Roman" w:eastAsia="宋体" w:hAnsi="Times New Roman" w:cs="Times New Roman"/>
          <w:sz w:val="24"/>
          <w:szCs w:val="24"/>
        </w:rPr>
        <w:br/>
        <w:t>        (vii) Where the superscript "2" appears in the tables, the lesser</w:t>
      </w:r>
      <w:r w:rsidRPr="00D85211">
        <w:rPr>
          <w:rFonts w:ascii="Times New Roman" w:eastAsia="宋体" w:hAnsi="Times New Roman" w:cs="Times New Roman"/>
          <w:sz w:val="24"/>
          <w:szCs w:val="24"/>
        </w:rPr>
        <w:br/>
        <w:t>insulation value may be permitted only if at least one of the adjoining</w:t>
      </w:r>
      <w:r w:rsidRPr="00D85211">
        <w:rPr>
          <w:rFonts w:ascii="Times New Roman" w:eastAsia="宋体" w:hAnsi="Times New Roman" w:cs="Times New Roman"/>
          <w:sz w:val="24"/>
          <w:szCs w:val="24"/>
        </w:rPr>
        <w:br/>
        <w:t>spaces is protected by an automatic sprinkler system complying with the</w:t>
      </w:r>
      <w:r w:rsidRPr="00D85211">
        <w:rPr>
          <w:rFonts w:ascii="Times New Roman" w:eastAsia="宋体" w:hAnsi="Times New Roman" w:cs="Times New Roman"/>
          <w:sz w:val="24"/>
          <w:szCs w:val="24"/>
        </w:rPr>
        <w:br/>
        <w:t>provisions of Regulation 12 of this Chapter.</w:t>
      </w:r>
      <w:r w:rsidRPr="00D85211">
        <w:rPr>
          <w:rFonts w:ascii="Times New Roman" w:eastAsia="宋体" w:hAnsi="Times New Roman" w:cs="Times New Roman"/>
          <w:sz w:val="24"/>
          <w:szCs w:val="24"/>
        </w:rPr>
        <w:br/>
        <w:t>        (viii) Notwithstanding the provisions of Regulation 19 of this</w:t>
      </w:r>
      <w:r w:rsidRPr="00D85211">
        <w:rPr>
          <w:rFonts w:ascii="Times New Roman" w:eastAsia="宋体" w:hAnsi="Times New Roman" w:cs="Times New Roman"/>
          <w:sz w:val="24"/>
          <w:szCs w:val="24"/>
        </w:rPr>
        <w:br/>
        <w:t>Chapter, there are no special requirements for material or integrity of</w:t>
      </w:r>
      <w:r w:rsidRPr="00D85211">
        <w:rPr>
          <w:rFonts w:ascii="Times New Roman" w:eastAsia="宋体" w:hAnsi="Times New Roman" w:cs="Times New Roman"/>
          <w:sz w:val="24"/>
          <w:szCs w:val="24"/>
        </w:rPr>
        <w:br/>
        <w:t>boundaries where only a dash appears in the tables.</w:t>
      </w:r>
      <w:r w:rsidRPr="00D85211">
        <w:rPr>
          <w:rFonts w:ascii="Times New Roman" w:eastAsia="宋体" w:hAnsi="Times New Roman" w:cs="Times New Roman"/>
          <w:sz w:val="24"/>
          <w:szCs w:val="24"/>
        </w:rPr>
        <w:br/>
        <w:t>        (ix) The Administration shall determine in respect of Category (5)</w:t>
      </w:r>
      <w:r w:rsidRPr="00D85211">
        <w:rPr>
          <w:rFonts w:ascii="Times New Roman" w:eastAsia="宋体" w:hAnsi="Times New Roman" w:cs="Times New Roman"/>
          <w:sz w:val="24"/>
          <w:szCs w:val="24"/>
        </w:rPr>
        <w:br/>
        <w:t>spaces whether the insulation values in Table 1 or 2 shall apply to ends</w:t>
      </w:r>
      <w:r w:rsidRPr="00D85211">
        <w:rPr>
          <w:rFonts w:ascii="Times New Roman" w:eastAsia="宋体" w:hAnsi="Times New Roman" w:cs="Times New Roman"/>
          <w:sz w:val="24"/>
          <w:szCs w:val="24"/>
        </w:rPr>
        <w:br/>
        <w:t>of deckhouses and superstructures,  and whether the insulation values in</w:t>
      </w:r>
      <w:r w:rsidRPr="00D85211">
        <w:rPr>
          <w:rFonts w:ascii="Times New Roman" w:eastAsia="宋体" w:hAnsi="Times New Roman" w:cs="Times New Roman"/>
          <w:sz w:val="24"/>
          <w:szCs w:val="24"/>
        </w:rPr>
        <w:br/>
        <w:t>Table 3 or 4 shall apply to weather decks. In no case shall the</w:t>
      </w:r>
      <w:r w:rsidRPr="00D85211">
        <w:rPr>
          <w:rFonts w:ascii="Times New Roman" w:eastAsia="宋体" w:hAnsi="Times New Roman" w:cs="Times New Roman"/>
          <w:sz w:val="24"/>
          <w:szCs w:val="24"/>
        </w:rPr>
        <w:br/>
        <w:t>requirements of Category (5) of Tables 1 to 4 necessitate enclosure of</w:t>
      </w:r>
      <w:r w:rsidRPr="00D85211">
        <w:rPr>
          <w:rFonts w:ascii="Times New Roman" w:eastAsia="宋体" w:hAnsi="Times New Roman" w:cs="Times New Roman"/>
          <w:sz w:val="24"/>
          <w:szCs w:val="24"/>
        </w:rPr>
        <w:br/>
        <w:t>spaces which in the opinion of the Administration need not be enclosed.</w:t>
      </w:r>
      <w:r w:rsidRPr="00D85211">
        <w:rPr>
          <w:rFonts w:ascii="Times New Roman" w:eastAsia="宋体" w:hAnsi="Times New Roman" w:cs="Times New Roman"/>
          <w:sz w:val="24"/>
          <w:szCs w:val="24"/>
        </w:rPr>
        <w:br/>
        <w:t>    (c) Continuous "B" Class ceilings or linings, in association with the</w:t>
      </w:r>
      <w:r w:rsidRPr="00D85211">
        <w:rPr>
          <w:rFonts w:ascii="Times New Roman" w:eastAsia="宋体" w:hAnsi="Times New Roman" w:cs="Times New Roman"/>
          <w:sz w:val="24"/>
          <w:szCs w:val="24"/>
        </w:rPr>
        <w:br/>
        <w:t>relevant decks or bulkheads, may be accepted as contributing wholly or in</w:t>
      </w:r>
      <w:r w:rsidRPr="00D85211">
        <w:rPr>
          <w:rFonts w:ascii="Times New Roman" w:eastAsia="宋体" w:hAnsi="Times New Roman" w:cs="Times New Roman"/>
          <w:sz w:val="24"/>
          <w:szCs w:val="24"/>
        </w:rPr>
        <w:br/>
        <w:t>part, to the required insulation and integrity of a division.</w:t>
      </w:r>
      <w:r w:rsidRPr="00D85211">
        <w:rPr>
          <w:rFonts w:ascii="Times New Roman" w:eastAsia="宋体" w:hAnsi="Times New Roman" w:cs="Times New Roman"/>
          <w:sz w:val="24"/>
          <w:szCs w:val="24"/>
        </w:rPr>
        <w:br/>
        <w:t>    (d) In approving structural fire protection details, the</w:t>
      </w:r>
      <w:r w:rsidRPr="00D85211">
        <w:rPr>
          <w:rFonts w:ascii="Times New Roman" w:eastAsia="宋体" w:hAnsi="Times New Roman" w:cs="Times New Roman"/>
          <w:sz w:val="24"/>
          <w:szCs w:val="24"/>
        </w:rPr>
        <w:br/>
        <w:t>Administration shall have regard to the risk of head transmission at</w:t>
      </w:r>
      <w:r w:rsidRPr="00D85211">
        <w:rPr>
          <w:rFonts w:ascii="Times New Roman" w:eastAsia="宋体" w:hAnsi="Times New Roman" w:cs="Times New Roman"/>
          <w:sz w:val="24"/>
          <w:szCs w:val="24"/>
        </w:rPr>
        <w:br/>
        <w:t>intersections and terminal points of required thermal barriers.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21: Means of Escape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and from all passenger and crew spaces and in spaces in which</w:t>
      </w:r>
      <w:r w:rsidRPr="00D85211">
        <w:rPr>
          <w:rFonts w:ascii="Times New Roman" w:eastAsia="宋体" w:hAnsi="Times New Roman" w:cs="Times New Roman"/>
          <w:sz w:val="24"/>
          <w:szCs w:val="24"/>
        </w:rPr>
        <w:br/>
        <w:t>the crew is normally employed, other than machinery spaces, stairways and</w:t>
      </w:r>
      <w:r w:rsidRPr="00D85211">
        <w:rPr>
          <w:rFonts w:ascii="Times New Roman" w:eastAsia="宋体" w:hAnsi="Times New Roman" w:cs="Times New Roman"/>
          <w:sz w:val="24"/>
          <w:szCs w:val="24"/>
        </w:rPr>
        <w:br/>
        <w:t>ladders shall be arranged to provide ready means of escape to the lifeboat</w:t>
      </w:r>
      <w:r w:rsidRPr="00D85211">
        <w:rPr>
          <w:rFonts w:ascii="Times New Roman" w:eastAsia="宋体" w:hAnsi="Times New Roman" w:cs="Times New Roman"/>
          <w:sz w:val="24"/>
          <w:szCs w:val="24"/>
        </w:rPr>
        <w:br/>
        <w:t>and liferaft embarkation deck. In particular, the following provisions</w:t>
      </w:r>
      <w:r w:rsidRPr="00D85211">
        <w:rPr>
          <w:rFonts w:ascii="Times New Roman" w:eastAsia="宋体" w:hAnsi="Times New Roman" w:cs="Times New Roman"/>
          <w:sz w:val="24"/>
          <w:szCs w:val="24"/>
        </w:rPr>
        <w:br/>
        <w:t>shall be complied with:</w:t>
      </w:r>
      <w:r w:rsidRPr="00D85211">
        <w:rPr>
          <w:rFonts w:ascii="Times New Roman" w:eastAsia="宋体" w:hAnsi="Times New Roman" w:cs="Times New Roman"/>
          <w:sz w:val="24"/>
          <w:szCs w:val="24"/>
        </w:rPr>
        <w:br/>
        <w:t>        (i) Below the bulkhead deck, two means of escape, at least one of</w:t>
      </w:r>
      <w:r w:rsidRPr="00D85211">
        <w:rPr>
          <w:rFonts w:ascii="Times New Roman" w:eastAsia="宋体" w:hAnsi="Times New Roman" w:cs="Times New Roman"/>
          <w:sz w:val="24"/>
          <w:szCs w:val="24"/>
        </w:rPr>
        <w:br/>
        <w:t>which shall be independent of watertight doors, shall be provided from</w:t>
      </w:r>
      <w:r w:rsidRPr="00D85211">
        <w:rPr>
          <w:rFonts w:ascii="Times New Roman" w:eastAsia="宋体" w:hAnsi="Times New Roman" w:cs="Times New Roman"/>
          <w:sz w:val="24"/>
          <w:szCs w:val="24"/>
        </w:rPr>
        <w:br/>
        <w:t>each watertight compartment or similarly restricted space or group of</w:t>
      </w:r>
      <w:r w:rsidRPr="00D85211">
        <w:rPr>
          <w:rFonts w:ascii="Times New Roman" w:eastAsia="宋体" w:hAnsi="Times New Roman" w:cs="Times New Roman"/>
          <w:sz w:val="24"/>
          <w:szCs w:val="24"/>
        </w:rPr>
        <w:br/>
        <w:t>spaces. Exceptionally, the Administration may dispense with one of the</w:t>
      </w:r>
      <w:r w:rsidRPr="00D85211">
        <w:rPr>
          <w:rFonts w:ascii="Times New Roman" w:eastAsia="宋体" w:hAnsi="Times New Roman" w:cs="Times New Roman"/>
          <w:sz w:val="24"/>
          <w:szCs w:val="24"/>
        </w:rPr>
        <w:br/>
        <w:t>means of escape, due regard being paid to the nature and location of</w:t>
      </w:r>
      <w:r w:rsidRPr="00D85211">
        <w:rPr>
          <w:rFonts w:ascii="Times New Roman" w:eastAsia="宋体" w:hAnsi="Times New Roman" w:cs="Times New Roman"/>
          <w:sz w:val="24"/>
          <w:szCs w:val="24"/>
        </w:rPr>
        <w:br/>
        <w:t>spaces and to the number of persons who normally might be quartered or</w:t>
      </w:r>
      <w:r w:rsidRPr="00D85211">
        <w:rPr>
          <w:rFonts w:ascii="Times New Roman" w:eastAsia="宋体" w:hAnsi="Times New Roman" w:cs="Times New Roman"/>
          <w:sz w:val="24"/>
          <w:szCs w:val="24"/>
        </w:rPr>
        <w:br/>
        <w:t>employed there.</w:t>
      </w:r>
      <w:r w:rsidRPr="00D85211">
        <w:rPr>
          <w:rFonts w:ascii="Times New Roman" w:eastAsia="宋体" w:hAnsi="Times New Roman" w:cs="Times New Roman"/>
          <w:sz w:val="24"/>
          <w:szCs w:val="24"/>
        </w:rPr>
        <w:br/>
        <w:t>        (ii) Above the bulkhead deck, there shall be at least two means of</w:t>
      </w:r>
      <w:r w:rsidRPr="00D85211">
        <w:rPr>
          <w:rFonts w:ascii="Times New Roman" w:eastAsia="宋体" w:hAnsi="Times New Roman" w:cs="Times New Roman"/>
          <w:sz w:val="24"/>
          <w:szCs w:val="24"/>
        </w:rPr>
        <w:br/>
        <w:t>escape from each main vertical zone or similarly restricted space or group</w:t>
      </w:r>
      <w:r w:rsidRPr="00D85211">
        <w:rPr>
          <w:rFonts w:ascii="Times New Roman" w:eastAsia="宋体" w:hAnsi="Times New Roman" w:cs="Times New Roman"/>
          <w:sz w:val="24"/>
          <w:szCs w:val="24"/>
        </w:rPr>
        <w:br/>
        <w:t>of spaces at least one of which shall give access to a stairway forming a</w:t>
      </w:r>
      <w:r w:rsidRPr="00D85211">
        <w:rPr>
          <w:rFonts w:ascii="Times New Roman" w:eastAsia="宋体" w:hAnsi="Times New Roman" w:cs="Times New Roman"/>
          <w:sz w:val="24"/>
          <w:szCs w:val="24"/>
        </w:rPr>
        <w:br/>
        <w:t>vertical escape.</w:t>
      </w:r>
      <w:r w:rsidRPr="00D85211">
        <w:rPr>
          <w:rFonts w:ascii="Times New Roman" w:eastAsia="宋体" w:hAnsi="Times New Roman" w:cs="Times New Roman"/>
          <w:sz w:val="24"/>
          <w:szCs w:val="24"/>
        </w:rPr>
        <w:br/>
        <w:t>        (iii) At least one of the means of escape required by</w:t>
      </w:r>
      <w:r w:rsidRPr="00D85211">
        <w:rPr>
          <w:rFonts w:ascii="Times New Roman" w:eastAsia="宋体" w:hAnsi="Times New Roman" w:cs="Times New Roman"/>
          <w:sz w:val="24"/>
          <w:szCs w:val="24"/>
        </w:rPr>
        <w:br/>
        <w:t>sub-paragraphs (a) (i) and (ii) of this Regulation shall be by means of 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readily accessible enclosed stairway, which shall provide continuous fire</w:t>
      </w:r>
      <w:r w:rsidRPr="00D85211">
        <w:rPr>
          <w:rFonts w:ascii="Times New Roman" w:eastAsia="宋体" w:hAnsi="Times New Roman" w:cs="Times New Roman"/>
          <w:sz w:val="24"/>
          <w:szCs w:val="24"/>
        </w:rPr>
        <w:br/>
        <w:t>shelter from the level of its origin to the appropriate lifeboat and</w:t>
      </w:r>
      <w:r w:rsidRPr="00D85211">
        <w:rPr>
          <w:rFonts w:ascii="Times New Roman" w:eastAsia="宋体" w:hAnsi="Times New Roman" w:cs="Times New Roman"/>
          <w:sz w:val="24"/>
          <w:szCs w:val="24"/>
        </w:rPr>
        <w:br/>
        <w:t>liferaft embarkation decks or the highest level served by the stairway,</w:t>
      </w:r>
      <w:r w:rsidRPr="00D85211">
        <w:rPr>
          <w:rFonts w:ascii="Times New Roman" w:eastAsia="宋体" w:hAnsi="Times New Roman" w:cs="Times New Roman"/>
          <w:sz w:val="24"/>
          <w:szCs w:val="24"/>
        </w:rPr>
        <w:br/>
        <w:t>whichever level is the highest. However, where an Administration has</w:t>
      </w:r>
      <w:r w:rsidRPr="00D85211">
        <w:rPr>
          <w:rFonts w:ascii="Times New Roman" w:eastAsia="宋体" w:hAnsi="Times New Roman" w:cs="Times New Roman"/>
          <w:sz w:val="24"/>
          <w:szCs w:val="24"/>
        </w:rPr>
        <w:br/>
        <w:t>granted dispensation under the provisions of sub-paragraph (a) (i) of this</w:t>
      </w:r>
      <w:r w:rsidRPr="00D85211">
        <w:rPr>
          <w:rFonts w:ascii="Times New Roman" w:eastAsia="宋体" w:hAnsi="Times New Roman" w:cs="Times New Roman"/>
          <w:sz w:val="24"/>
          <w:szCs w:val="24"/>
        </w:rPr>
        <w:br/>
        <w:t>Regulation the sole means of escape shall provide safe escape to the</w:t>
      </w:r>
      <w:r w:rsidRPr="00D85211">
        <w:rPr>
          <w:rFonts w:ascii="Times New Roman" w:eastAsia="宋体" w:hAnsi="Times New Roman" w:cs="Times New Roman"/>
          <w:sz w:val="24"/>
          <w:szCs w:val="24"/>
        </w:rPr>
        <w:br/>
        <w:t>satisfaction of the Administration. The width, number and continuity of</w:t>
      </w:r>
      <w:r w:rsidRPr="00D85211">
        <w:rPr>
          <w:rFonts w:ascii="Times New Roman" w:eastAsia="宋体" w:hAnsi="Times New Roman" w:cs="Times New Roman"/>
          <w:sz w:val="24"/>
          <w:szCs w:val="24"/>
        </w:rPr>
        <w:br/>
        <w:t>the stairways shall be to the satisfaction of the Administration.</w:t>
      </w:r>
      <w:r w:rsidRPr="00D85211">
        <w:rPr>
          <w:rFonts w:ascii="Times New Roman" w:eastAsia="宋体" w:hAnsi="Times New Roman" w:cs="Times New Roman"/>
          <w:sz w:val="24"/>
          <w:szCs w:val="24"/>
        </w:rPr>
        <w:br/>
        <w:t>        (iv) Protection of access from the stairway enclosures to the</w:t>
      </w:r>
      <w:r w:rsidRPr="00D85211">
        <w:rPr>
          <w:rFonts w:ascii="Times New Roman" w:eastAsia="宋体" w:hAnsi="Times New Roman" w:cs="Times New Roman"/>
          <w:sz w:val="24"/>
          <w:szCs w:val="24"/>
        </w:rPr>
        <w:br/>
        <w:t>lifeboat and liferaft embarkation areas shall be to the satisfaction of</w:t>
      </w:r>
      <w:r w:rsidRPr="00D85211">
        <w:rPr>
          <w:rFonts w:ascii="Times New Roman" w:eastAsia="宋体" w:hAnsi="Times New Roman" w:cs="Times New Roman"/>
          <w:sz w:val="24"/>
          <w:szCs w:val="24"/>
        </w:rPr>
        <w:br/>
        <w:t>the Administration.</w:t>
      </w:r>
      <w:r w:rsidRPr="00D85211">
        <w:rPr>
          <w:rFonts w:ascii="Times New Roman" w:eastAsia="宋体" w:hAnsi="Times New Roman" w:cs="Times New Roman"/>
          <w:sz w:val="24"/>
          <w:szCs w:val="24"/>
        </w:rPr>
        <w:br/>
        <w:t>        (v) Lifts shall not be considered as forming one of the required</w:t>
      </w:r>
      <w:r w:rsidRPr="00D85211">
        <w:rPr>
          <w:rFonts w:ascii="Times New Roman" w:eastAsia="宋体" w:hAnsi="Times New Roman" w:cs="Times New Roman"/>
          <w:sz w:val="24"/>
          <w:szCs w:val="24"/>
        </w:rPr>
        <w:br/>
        <w:t>means of escape.</w:t>
      </w:r>
      <w:r w:rsidRPr="00D85211">
        <w:rPr>
          <w:rFonts w:ascii="Times New Roman" w:eastAsia="宋体" w:hAnsi="Times New Roman" w:cs="Times New Roman"/>
          <w:sz w:val="24"/>
          <w:szCs w:val="24"/>
        </w:rPr>
        <w:br/>
        <w:t>        (vi) Stairways serving only a space and a balcony in that space</w:t>
      </w:r>
      <w:r w:rsidRPr="00D85211">
        <w:rPr>
          <w:rFonts w:ascii="Times New Roman" w:eastAsia="宋体" w:hAnsi="Times New Roman" w:cs="Times New Roman"/>
          <w:sz w:val="24"/>
          <w:szCs w:val="24"/>
        </w:rPr>
        <w:br/>
        <w:t>shall not be considered as forming one of the required means of escape.</w:t>
      </w:r>
      <w:r w:rsidRPr="00D85211">
        <w:rPr>
          <w:rFonts w:ascii="Times New Roman" w:eastAsia="宋体" w:hAnsi="Times New Roman" w:cs="Times New Roman"/>
          <w:sz w:val="24"/>
          <w:szCs w:val="24"/>
        </w:rPr>
        <w:br/>
        <w:t>        (vii) If a radiotelegraph station has no direct access to the</w:t>
      </w:r>
      <w:r w:rsidRPr="00D85211">
        <w:rPr>
          <w:rFonts w:ascii="Times New Roman" w:eastAsia="宋体" w:hAnsi="Times New Roman" w:cs="Times New Roman"/>
          <w:sz w:val="24"/>
          <w:szCs w:val="24"/>
        </w:rPr>
        <w:br/>
        <w:t>weather deck, two means of escape shall be provided from such station.</w:t>
      </w:r>
      <w:r w:rsidRPr="00D85211">
        <w:rPr>
          <w:rFonts w:ascii="Times New Roman" w:eastAsia="宋体" w:hAnsi="Times New Roman" w:cs="Times New Roman"/>
          <w:sz w:val="24"/>
          <w:szCs w:val="24"/>
        </w:rPr>
        <w:br/>
        <w:t>        (viii) Dead-end corridors exceeding 13 metres (43 feet) shall not</w:t>
      </w:r>
      <w:r w:rsidRPr="00D85211">
        <w:rPr>
          <w:rFonts w:ascii="Times New Roman" w:eastAsia="宋体" w:hAnsi="Times New Roman" w:cs="Times New Roman"/>
          <w:sz w:val="24"/>
          <w:szCs w:val="24"/>
        </w:rPr>
        <w:br/>
        <w:t>be permitted.</w:t>
      </w:r>
      <w:r w:rsidRPr="00D85211">
        <w:rPr>
          <w:rFonts w:ascii="Times New Roman" w:eastAsia="宋体" w:hAnsi="Times New Roman" w:cs="Times New Roman"/>
          <w:sz w:val="24"/>
          <w:szCs w:val="24"/>
        </w:rPr>
        <w:br/>
        <w:t>    (b) (i) In special category spaces the number and disposition of the</w:t>
      </w:r>
      <w:r w:rsidRPr="00D85211">
        <w:rPr>
          <w:rFonts w:ascii="Times New Roman" w:eastAsia="宋体" w:hAnsi="Times New Roman" w:cs="Times New Roman"/>
          <w:sz w:val="24"/>
          <w:szCs w:val="24"/>
        </w:rPr>
        <w:br/>
        <w:t>means of escape both below and above the bulkhead deck shall be to the</w:t>
      </w:r>
      <w:r w:rsidRPr="00D85211">
        <w:rPr>
          <w:rFonts w:ascii="Times New Roman" w:eastAsia="宋体" w:hAnsi="Times New Roman" w:cs="Times New Roman"/>
          <w:sz w:val="24"/>
          <w:szCs w:val="24"/>
        </w:rPr>
        <w:br/>
        <w:t>satisfaction of the Administration, and in general the safety of access to</w:t>
      </w:r>
      <w:r w:rsidRPr="00D85211">
        <w:rPr>
          <w:rFonts w:ascii="Times New Roman" w:eastAsia="宋体" w:hAnsi="Times New Roman" w:cs="Times New Roman"/>
          <w:sz w:val="24"/>
          <w:szCs w:val="24"/>
        </w:rPr>
        <w:br/>
        <w:t>the embarkation deck shall be at least equivalent to that provided for</w:t>
      </w:r>
      <w:r w:rsidRPr="00D85211">
        <w:rPr>
          <w:rFonts w:ascii="Times New Roman" w:eastAsia="宋体" w:hAnsi="Times New Roman" w:cs="Times New Roman"/>
          <w:sz w:val="24"/>
          <w:szCs w:val="24"/>
        </w:rPr>
        <w:br/>
        <w:t>under sub-paragraphs (a) (i), (ii), (iii), (iv) and (v) of this</w:t>
      </w:r>
      <w:r w:rsidRPr="00D85211">
        <w:rPr>
          <w:rFonts w:ascii="Times New Roman" w:eastAsia="宋体" w:hAnsi="Times New Roman" w:cs="Times New Roman"/>
          <w:sz w:val="24"/>
          <w:szCs w:val="24"/>
        </w:rPr>
        <w:br/>
        <w:t>Regulation.</w:t>
      </w:r>
      <w:r w:rsidRPr="00D85211">
        <w:rPr>
          <w:rFonts w:ascii="Times New Roman" w:eastAsia="宋体" w:hAnsi="Times New Roman" w:cs="Times New Roman"/>
          <w:sz w:val="24"/>
          <w:szCs w:val="24"/>
        </w:rPr>
        <w:br/>
        <w:t>        (ii) One of the escape routes from the machinery spaces where the</w:t>
      </w:r>
      <w:r w:rsidRPr="00D85211">
        <w:rPr>
          <w:rFonts w:ascii="Times New Roman" w:eastAsia="宋体" w:hAnsi="Times New Roman" w:cs="Times New Roman"/>
          <w:sz w:val="24"/>
          <w:szCs w:val="24"/>
        </w:rPr>
        <w:br/>
        <w:t>crew is normally employed shall avoid direct access to any special</w:t>
      </w:r>
      <w:r w:rsidRPr="00D85211">
        <w:rPr>
          <w:rFonts w:ascii="Times New Roman" w:eastAsia="宋体" w:hAnsi="Times New Roman" w:cs="Times New Roman"/>
          <w:sz w:val="24"/>
          <w:szCs w:val="24"/>
        </w:rPr>
        <w:br/>
        <w:t>category space.</w:t>
      </w:r>
      <w:r w:rsidRPr="00D85211">
        <w:rPr>
          <w:rFonts w:ascii="Times New Roman" w:eastAsia="宋体" w:hAnsi="Times New Roman" w:cs="Times New Roman"/>
          <w:sz w:val="24"/>
          <w:szCs w:val="24"/>
        </w:rPr>
        <w:br/>
        <w:t>    (c) Two means of escape shall be provided from each machinery space.</w:t>
      </w:r>
      <w:r w:rsidRPr="00D85211">
        <w:rPr>
          <w:rFonts w:ascii="Times New Roman" w:eastAsia="宋体" w:hAnsi="Times New Roman" w:cs="Times New Roman"/>
          <w:sz w:val="24"/>
          <w:szCs w:val="24"/>
        </w:rPr>
        <w:br/>
        <w:t>In particular, the following provisions shall be complied with:</w:t>
      </w:r>
      <w:r w:rsidRPr="00D85211">
        <w:rPr>
          <w:rFonts w:ascii="Times New Roman" w:eastAsia="宋体" w:hAnsi="Times New Roman" w:cs="Times New Roman"/>
          <w:sz w:val="24"/>
          <w:szCs w:val="24"/>
        </w:rPr>
        <w:br/>
        <w:t>        (i) Where the space is below the bulkhead deck the two means of</w:t>
      </w:r>
      <w:r w:rsidRPr="00D85211">
        <w:rPr>
          <w:rFonts w:ascii="Times New Roman" w:eastAsia="宋体" w:hAnsi="Times New Roman" w:cs="Times New Roman"/>
          <w:sz w:val="24"/>
          <w:szCs w:val="24"/>
        </w:rPr>
        <w:br/>
        <w:t>escape shall consist of either;</w:t>
      </w:r>
      <w:r w:rsidRPr="00D85211">
        <w:rPr>
          <w:rFonts w:ascii="Times New Roman" w:eastAsia="宋体" w:hAnsi="Times New Roman" w:cs="Times New Roman"/>
          <w:sz w:val="24"/>
          <w:szCs w:val="24"/>
        </w:rPr>
        <w:br/>
        <w:t>            (1) two sets of steel ladders as widely separated as possible,</w:t>
      </w:r>
      <w:r w:rsidRPr="00D85211">
        <w:rPr>
          <w:rFonts w:ascii="Times New Roman" w:eastAsia="宋体" w:hAnsi="Times New Roman" w:cs="Times New Roman"/>
          <w:sz w:val="24"/>
          <w:szCs w:val="24"/>
        </w:rPr>
        <w:br/>
        <w:t>leading to doors in the upper part of the space similarly separated and</w:t>
      </w:r>
      <w:r w:rsidRPr="00D85211">
        <w:rPr>
          <w:rFonts w:ascii="Times New Roman" w:eastAsia="宋体" w:hAnsi="Times New Roman" w:cs="Times New Roman"/>
          <w:sz w:val="24"/>
          <w:szCs w:val="24"/>
        </w:rPr>
        <w:br/>
        <w:t>from which access is provided to the appropriate lifeboat and liferaft</w:t>
      </w:r>
      <w:r w:rsidRPr="00D85211">
        <w:rPr>
          <w:rFonts w:ascii="Times New Roman" w:eastAsia="宋体" w:hAnsi="Times New Roman" w:cs="Times New Roman"/>
          <w:sz w:val="24"/>
          <w:szCs w:val="24"/>
        </w:rPr>
        <w:br/>
        <w:t>embarkation decks. One of these ladders shall provide continuous fire</w:t>
      </w:r>
      <w:r w:rsidRPr="00D85211">
        <w:rPr>
          <w:rFonts w:ascii="Times New Roman" w:eastAsia="宋体" w:hAnsi="Times New Roman" w:cs="Times New Roman"/>
          <w:sz w:val="24"/>
          <w:szCs w:val="24"/>
        </w:rPr>
        <w:br/>
        <w:t>shelter from the lower part of the space to a safe position outside the</w:t>
      </w:r>
      <w:r w:rsidRPr="00D85211">
        <w:rPr>
          <w:rFonts w:ascii="Times New Roman" w:eastAsia="宋体" w:hAnsi="Times New Roman" w:cs="Times New Roman"/>
          <w:sz w:val="24"/>
          <w:szCs w:val="24"/>
        </w:rPr>
        <w:br/>
        <w:t>space; or</w:t>
      </w:r>
      <w:r w:rsidRPr="00D85211">
        <w:rPr>
          <w:rFonts w:ascii="Times New Roman" w:eastAsia="宋体" w:hAnsi="Times New Roman" w:cs="Times New Roman"/>
          <w:sz w:val="24"/>
          <w:szCs w:val="24"/>
        </w:rPr>
        <w:br/>
        <w:t>            (2) one steel ladder leading to a door in the upper part of</w:t>
      </w:r>
      <w:r w:rsidRPr="00D85211">
        <w:rPr>
          <w:rFonts w:ascii="Times New Roman" w:eastAsia="宋体" w:hAnsi="Times New Roman" w:cs="Times New Roman"/>
          <w:sz w:val="24"/>
          <w:szCs w:val="24"/>
        </w:rPr>
        <w:br/>
        <w:t>the space from which access is provided to the embarkation deck and a</w:t>
      </w:r>
      <w:r w:rsidRPr="00D85211">
        <w:rPr>
          <w:rFonts w:ascii="Times New Roman" w:eastAsia="宋体" w:hAnsi="Times New Roman" w:cs="Times New Roman"/>
          <w:sz w:val="24"/>
          <w:szCs w:val="24"/>
        </w:rPr>
        <w:br/>
        <w:t>steel door capable of being operated from each side and which provides a</w:t>
      </w:r>
      <w:r w:rsidRPr="00D85211">
        <w:rPr>
          <w:rFonts w:ascii="Times New Roman" w:eastAsia="宋体" w:hAnsi="Times New Roman" w:cs="Times New Roman"/>
          <w:sz w:val="24"/>
          <w:szCs w:val="24"/>
        </w:rPr>
        <w:br/>
        <w:t>safe escape route to the embarkation deck.</w:t>
      </w:r>
      <w:r w:rsidRPr="00D85211">
        <w:rPr>
          <w:rFonts w:ascii="Times New Roman" w:eastAsia="宋体" w:hAnsi="Times New Roman" w:cs="Times New Roman"/>
          <w:sz w:val="24"/>
          <w:szCs w:val="24"/>
        </w:rPr>
        <w:br/>
        <w:t>        (ii) Where the space is above the bulkhead deck. two means of</w:t>
      </w:r>
      <w:r w:rsidRPr="00D85211">
        <w:rPr>
          <w:rFonts w:ascii="Times New Roman" w:eastAsia="宋体" w:hAnsi="Times New Roman" w:cs="Times New Roman"/>
          <w:sz w:val="24"/>
          <w:szCs w:val="24"/>
        </w:rPr>
        <w:br/>
        <w:t>escape shall be as widely separated as possible and the doors leading from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such means of escape shall be in a position from which access is provided</w:t>
      </w:r>
      <w:r w:rsidRPr="00D85211">
        <w:rPr>
          <w:rFonts w:ascii="Times New Roman" w:eastAsia="宋体" w:hAnsi="Times New Roman" w:cs="Times New Roman"/>
          <w:sz w:val="24"/>
          <w:szCs w:val="24"/>
        </w:rPr>
        <w:br/>
        <w:t>to the appropriate lifeboat and liferaft embarkation decks. Where such</w:t>
      </w:r>
      <w:r w:rsidRPr="00D85211">
        <w:rPr>
          <w:rFonts w:ascii="Times New Roman" w:eastAsia="宋体" w:hAnsi="Times New Roman" w:cs="Times New Roman"/>
          <w:sz w:val="24"/>
          <w:szCs w:val="24"/>
        </w:rPr>
        <w:br/>
        <w:t>escapes require the use of ladders these shall be of steel.</w:t>
      </w:r>
      <w:r w:rsidRPr="00D85211">
        <w:rPr>
          <w:rFonts w:ascii="Times New Roman" w:eastAsia="宋体" w:hAnsi="Times New Roman" w:cs="Times New Roman"/>
          <w:sz w:val="24"/>
          <w:szCs w:val="24"/>
        </w:rPr>
        <w:br/>
        <w:t>    Provided that in a ship of less than 1,000 tons gross tonnage, the</w:t>
      </w:r>
      <w:r w:rsidRPr="00D85211">
        <w:rPr>
          <w:rFonts w:ascii="Times New Roman" w:eastAsia="宋体" w:hAnsi="Times New Roman" w:cs="Times New Roman"/>
          <w:sz w:val="24"/>
          <w:szCs w:val="24"/>
        </w:rPr>
        <w:br/>
        <w:t>Administration may dispense with one of the means of escape due regard</w:t>
      </w:r>
      <w:r w:rsidRPr="00D85211">
        <w:rPr>
          <w:rFonts w:ascii="Times New Roman" w:eastAsia="宋体" w:hAnsi="Times New Roman" w:cs="Times New Roman"/>
          <w:sz w:val="24"/>
          <w:szCs w:val="24"/>
        </w:rPr>
        <w:br/>
        <w:t>being paid to the width and disposition of the upper part of the space;</w:t>
      </w:r>
      <w:r w:rsidRPr="00D85211">
        <w:rPr>
          <w:rFonts w:ascii="Times New Roman" w:eastAsia="宋体" w:hAnsi="Times New Roman" w:cs="Times New Roman"/>
          <w:sz w:val="24"/>
          <w:szCs w:val="24"/>
        </w:rPr>
        <w:br/>
        <w:t>and in a ship of 1,000 tons gross tonnage and above, the Administration</w:t>
      </w:r>
      <w:r w:rsidRPr="00D85211">
        <w:rPr>
          <w:rFonts w:ascii="Times New Roman" w:eastAsia="宋体" w:hAnsi="Times New Roman" w:cs="Times New Roman"/>
          <w:sz w:val="24"/>
          <w:szCs w:val="24"/>
        </w:rPr>
        <w:br/>
        <w:t>may dispense with one means of escape from any such space so long as</w:t>
      </w:r>
      <w:r w:rsidRPr="00D85211">
        <w:rPr>
          <w:rFonts w:ascii="Times New Roman" w:eastAsia="宋体" w:hAnsi="Times New Roman" w:cs="Times New Roman"/>
          <w:sz w:val="24"/>
          <w:szCs w:val="24"/>
        </w:rPr>
        <w:br/>
        <w:t>either a door or a steel ladder provides a safe escape route to the</w:t>
      </w:r>
      <w:r w:rsidRPr="00D85211">
        <w:rPr>
          <w:rFonts w:ascii="Times New Roman" w:eastAsia="宋体" w:hAnsi="Times New Roman" w:cs="Times New Roman"/>
          <w:sz w:val="24"/>
          <w:szCs w:val="24"/>
        </w:rPr>
        <w:br/>
        <w:t>embarkation deck due regard being paid to the nature and location of the</w:t>
      </w:r>
      <w:r w:rsidRPr="00D85211">
        <w:rPr>
          <w:rFonts w:ascii="Times New Roman" w:eastAsia="宋体" w:hAnsi="Times New Roman" w:cs="Times New Roman"/>
          <w:sz w:val="24"/>
          <w:szCs w:val="24"/>
        </w:rPr>
        <w:br/>
        <w:t>space and whether persons are normally employed in that space.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22: Protection of Stairways and Lifts in Accommodationand Service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stairways shall be of steel frame construction except where</w:t>
      </w:r>
      <w:r w:rsidRPr="00D85211">
        <w:rPr>
          <w:rFonts w:ascii="Times New Roman" w:eastAsia="宋体" w:hAnsi="Times New Roman" w:cs="Times New Roman"/>
          <w:sz w:val="24"/>
          <w:szCs w:val="24"/>
        </w:rPr>
        <w:br/>
        <w:t>the Administration sanctions the use of other equivalent material, and</w:t>
      </w:r>
      <w:r w:rsidRPr="00D85211">
        <w:rPr>
          <w:rFonts w:ascii="Times New Roman" w:eastAsia="宋体" w:hAnsi="Times New Roman" w:cs="Times New Roman"/>
          <w:sz w:val="24"/>
          <w:szCs w:val="24"/>
        </w:rPr>
        <w:br/>
        <w:t>shall be within enclosures formed of "A" Class divisions, with positive</w:t>
      </w:r>
      <w:r w:rsidRPr="00D85211">
        <w:rPr>
          <w:rFonts w:ascii="Times New Roman" w:eastAsia="宋体" w:hAnsi="Times New Roman" w:cs="Times New Roman"/>
          <w:sz w:val="24"/>
          <w:szCs w:val="24"/>
        </w:rPr>
        <w:br/>
        <w:t>means of closure at all openings, except that:</w:t>
      </w:r>
      <w:r w:rsidRPr="00D85211">
        <w:rPr>
          <w:rFonts w:ascii="Times New Roman" w:eastAsia="宋体" w:hAnsi="Times New Roman" w:cs="Times New Roman"/>
          <w:sz w:val="24"/>
          <w:szCs w:val="24"/>
        </w:rPr>
        <w:br/>
        <w:t>        (i) a stairway connecting only two decks need not be enclosed,</w:t>
      </w:r>
      <w:r w:rsidRPr="00D85211">
        <w:rPr>
          <w:rFonts w:ascii="Times New Roman" w:eastAsia="宋体" w:hAnsi="Times New Roman" w:cs="Times New Roman"/>
          <w:sz w:val="24"/>
          <w:szCs w:val="24"/>
        </w:rPr>
        <w:br/>
        <w:t>provided the integrity of the deck is maintained by proper bulkheads or</w:t>
      </w:r>
      <w:r w:rsidRPr="00D85211">
        <w:rPr>
          <w:rFonts w:ascii="Times New Roman" w:eastAsia="宋体" w:hAnsi="Times New Roman" w:cs="Times New Roman"/>
          <w:sz w:val="24"/>
          <w:szCs w:val="24"/>
        </w:rPr>
        <w:br/>
        <w:t>doors at one between deck space. When a stairway is closed at one between</w:t>
      </w:r>
      <w:r w:rsidRPr="00D85211">
        <w:rPr>
          <w:rFonts w:ascii="Times New Roman" w:eastAsia="宋体" w:hAnsi="Times New Roman" w:cs="Times New Roman"/>
          <w:sz w:val="24"/>
          <w:szCs w:val="24"/>
        </w:rPr>
        <w:br/>
        <w:t>deck space, the stairway enclosure shall be protected in accordance with</w:t>
      </w:r>
      <w:r w:rsidRPr="00D85211">
        <w:rPr>
          <w:rFonts w:ascii="Times New Roman" w:eastAsia="宋体" w:hAnsi="Times New Roman" w:cs="Times New Roman"/>
          <w:sz w:val="24"/>
          <w:szCs w:val="24"/>
        </w:rPr>
        <w:br/>
        <w:t>the tables for decks in Regulation 20 of this Chapter;</w:t>
      </w:r>
      <w:r w:rsidRPr="00D85211">
        <w:rPr>
          <w:rFonts w:ascii="Times New Roman" w:eastAsia="宋体" w:hAnsi="Times New Roman" w:cs="Times New Roman"/>
          <w:sz w:val="24"/>
          <w:szCs w:val="24"/>
        </w:rPr>
        <w:br/>
        <w:t>        (ii) stairways may be fitted in the open in a public space,</w:t>
      </w:r>
      <w:r w:rsidRPr="00D85211">
        <w:rPr>
          <w:rFonts w:ascii="Times New Roman" w:eastAsia="宋体" w:hAnsi="Times New Roman" w:cs="Times New Roman"/>
          <w:sz w:val="24"/>
          <w:szCs w:val="24"/>
        </w:rPr>
        <w:br/>
        <w:t>provided they lie wholly within such public space.</w:t>
      </w:r>
      <w:r w:rsidRPr="00D85211">
        <w:rPr>
          <w:rFonts w:ascii="Times New Roman" w:eastAsia="宋体" w:hAnsi="Times New Roman" w:cs="Times New Roman"/>
          <w:sz w:val="24"/>
          <w:szCs w:val="24"/>
        </w:rPr>
        <w:br/>
        <w:t>    (b) Stairway enclosure shall have direct communication with the</w:t>
      </w:r>
      <w:r w:rsidRPr="00D85211">
        <w:rPr>
          <w:rFonts w:ascii="Times New Roman" w:eastAsia="宋体" w:hAnsi="Times New Roman" w:cs="Times New Roman"/>
          <w:sz w:val="24"/>
          <w:szCs w:val="24"/>
        </w:rPr>
        <w:br/>
        <w:t>corridors and be of sufficient area to prevent congestion, having in view</w:t>
      </w:r>
      <w:r w:rsidRPr="00D85211">
        <w:rPr>
          <w:rFonts w:ascii="Times New Roman" w:eastAsia="宋体" w:hAnsi="Times New Roman" w:cs="Times New Roman"/>
          <w:sz w:val="24"/>
          <w:szCs w:val="24"/>
        </w:rPr>
        <w:br/>
        <w:t>the number of persons likely to use them in an emergency. In so far as</w:t>
      </w:r>
      <w:r w:rsidRPr="00D85211">
        <w:rPr>
          <w:rFonts w:ascii="Times New Roman" w:eastAsia="宋体" w:hAnsi="Times New Roman" w:cs="Times New Roman"/>
          <w:sz w:val="24"/>
          <w:szCs w:val="24"/>
        </w:rPr>
        <w:br/>
        <w:t>practicable, stairway enclosures shall not give direct access to cabins,</w:t>
      </w:r>
      <w:r w:rsidRPr="00D85211">
        <w:rPr>
          <w:rFonts w:ascii="Times New Roman" w:eastAsia="宋体" w:hAnsi="Times New Roman" w:cs="Times New Roman"/>
          <w:sz w:val="24"/>
          <w:szCs w:val="24"/>
        </w:rPr>
        <w:br/>
        <w:t>service lockers, or other enclosed spaces containing combustibles in which</w:t>
      </w:r>
      <w:r w:rsidRPr="00D85211">
        <w:rPr>
          <w:rFonts w:ascii="Times New Roman" w:eastAsia="宋体" w:hAnsi="Times New Roman" w:cs="Times New Roman"/>
          <w:sz w:val="24"/>
          <w:szCs w:val="24"/>
        </w:rPr>
        <w:br/>
        <w:t>a fire is likely to originate.</w:t>
      </w:r>
      <w:r w:rsidRPr="00D85211">
        <w:rPr>
          <w:rFonts w:ascii="Times New Roman" w:eastAsia="宋体" w:hAnsi="Times New Roman" w:cs="Times New Roman"/>
          <w:sz w:val="24"/>
          <w:szCs w:val="24"/>
        </w:rPr>
        <w:br/>
        <w:t>    (c) Lift trunks shall be so fitted as to prevent the passage of smoke</w:t>
      </w:r>
      <w:r w:rsidRPr="00D85211">
        <w:rPr>
          <w:rFonts w:ascii="Times New Roman" w:eastAsia="宋体" w:hAnsi="Times New Roman" w:cs="Times New Roman"/>
          <w:sz w:val="24"/>
          <w:szCs w:val="24"/>
        </w:rPr>
        <w:br/>
        <w:t>and flame from one between deck to another and shall be provided with</w:t>
      </w:r>
      <w:r w:rsidRPr="00D85211">
        <w:rPr>
          <w:rFonts w:ascii="Times New Roman" w:eastAsia="宋体" w:hAnsi="Times New Roman" w:cs="Times New Roman"/>
          <w:sz w:val="24"/>
          <w:szCs w:val="24"/>
        </w:rPr>
        <w:br/>
        <w:t>means of closing so as to permit the control of draught and smoke.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23: Openings in "A" Class Divisions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Where "A" Class divisions are pierced for the passage of electric</w:t>
      </w:r>
      <w:r w:rsidRPr="00D85211">
        <w:rPr>
          <w:rFonts w:ascii="Times New Roman" w:eastAsia="宋体" w:hAnsi="Times New Roman" w:cs="Times New Roman"/>
          <w:sz w:val="24"/>
          <w:szCs w:val="24"/>
        </w:rPr>
        <w:br/>
        <w:t>cables, pipes,  trunks, ducts, etc., for girders, beams or other</w:t>
      </w:r>
      <w:r w:rsidRPr="00D85211">
        <w:rPr>
          <w:rFonts w:ascii="Times New Roman" w:eastAsia="宋体" w:hAnsi="Times New Roman" w:cs="Times New Roman"/>
          <w:sz w:val="24"/>
          <w:szCs w:val="24"/>
        </w:rPr>
        <w:br/>
        <w:t>structures, arrangements shall be made to ensure that the fire resistance</w:t>
      </w:r>
      <w:r w:rsidRPr="00D85211">
        <w:rPr>
          <w:rFonts w:ascii="Times New Roman" w:eastAsia="宋体" w:hAnsi="Times New Roman" w:cs="Times New Roman"/>
          <w:sz w:val="24"/>
          <w:szCs w:val="24"/>
        </w:rPr>
        <w:br/>
        <w:t>is not impaired, subject to the provisions of paragraph (g) of this</w:t>
      </w:r>
      <w:r w:rsidRPr="00D85211">
        <w:rPr>
          <w:rFonts w:ascii="Times New Roman" w:eastAsia="宋体" w:hAnsi="Times New Roman" w:cs="Times New Roman"/>
          <w:sz w:val="24"/>
          <w:szCs w:val="24"/>
        </w:rPr>
        <w:br/>
        <w:t>Regulation.</w:t>
      </w:r>
      <w:r w:rsidRPr="00D85211">
        <w:rPr>
          <w:rFonts w:ascii="Times New Roman" w:eastAsia="宋体" w:hAnsi="Times New Roman" w:cs="Times New Roman"/>
          <w:sz w:val="24"/>
          <w:szCs w:val="24"/>
        </w:rPr>
        <w:br/>
        <w:t>    (b) Where of necessity, a ventilation duct passes through a main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vertical zone bulkhead, a fail-safe automatic closing fire damper shall be</w:t>
      </w:r>
      <w:r w:rsidRPr="00D85211">
        <w:rPr>
          <w:rFonts w:ascii="Times New Roman" w:eastAsia="宋体" w:hAnsi="Times New Roman" w:cs="Times New Roman"/>
          <w:sz w:val="24"/>
          <w:szCs w:val="24"/>
        </w:rPr>
        <w:br/>
        <w:t>fitted adjacent to the bulkhead. The damper shall also be capable of being</w:t>
      </w:r>
      <w:r w:rsidRPr="00D85211">
        <w:rPr>
          <w:rFonts w:ascii="Times New Roman" w:eastAsia="宋体" w:hAnsi="Times New Roman" w:cs="Times New Roman"/>
          <w:sz w:val="24"/>
          <w:szCs w:val="24"/>
        </w:rPr>
        <w:br/>
        <w:t>manually closed from each side of the bulkhead. The operating position</w:t>
      </w:r>
      <w:r w:rsidRPr="00D85211">
        <w:rPr>
          <w:rFonts w:ascii="Times New Roman" w:eastAsia="宋体" w:hAnsi="Times New Roman" w:cs="Times New Roman"/>
          <w:sz w:val="24"/>
          <w:szCs w:val="24"/>
        </w:rPr>
        <w:br/>
        <w:t>shall be readily accessible and be marked in red light-reflecting color.</w:t>
      </w:r>
      <w:r w:rsidRPr="00D85211">
        <w:rPr>
          <w:rFonts w:ascii="Times New Roman" w:eastAsia="宋体" w:hAnsi="Times New Roman" w:cs="Times New Roman"/>
          <w:sz w:val="24"/>
          <w:szCs w:val="24"/>
        </w:rPr>
        <w:br/>
        <w:t>The duct between the bulkhead and the damper shall be of steel or other</w:t>
      </w:r>
      <w:r w:rsidRPr="00D85211">
        <w:rPr>
          <w:rFonts w:ascii="Times New Roman" w:eastAsia="宋体" w:hAnsi="Times New Roman" w:cs="Times New Roman"/>
          <w:sz w:val="24"/>
          <w:szCs w:val="24"/>
        </w:rPr>
        <w:br/>
        <w:t>equivalent material and, if necessary, to an insulating standard such as</w:t>
      </w:r>
      <w:r w:rsidRPr="00D85211">
        <w:rPr>
          <w:rFonts w:ascii="Times New Roman" w:eastAsia="宋体" w:hAnsi="Times New Roman" w:cs="Times New Roman"/>
          <w:sz w:val="24"/>
          <w:szCs w:val="24"/>
        </w:rPr>
        <w:br/>
        <w:t>to comply with paragraph (a) of this Regulation. The damper shall be</w:t>
      </w:r>
      <w:r w:rsidRPr="00D85211">
        <w:rPr>
          <w:rFonts w:ascii="Times New Roman" w:eastAsia="宋体" w:hAnsi="Times New Roman" w:cs="Times New Roman"/>
          <w:sz w:val="24"/>
          <w:szCs w:val="24"/>
        </w:rPr>
        <w:br/>
        <w:t>fitted on at least one side of the bulkhead with a visible indicator</w:t>
      </w:r>
      <w:r w:rsidRPr="00D85211">
        <w:rPr>
          <w:rFonts w:ascii="Times New Roman" w:eastAsia="宋体" w:hAnsi="Times New Roman" w:cs="Times New Roman"/>
          <w:sz w:val="24"/>
          <w:szCs w:val="24"/>
        </w:rPr>
        <w:br/>
        <w:t>showing if the damper is in the open position.</w:t>
      </w:r>
      <w:r w:rsidRPr="00D85211">
        <w:rPr>
          <w:rFonts w:ascii="Times New Roman" w:eastAsia="宋体" w:hAnsi="Times New Roman" w:cs="Times New Roman"/>
          <w:sz w:val="24"/>
          <w:szCs w:val="24"/>
        </w:rPr>
        <w:br/>
        <w:t>    (c) Except for hatches between cargo, special category, store, and</w:t>
      </w:r>
      <w:r w:rsidRPr="00D85211">
        <w:rPr>
          <w:rFonts w:ascii="Times New Roman" w:eastAsia="宋体" w:hAnsi="Times New Roman" w:cs="Times New Roman"/>
          <w:sz w:val="24"/>
          <w:szCs w:val="24"/>
        </w:rPr>
        <w:br/>
        <w:t>baggage spaces, and between such spaces and the weather decks, all</w:t>
      </w:r>
      <w:r w:rsidRPr="00D85211">
        <w:rPr>
          <w:rFonts w:ascii="Times New Roman" w:eastAsia="宋体" w:hAnsi="Times New Roman" w:cs="Times New Roman"/>
          <w:sz w:val="24"/>
          <w:szCs w:val="24"/>
        </w:rPr>
        <w:br/>
        <w:t>openings shall be provided with permanently attached means of closing</w:t>
      </w:r>
      <w:r w:rsidRPr="00D85211">
        <w:rPr>
          <w:rFonts w:ascii="Times New Roman" w:eastAsia="宋体" w:hAnsi="Times New Roman" w:cs="Times New Roman"/>
          <w:sz w:val="24"/>
          <w:szCs w:val="24"/>
        </w:rPr>
        <w:br/>
        <w:t>which shall be at least as effective for resisting fires as the divisions</w:t>
      </w:r>
      <w:r w:rsidRPr="00D85211">
        <w:rPr>
          <w:rFonts w:ascii="Times New Roman" w:eastAsia="宋体" w:hAnsi="Times New Roman" w:cs="Times New Roman"/>
          <w:sz w:val="24"/>
          <w:szCs w:val="24"/>
        </w:rPr>
        <w:br/>
        <w:t>in which they are fitted.</w:t>
      </w:r>
      <w:r w:rsidRPr="00D85211">
        <w:rPr>
          <w:rFonts w:ascii="Times New Roman" w:eastAsia="宋体" w:hAnsi="Times New Roman" w:cs="Times New Roman"/>
          <w:sz w:val="24"/>
          <w:szCs w:val="24"/>
        </w:rPr>
        <w:br/>
        <w:t>    (d) The construction of all doors and door frames in "A" Class</w:t>
      </w:r>
      <w:r w:rsidRPr="00D85211">
        <w:rPr>
          <w:rFonts w:ascii="Times New Roman" w:eastAsia="宋体" w:hAnsi="Times New Roman" w:cs="Times New Roman"/>
          <w:sz w:val="24"/>
          <w:szCs w:val="24"/>
        </w:rPr>
        <w:br/>
        <w:t>divisions, with the means of securing them when closed, shall provide</w:t>
      </w:r>
      <w:r w:rsidRPr="00D85211">
        <w:rPr>
          <w:rFonts w:ascii="Times New Roman" w:eastAsia="宋体" w:hAnsi="Times New Roman" w:cs="Times New Roman"/>
          <w:sz w:val="24"/>
          <w:szCs w:val="24"/>
        </w:rPr>
        <w:br/>
        <w:t>resistance to fire as well as to the passage of smoke and flame, as far as</w:t>
      </w:r>
      <w:r w:rsidRPr="00D85211">
        <w:rPr>
          <w:rFonts w:ascii="Times New Roman" w:eastAsia="宋体" w:hAnsi="Times New Roman" w:cs="Times New Roman"/>
          <w:sz w:val="24"/>
          <w:szCs w:val="24"/>
        </w:rPr>
        <w:br/>
        <w:t>practicable, equivalent to that of the bulkheads in which the doors are</w:t>
      </w:r>
      <w:r w:rsidRPr="00D85211">
        <w:rPr>
          <w:rFonts w:ascii="Times New Roman" w:eastAsia="宋体" w:hAnsi="Times New Roman" w:cs="Times New Roman"/>
          <w:sz w:val="24"/>
          <w:szCs w:val="24"/>
        </w:rPr>
        <w:br/>
        <w:t>situated. Such doors and door frames shall be constructed of steel or</w:t>
      </w:r>
      <w:r w:rsidRPr="00D85211">
        <w:rPr>
          <w:rFonts w:ascii="Times New Roman" w:eastAsia="宋体" w:hAnsi="Times New Roman" w:cs="Times New Roman"/>
          <w:sz w:val="24"/>
          <w:szCs w:val="24"/>
        </w:rPr>
        <w:br/>
        <w:t>other equivalent material. Watertight doors need not be insulated.</w:t>
      </w:r>
      <w:r w:rsidRPr="00D85211">
        <w:rPr>
          <w:rFonts w:ascii="Times New Roman" w:eastAsia="宋体" w:hAnsi="Times New Roman" w:cs="Times New Roman"/>
          <w:sz w:val="24"/>
          <w:szCs w:val="24"/>
        </w:rPr>
        <w:br/>
        <w:t>    (e) It shall be possible for each door to be opened and closed from</w:t>
      </w:r>
      <w:r w:rsidRPr="00D85211">
        <w:rPr>
          <w:rFonts w:ascii="Times New Roman" w:eastAsia="宋体" w:hAnsi="Times New Roman" w:cs="Times New Roman"/>
          <w:sz w:val="24"/>
          <w:szCs w:val="24"/>
        </w:rPr>
        <w:br/>
        <w:t>each side of the bulkhead by one person only.</w:t>
      </w:r>
      <w:r w:rsidRPr="00D85211">
        <w:rPr>
          <w:rFonts w:ascii="Times New Roman" w:eastAsia="宋体" w:hAnsi="Times New Roman" w:cs="Times New Roman"/>
          <w:sz w:val="24"/>
          <w:szCs w:val="24"/>
        </w:rPr>
        <w:br/>
        <w:t>    (f) Fire doors in main vertical zone bulkheads and stairway</w:t>
      </w:r>
      <w:r w:rsidRPr="00D85211">
        <w:rPr>
          <w:rFonts w:ascii="Times New Roman" w:eastAsia="宋体" w:hAnsi="Times New Roman" w:cs="Times New Roman"/>
          <w:sz w:val="24"/>
          <w:szCs w:val="24"/>
        </w:rPr>
        <w:br/>
        <w:t>enclosures, other than power-operated watertight doors and those which are</w:t>
      </w:r>
      <w:r w:rsidRPr="00D85211">
        <w:rPr>
          <w:rFonts w:ascii="Times New Roman" w:eastAsia="宋体" w:hAnsi="Times New Roman" w:cs="Times New Roman"/>
          <w:sz w:val="24"/>
          <w:szCs w:val="24"/>
        </w:rPr>
        <w:br/>
        <w:t>normally locked, shall be of the self-closing type capable of closing</w:t>
      </w:r>
      <w:r w:rsidRPr="00D85211">
        <w:rPr>
          <w:rFonts w:ascii="Times New Roman" w:eastAsia="宋体" w:hAnsi="Times New Roman" w:cs="Times New Roman"/>
          <w:sz w:val="24"/>
          <w:szCs w:val="24"/>
        </w:rPr>
        <w:br/>
        <w:t>against an inclination of 3 1/2 degrees opposing closure. The speed of</w:t>
      </w:r>
      <w:r w:rsidRPr="00D85211">
        <w:rPr>
          <w:rFonts w:ascii="Times New Roman" w:eastAsia="宋体" w:hAnsi="Times New Roman" w:cs="Times New Roman"/>
          <w:sz w:val="24"/>
          <w:szCs w:val="24"/>
        </w:rPr>
        <w:br/>
        <w:t>door closure shall, if necessary, be controlled so as to prevent undue</w:t>
      </w:r>
      <w:r w:rsidRPr="00D85211">
        <w:rPr>
          <w:rFonts w:ascii="Times New Roman" w:eastAsia="宋体" w:hAnsi="Times New Roman" w:cs="Times New Roman"/>
          <w:sz w:val="24"/>
          <w:szCs w:val="24"/>
        </w:rPr>
        <w:br/>
        <w:t>danger to personnel. All such doors, except those that are normally</w:t>
      </w:r>
      <w:r w:rsidRPr="00D85211">
        <w:rPr>
          <w:rFonts w:ascii="Times New Roman" w:eastAsia="宋体" w:hAnsi="Times New Roman" w:cs="Times New Roman"/>
          <w:sz w:val="24"/>
          <w:szCs w:val="24"/>
        </w:rPr>
        <w:br/>
        <w:t>closed, shall be capable of release from a control station,  either</w:t>
      </w:r>
      <w:r w:rsidRPr="00D85211">
        <w:rPr>
          <w:rFonts w:ascii="Times New Roman" w:eastAsia="宋体" w:hAnsi="Times New Roman" w:cs="Times New Roman"/>
          <w:sz w:val="24"/>
          <w:szCs w:val="24"/>
        </w:rPr>
        <w:br/>
        <w:t>simultaneously or in groups, and also individually from a position at the</w:t>
      </w:r>
      <w:r w:rsidRPr="00D85211">
        <w:rPr>
          <w:rFonts w:ascii="Times New Roman" w:eastAsia="宋体" w:hAnsi="Times New Roman" w:cs="Times New Roman"/>
          <w:sz w:val="24"/>
          <w:szCs w:val="24"/>
        </w:rPr>
        <w:br/>
        <w:t>door. The release mechanism shall be so designed that the door will</w:t>
      </w:r>
      <w:r w:rsidRPr="00D85211">
        <w:rPr>
          <w:rFonts w:ascii="Times New Roman" w:eastAsia="宋体" w:hAnsi="Times New Roman" w:cs="Times New Roman"/>
          <w:sz w:val="24"/>
          <w:szCs w:val="24"/>
        </w:rPr>
        <w:br/>
        <w:t>automatically close in the event of disruption of the control system;</w:t>
      </w:r>
      <w:r w:rsidRPr="00D85211">
        <w:rPr>
          <w:rFonts w:ascii="Times New Roman" w:eastAsia="宋体" w:hAnsi="Times New Roman" w:cs="Times New Roman"/>
          <w:sz w:val="24"/>
          <w:szCs w:val="24"/>
        </w:rPr>
        <w:br/>
        <w:t>however, approved power-operated watertight doors will be considered</w:t>
      </w:r>
      <w:r w:rsidRPr="00D85211">
        <w:rPr>
          <w:rFonts w:ascii="Times New Roman" w:eastAsia="宋体" w:hAnsi="Times New Roman" w:cs="Times New Roman"/>
          <w:sz w:val="24"/>
          <w:szCs w:val="24"/>
        </w:rPr>
        <w:br/>
        <w:t>acceptable for this purpose. Hold-back hooks, not subject to control</w:t>
      </w:r>
      <w:r w:rsidRPr="00D85211">
        <w:rPr>
          <w:rFonts w:ascii="Times New Roman" w:eastAsia="宋体" w:hAnsi="Times New Roman" w:cs="Times New Roman"/>
          <w:sz w:val="24"/>
          <w:szCs w:val="24"/>
        </w:rPr>
        <w:br/>
        <w:t>station release, will not be permitted. When double swing doors are</w:t>
      </w:r>
      <w:r w:rsidRPr="00D85211">
        <w:rPr>
          <w:rFonts w:ascii="Times New Roman" w:eastAsia="宋体" w:hAnsi="Times New Roman" w:cs="Times New Roman"/>
          <w:sz w:val="24"/>
          <w:szCs w:val="24"/>
        </w:rPr>
        <w:br/>
        <w:t>permitted, they shall have a latch arrangement which is automatically</w:t>
      </w:r>
      <w:r w:rsidRPr="00D85211">
        <w:rPr>
          <w:rFonts w:ascii="Times New Roman" w:eastAsia="宋体" w:hAnsi="Times New Roman" w:cs="Times New Roman"/>
          <w:sz w:val="24"/>
          <w:szCs w:val="24"/>
        </w:rPr>
        <w:br/>
        <w:t>engaged by the operation of the door release system.</w:t>
      </w:r>
      <w:r w:rsidRPr="00D85211">
        <w:rPr>
          <w:rFonts w:ascii="Times New Roman" w:eastAsia="宋体" w:hAnsi="Times New Roman" w:cs="Times New Roman"/>
          <w:sz w:val="24"/>
          <w:szCs w:val="24"/>
        </w:rPr>
        <w:br/>
        <w:t>    (g) Where a space is protected by an automatic sprinkler system</w:t>
      </w:r>
      <w:r w:rsidRPr="00D85211">
        <w:rPr>
          <w:rFonts w:ascii="Times New Roman" w:eastAsia="宋体" w:hAnsi="Times New Roman" w:cs="Times New Roman"/>
          <w:sz w:val="24"/>
          <w:szCs w:val="24"/>
        </w:rPr>
        <w:br/>
        <w:t>complying with the provisions of Regulation 12 of this Chapter of fitted</w:t>
      </w:r>
      <w:r w:rsidRPr="00D85211">
        <w:rPr>
          <w:rFonts w:ascii="Times New Roman" w:eastAsia="宋体" w:hAnsi="Times New Roman" w:cs="Times New Roman"/>
          <w:sz w:val="24"/>
          <w:szCs w:val="24"/>
        </w:rPr>
        <w:br/>
        <w:t>with a continuous "B" Class ceiling, openings in decks not forming steps</w:t>
      </w:r>
      <w:r w:rsidRPr="00D85211">
        <w:rPr>
          <w:rFonts w:ascii="Times New Roman" w:eastAsia="宋体" w:hAnsi="Times New Roman" w:cs="Times New Roman"/>
          <w:sz w:val="24"/>
          <w:szCs w:val="24"/>
        </w:rPr>
        <w:br/>
        <w:t>in main vertical zones nor bounding horizontal zones shall be closed</w:t>
      </w:r>
      <w:r w:rsidRPr="00D85211">
        <w:rPr>
          <w:rFonts w:ascii="Times New Roman" w:eastAsia="宋体" w:hAnsi="Times New Roman" w:cs="Times New Roman"/>
          <w:sz w:val="24"/>
          <w:szCs w:val="24"/>
        </w:rPr>
        <w:br/>
        <w:t>reasonably tight and such decks shall meet the "A" Class integrity</w:t>
      </w:r>
      <w:r w:rsidRPr="00D85211">
        <w:rPr>
          <w:rFonts w:ascii="Times New Roman" w:eastAsia="宋体" w:hAnsi="Times New Roman" w:cs="Times New Roman"/>
          <w:sz w:val="24"/>
          <w:szCs w:val="24"/>
        </w:rPr>
        <w:br/>
        <w:t>requirements in so far as is reasonable and practicable in the opinion of</w:t>
      </w:r>
      <w:r w:rsidRPr="00D85211">
        <w:rPr>
          <w:rFonts w:ascii="Times New Roman" w:eastAsia="宋体" w:hAnsi="Times New Roman" w:cs="Times New Roman"/>
          <w:sz w:val="24"/>
          <w:szCs w:val="24"/>
        </w:rPr>
        <w:br/>
        <w:t>the Administration.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(h) The requirements for "A" Class integrity of the outer boundaries</w:t>
      </w:r>
      <w:r w:rsidRPr="00D85211">
        <w:rPr>
          <w:rFonts w:ascii="Times New Roman" w:eastAsia="宋体" w:hAnsi="Times New Roman" w:cs="Times New Roman"/>
          <w:sz w:val="24"/>
          <w:szCs w:val="24"/>
        </w:rPr>
        <w:br/>
        <w:t>of a ship shall not apply to glass partitions, windows and side scuttles.</w:t>
      </w:r>
      <w:r w:rsidRPr="00D85211">
        <w:rPr>
          <w:rFonts w:ascii="Times New Roman" w:eastAsia="宋体" w:hAnsi="Times New Roman" w:cs="Times New Roman"/>
          <w:sz w:val="24"/>
          <w:szCs w:val="24"/>
        </w:rPr>
        <w:br/>
        <w:t>Similarly, the requirements for "A" Class integrity shall not apply to</w:t>
      </w:r>
      <w:r w:rsidRPr="00D85211">
        <w:rPr>
          <w:rFonts w:ascii="Times New Roman" w:eastAsia="宋体" w:hAnsi="Times New Roman" w:cs="Times New Roman"/>
          <w:sz w:val="24"/>
          <w:szCs w:val="24"/>
        </w:rPr>
        <w:br/>
        <w:t>exterior doors in superstructures and deckhouses.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24: Openings in "B" Class Divisions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Where "B" Class divisions are penetrated for the passage of</w:t>
      </w:r>
      <w:r w:rsidRPr="00D85211">
        <w:rPr>
          <w:rFonts w:ascii="Times New Roman" w:eastAsia="宋体" w:hAnsi="Times New Roman" w:cs="Times New Roman"/>
          <w:sz w:val="24"/>
          <w:szCs w:val="24"/>
        </w:rPr>
        <w:br/>
        <w:t>electrical cables, pipes,  trunks, ducts, etc., or for the fitting of</w:t>
      </w:r>
      <w:r w:rsidRPr="00D85211">
        <w:rPr>
          <w:rFonts w:ascii="Times New Roman" w:eastAsia="宋体" w:hAnsi="Times New Roman" w:cs="Times New Roman"/>
          <w:sz w:val="24"/>
          <w:szCs w:val="24"/>
        </w:rPr>
        <w:br/>
        <w:t>ventilation terminals, lighting fixtures and similar devices, arrangements</w:t>
      </w:r>
      <w:r w:rsidRPr="00D85211">
        <w:rPr>
          <w:rFonts w:ascii="Times New Roman" w:eastAsia="宋体" w:hAnsi="Times New Roman" w:cs="Times New Roman"/>
          <w:sz w:val="24"/>
          <w:szCs w:val="24"/>
        </w:rPr>
        <w:br/>
        <w:t>shall be made to ensure that the fire resistance is not impaired.</w:t>
      </w:r>
      <w:r w:rsidRPr="00D85211">
        <w:rPr>
          <w:rFonts w:ascii="Times New Roman" w:eastAsia="宋体" w:hAnsi="Times New Roman" w:cs="Times New Roman"/>
          <w:sz w:val="24"/>
          <w:szCs w:val="24"/>
        </w:rPr>
        <w:br/>
        <w:t>    (b) Doors and door frames in "B" Class divisions and means of securing</w:t>
      </w:r>
      <w:r w:rsidRPr="00D85211">
        <w:rPr>
          <w:rFonts w:ascii="Times New Roman" w:eastAsia="宋体" w:hAnsi="Times New Roman" w:cs="Times New Roman"/>
          <w:sz w:val="24"/>
          <w:szCs w:val="24"/>
        </w:rPr>
        <w:br/>
        <w:t>them shall provide a method of closure which shall have resistance to fire</w:t>
      </w:r>
      <w:r w:rsidRPr="00D85211">
        <w:rPr>
          <w:rFonts w:ascii="Times New Roman" w:eastAsia="宋体" w:hAnsi="Times New Roman" w:cs="Times New Roman"/>
          <w:sz w:val="24"/>
          <w:szCs w:val="24"/>
        </w:rPr>
        <w:br/>
        <w:t>as far as practicable equivalent to the divisions except that ventilation</w:t>
      </w:r>
      <w:r w:rsidRPr="00D85211">
        <w:rPr>
          <w:rFonts w:ascii="Times New Roman" w:eastAsia="宋体" w:hAnsi="Times New Roman" w:cs="Times New Roman"/>
          <w:sz w:val="24"/>
          <w:szCs w:val="24"/>
        </w:rPr>
        <w:br/>
        <w:t>openings may be permitted in the lower portion of such doors. Where such</w:t>
      </w:r>
      <w:r w:rsidRPr="00D85211">
        <w:rPr>
          <w:rFonts w:ascii="Times New Roman" w:eastAsia="宋体" w:hAnsi="Times New Roman" w:cs="Times New Roman"/>
          <w:sz w:val="24"/>
          <w:szCs w:val="24"/>
        </w:rPr>
        <w:br/>
        <w:t>opening is in or under a door the total net area of any such opening or</w:t>
      </w:r>
      <w:r w:rsidRPr="00D85211">
        <w:rPr>
          <w:rFonts w:ascii="Times New Roman" w:eastAsia="宋体" w:hAnsi="Times New Roman" w:cs="Times New Roman"/>
          <w:sz w:val="24"/>
          <w:szCs w:val="24"/>
        </w:rPr>
        <w:br/>
        <w:t>openings shall not exceed 0.05 square metres (78 square inches). When such</w:t>
      </w:r>
      <w:r w:rsidRPr="00D85211">
        <w:rPr>
          <w:rFonts w:ascii="Times New Roman" w:eastAsia="宋体" w:hAnsi="Times New Roman" w:cs="Times New Roman"/>
          <w:sz w:val="24"/>
          <w:szCs w:val="24"/>
        </w:rPr>
        <w:br/>
        <w:t>opening is cut in a door it shall be fitted with a grill made of</w:t>
      </w:r>
      <w:r w:rsidRPr="00D85211">
        <w:rPr>
          <w:rFonts w:ascii="Times New Roman" w:eastAsia="宋体" w:hAnsi="Times New Roman" w:cs="Times New Roman"/>
          <w:sz w:val="24"/>
          <w:szCs w:val="24"/>
        </w:rPr>
        <w:br/>
        <w:t>non-combustible material. Doors shall be noncombustible.</w:t>
      </w:r>
      <w:r w:rsidRPr="00D85211">
        <w:rPr>
          <w:rFonts w:ascii="Times New Roman" w:eastAsia="宋体" w:hAnsi="Times New Roman" w:cs="Times New Roman"/>
          <w:sz w:val="24"/>
          <w:szCs w:val="24"/>
        </w:rPr>
        <w:br/>
        <w:t>    (c) The requirements for "B" Class integrity of the outer boundaries</w:t>
      </w:r>
      <w:r w:rsidRPr="00D85211">
        <w:rPr>
          <w:rFonts w:ascii="Times New Roman" w:eastAsia="宋体" w:hAnsi="Times New Roman" w:cs="Times New Roman"/>
          <w:sz w:val="24"/>
          <w:szCs w:val="24"/>
        </w:rPr>
        <w:br/>
        <w:t>of a ship shall not apply to glass partitions, windows and side scuttles.</w:t>
      </w:r>
      <w:r w:rsidRPr="00D85211">
        <w:rPr>
          <w:rFonts w:ascii="Times New Roman" w:eastAsia="宋体" w:hAnsi="Times New Roman" w:cs="Times New Roman"/>
          <w:sz w:val="24"/>
          <w:szCs w:val="24"/>
        </w:rPr>
        <w:br/>
        <w:t>Similarly, the requirements for "B" Class integrity shall not apply to</w:t>
      </w:r>
      <w:r w:rsidRPr="00D85211">
        <w:rPr>
          <w:rFonts w:ascii="Times New Roman" w:eastAsia="宋体" w:hAnsi="Times New Roman" w:cs="Times New Roman"/>
          <w:sz w:val="24"/>
          <w:szCs w:val="24"/>
        </w:rPr>
        <w:br/>
        <w:t>exterior doors in superstructures and deckhouses.</w:t>
      </w:r>
      <w:r w:rsidRPr="00D85211">
        <w:rPr>
          <w:rFonts w:ascii="Times New Roman" w:eastAsia="宋体" w:hAnsi="Times New Roman" w:cs="Times New Roman"/>
          <w:sz w:val="24"/>
          <w:szCs w:val="24"/>
        </w:rPr>
        <w:br/>
        <w:t>    (d) Where an automatic sprinkler system complying with the provisions</w:t>
      </w:r>
      <w:r w:rsidRPr="00D85211">
        <w:rPr>
          <w:rFonts w:ascii="Times New Roman" w:eastAsia="宋体" w:hAnsi="Times New Roman" w:cs="Times New Roman"/>
          <w:sz w:val="24"/>
          <w:szCs w:val="24"/>
        </w:rPr>
        <w:br/>
        <w:t>of Regulation 12 of this Chapter is fitted:</w:t>
      </w:r>
      <w:r w:rsidRPr="00D85211">
        <w:rPr>
          <w:rFonts w:ascii="Times New Roman" w:eastAsia="宋体" w:hAnsi="Times New Roman" w:cs="Times New Roman"/>
          <w:sz w:val="24"/>
          <w:szCs w:val="24"/>
        </w:rPr>
        <w:br/>
        <w:t>        (i) openings in decks not forming steps in main vertical zones nor</w:t>
      </w:r>
      <w:r w:rsidRPr="00D85211">
        <w:rPr>
          <w:rFonts w:ascii="Times New Roman" w:eastAsia="宋体" w:hAnsi="Times New Roman" w:cs="Times New Roman"/>
          <w:sz w:val="24"/>
          <w:szCs w:val="24"/>
        </w:rPr>
        <w:br/>
        <w:t>bounding horizontal zones shall be closed reasonably tight and such decks</w:t>
      </w:r>
      <w:r w:rsidRPr="00D85211">
        <w:rPr>
          <w:rFonts w:ascii="Times New Roman" w:eastAsia="宋体" w:hAnsi="Times New Roman" w:cs="Times New Roman"/>
          <w:sz w:val="24"/>
          <w:szCs w:val="24"/>
        </w:rPr>
        <w:br/>
        <w:t>shall meet the "B" Class integrity requirements in so far as is reasonable</w:t>
      </w:r>
      <w:r w:rsidRPr="00D85211">
        <w:rPr>
          <w:rFonts w:ascii="Times New Roman" w:eastAsia="宋体" w:hAnsi="Times New Roman" w:cs="Times New Roman"/>
          <w:sz w:val="24"/>
          <w:szCs w:val="24"/>
        </w:rPr>
        <w:br/>
        <w:t>and practicable in the opinion of the Administration; and</w:t>
      </w:r>
      <w:r w:rsidRPr="00D85211">
        <w:rPr>
          <w:rFonts w:ascii="Times New Roman" w:eastAsia="宋体" w:hAnsi="Times New Roman" w:cs="Times New Roman"/>
          <w:sz w:val="24"/>
          <w:szCs w:val="24"/>
        </w:rPr>
        <w:br/>
        <w:t>        (ii) openings in corridor bulkheads of "B" Class materials shall</w:t>
      </w:r>
      <w:r w:rsidRPr="00D85211">
        <w:rPr>
          <w:rFonts w:ascii="Times New Roman" w:eastAsia="宋体" w:hAnsi="Times New Roman" w:cs="Times New Roman"/>
          <w:sz w:val="24"/>
          <w:szCs w:val="24"/>
        </w:rPr>
        <w:br/>
        <w:t>be protected in accordance with the provisions of Regulation 19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25: Ventilation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general, the ventilation fans shall be so disposed that the</w:t>
      </w:r>
      <w:r w:rsidRPr="00D85211">
        <w:rPr>
          <w:rFonts w:ascii="Times New Roman" w:eastAsia="宋体" w:hAnsi="Times New Roman" w:cs="Times New Roman"/>
          <w:sz w:val="24"/>
          <w:szCs w:val="24"/>
        </w:rPr>
        <w:br/>
        <w:t>ducts reaching the various spaces remain within the main vertical zone.</w:t>
      </w:r>
      <w:r w:rsidRPr="00D85211">
        <w:rPr>
          <w:rFonts w:ascii="Times New Roman" w:eastAsia="宋体" w:hAnsi="Times New Roman" w:cs="Times New Roman"/>
          <w:sz w:val="24"/>
          <w:szCs w:val="24"/>
        </w:rPr>
        <w:br/>
        <w:t>    (b) Where ventilation systems penetrate decks, precautions shall be</w:t>
      </w:r>
      <w:r w:rsidRPr="00D85211">
        <w:rPr>
          <w:rFonts w:ascii="Times New Roman" w:eastAsia="宋体" w:hAnsi="Times New Roman" w:cs="Times New Roman"/>
          <w:sz w:val="24"/>
          <w:szCs w:val="24"/>
        </w:rPr>
        <w:br/>
        <w:t>taken, in addition to those relating to the fire integrity of the deck</w:t>
      </w:r>
      <w:r w:rsidRPr="00D85211">
        <w:rPr>
          <w:rFonts w:ascii="Times New Roman" w:eastAsia="宋体" w:hAnsi="Times New Roman" w:cs="Times New Roman"/>
          <w:sz w:val="24"/>
          <w:szCs w:val="24"/>
        </w:rPr>
        <w:br/>
        <w:t>required by Regulation 23 of this Chapter, to reduce the likelihood of</w:t>
      </w:r>
      <w:r w:rsidRPr="00D85211">
        <w:rPr>
          <w:rFonts w:ascii="Times New Roman" w:eastAsia="宋体" w:hAnsi="Times New Roman" w:cs="Times New Roman"/>
          <w:sz w:val="24"/>
          <w:szCs w:val="24"/>
        </w:rPr>
        <w:br/>
        <w:t>smoke and hot gases passing from one between deck space to another through</w:t>
      </w:r>
      <w:r w:rsidRPr="00D85211">
        <w:rPr>
          <w:rFonts w:ascii="Times New Roman" w:eastAsia="宋体" w:hAnsi="Times New Roman" w:cs="Times New Roman"/>
          <w:sz w:val="24"/>
          <w:szCs w:val="24"/>
        </w:rPr>
        <w:br/>
        <w:t>the system. In addition to insulation requirements contained in this</w:t>
      </w:r>
      <w:r w:rsidRPr="00D85211">
        <w:rPr>
          <w:rFonts w:ascii="Times New Roman" w:eastAsia="宋体" w:hAnsi="Times New Roman" w:cs="Times New Roman"/>
          <w:sz w:val="24"/>
          <w:szCs w:val="24"/>
        </w:rPr>
        <w:br/>
        <w:t>Regulation, vertical ducts shall, if necessary, be insulated as required</w:t>
      </w:r>
      <w:r w:rsidRPr="00D85211">
        <w:rPr>
          <w:rFonts w:ascii="Times New Roman" w:eastAsia="宋体" w:hAnsi="Times New Roman" w:cs="Times New Roman"/>
          <w:sz w:val="24"/>
          <w:szCs w:val="24"/>
        </w:rPr>
        <w:br/>
        <w:t>by the appropriate tables in Regulation 20 of this 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 The main inlets and outlets of all ventilation systems shall be</w:t>
      </w:r>
      <w:r w:rsidRPr="00D85211">
        <w:rPr>
          <w:rFonts w:ascii="Times New Roman" w:eastAsia="宋体" w:hAnsi="Times New Roman" w:cs="Times New Roman"/>
          <w:sz w:val="24"/>
          <w:szCs w:val="24"/>
        </w:rPr>
        <w:br/>
        <w:t>capable of being closed from outside the space being ventilated.</w:t>
      </w:r>
      <w:r w:rsidRPr="00D85211">
        <w:rPr>
          <w:rFonts w:ascii="Times New Roman" w:eastAsia="宋体" w:hAnsi="Times New Roman" w:cs="Times New Roman"/>
          <w:sz w:val="24"/>
          <w:szCs w:val="24"/>
        </w:rPr>
        <w:br/>
        <w:t>    (d) Except in cargo spaces, ventilation ducts shall be constructed of</w:t>
      </w:r>
      <w:r w:rsidRPr="00D85211">
        <w:rPr>
          <w:rFonts w:ascii="Times New Roman" w:eastAsia="宋体" w:hAnsi="Times New Roman" w:cs="Times New Roman"/>
          <w:sz w:val="24"/>
          <w:szCs w:val="24"/>
        </w:rPr>
        <w:br/>
        <w:t>the following materials:</w:t>
      </w:r>
      <w:r w:rsidRPr="00D85211">
        <w:rPr>
          <w:rFonts w:ascii="Times New Roman" w:eastAsia="宋体" w:hAnsi="Times New Roman" w:cs="Times New Roman"/>
          <w:sz w:val="24"/>
          <w:szCs w:val="24"/>
        </w:rPr>
        <w:br/>
        <w:t>        (i) Ducts not less than 0.075 square metres (116 square inches) in</w:t>
      </w:r>
      <w:r w:rsidRPr="00D85211">
        <w:rPr>
          <w:rFonts w:ascii="Times New Roman" w:eastAsia="宋体" w:hAnsi="Times New Roman" w:cs="Times New Roman"/>
          <w:sz w:val="24"/>
          <w:szCs w:val="24"/>
        </w:rPr>
        <w:br/>
        <w:t>sectional area and all vertical ducts serving more than a single between</w:t>
      </w:r>
      <w:r w:rsidRPr="00D85211">
        <w:rPr>
          <w:rFonts w:ascii="Times New Roman" w:eastAsia="宋体" w:hAnsi="Times New Roman" w:cs="Times New Roman"/>
          <w:sz w:val="24"/>
          <w:szCs w:val="24"/>
        </w:rPr>
        <w:br/>
        <w:t>deck space shall be constructed of steel or other equivalent material.</w:t>
      </w:r>
      <w:r w:rsidRPr="00D85211">
        <w:rPr>
          <w:rFonts w:ascii="Times New Roman" w:eastAsia="宋体" w:hAnsi="Times New Roman" w:cs="Times New Roman"/>
          <w:sz w:val="24"/>
          <w:szCs w:val="24"/>
        </w:rPr>
        <w:br/>
        <w:t>        (ii) Ducts less than 0.075 square metres (116 square inches) in</w:t>
      </w:r>
      <w:r w:rsidRPr="00D85211">
        <w:rPr>
          <w:rFonts w:ascii="Times New Roman" w:eastAsia="宋体" w:hAnsi="Times New Roman" w:cs="Times New Roman"/>
          <w:sz w:val="24"/>
          <w:szCs w:val="24"/>
        </w:rPr>
        <w:br/>
        <w:t>sectional area shall be constructed of non-combustible materials. Where</w:t>
      </w:r>
      <w:r w:rsidRPr="00D85211">
        <w:rPr>
          <w:rFonts w:ascii="Times New Roman" w:eastAsia="宋体" w:hAnsi="Times New Roman" w:cs="Times New Roman"/>
          <w:sz w:val="24"/>
          <w:szCs w:val="24"/>
        </w:rPr>
        <w:br/>
        <w:t>such ducts penetrate "A" or "B" Class divisions due regard shall be given</w:t>
      </w:r>
      <w:r w:rsidRPr="00D85211">
        <w:rPr>
          <w:rFonts w:ascii="Times New Roman" w:eastAsia="宋体" w:hAnsi="Times New Roman" w:cs="Times New Roman"/>
          <w:sz w:val="24"/>
          <w:szCs w:val="24"/>
        </w:rPr>
        <w:br/>
        <w:t>to ensuring the fire integrity of the division.</w:t>
      </w:r>
      <w:r w:rsidRPr="00D85211">
        <w:rPr>
          <w:rFonts w:ascii="Times New Roman" w:eastAsia="宋体" w:hAnsi="Times New Roman" w:cs="Times New Roman"/>
          <w:sz w:val="24"/>
          <w:szCs w:val="24"/>
        </w:rPr>
        <w:br/>
        <w:t>        (iii) Short lengths of duct, not in general exceeding 0.02 square</w:t>
      </w:r>
      <w:r w:rsidRPr="00D85211">
        <w:rPr>
          <w:rFonts w:ascii="Times New Roman" w:eastAsia="宋体" w:hAnsi="Times New Roman" w:cs="Times New Roman"/>
          <w:sz w:val="24"/>
          <w:szCs w:val="24"/>
        </w:rPr>
        <w:br/>
        <w:t>metres (31 square inches) in sectional area nor 2 metres (79 inches) in</w:t>
      </w:r>
      <w:r w:rsidRPr="00D85211">
        <w:rPr>
          <w:rFonts w:ascii="Times New Roman" w:eastAsia="宋体" w:hAnsi="Times New Roman" w:cs="Times New Roman"/>
          <w:sz w:val="24"/>
          <w:szCs w:val="24"/>
        </w:rPr>
        <w:br/>
        <w:t>length, need not be incombustible provided that all of the following</w:t>
      </w:r>
      <w:r w:rsidRPr="00D85211">
        <w:rPr>
          <w:rFonts w:ascii="Times New Roman" w:eastAsia="宋体" w:hAnsi="Times New Roman" w:cs="Times New Roman"/>
          <w:sz w:val="24"/>
          <w:szCs w:val="24"/>
        </w:rPr>
        <w:br/>
        <w:t>conditions are met:</w:t>
      </w:r>
      <w:r w:rsidRPr="00D85211">
        <w:rPr>
          <w:rFonts w:ascii="Times New Roman" w:eastAsia="宋体" w:hAnsi="Times New Roman" w:cs="Times New Roman"/>
          <w:sz w:val="24"/>
          <w:szCs w:val="24"/>
        </w:rPr>
        <w:br/>
        <w:t>            (1) the duct is constructed of a material of restricted fire</w:t>
      </w:r>
      <w:r w:rsidRPr="00D85211">
        <w:rPr>
          <w:rFonts w:ascii="Times New Roman" w:eastAsia="宋体" w:hAnsi="Times New Roman" w:cs="Times New Roman"/>
          <w:sz w:val="24"/>
          <w:szCs w:val="24"/>
        </w:rPr>
        <w:br/>
        <w:t>risk to the satisfaction of the Administration;</w:t>
      </w:r>
      <w:r w:rsidRPr="00D85211">
        <w:rPr>
          <w:rFonts w:ascii="Times New Roman" w:eastAsia="宋体" w:hAnsi="Times New Roman" w:cs="Times New Roman"/>
          <w:sz w:val="24"/>
          <w:szCs w:val="24"/>
        </w:rPr>
        <w:br/>
        <w:t>            (2) the duct is used only at the terminal end of the</w:t>
      </w:r>
      <w:r w:rsidRPr="00D85211">
        <w:rPr>
          <w:rFonts w:ascii="Times New Roman" w:eastAsia="宋体" w:hAnsi="Times New Roman" w:cs="Times New Roman"/>
          <w:sz w:val="24"/>
          <w:szCs w:val="24"/>
        </w:rPr>
        <w:br/>
        <w:t>ventilation system; and</w:t>
      </w:r>
      <w:r w:rsidRPr="00D85211">
        <w:rPr>
          <w:rFonts w:ascii="Times New Roman" w:eastAsia="宋体" w:hAnsi="Times New Roman" w:cs="Times New Roman"/>
          <w:sz w:val="24"/>
          <w:szCs w:val="24"/>
        </w:rPr>
        <w:br/>
        <w:t>            (3) the duct is not located closer than 0.6 metres (24 inches)</w:t>
      </w:r>
      <w:r w:rsidRPr="00D85211">
        <w:rPr>
          <w:rFonts w:ascii="Times New Roman" w:eastAsia="宋体" w:hAnsi="Times New Roman" w:cs="Times New Roman"/>
          <w:sz w:val="24"/>
          <w:szCs w:val="24"/>
        </w:rPr>
        <w:br/>
        <w:t>measured along its length to a penetration of an "A" or "B" Class</w:t>
      </w:r>
      <w:r w:rsidRPr="00D85211">
        <w:rPr>
          <w:rFonts w:ascii="Times New Roman" w:eastAsia="宋体" w:hAnsi="Times New Roman" w:cs="Times New Roman"/>
          <w:sz w:val="24"/>
          <w:szCs w:val="24"/>
        </w:rPr>
        <w:br/>
        <w:t>division, including continuous "B" Class ceilings.</w:t>
      </w:r>
      <w:r w:rsidRPr="00D85211">
        <w:rPr>
          <w:rFonts w:ascii="Times New Roman" w:eastAsia="宋体" w:hAnsi="Times New Roman" w:cs="Times New Roman"/>
          <w:sz w:val="24"/>
          <w:szCs w:val="24"/>
        </w:rPr>
        <w:br/>
        <w:t>    (e) Where a stairway enclosure is ventilated, the duct or ducts (if</w:t>
      </w:r>
      <w:r w:rsidRPr="00D85211">
        <w:rPr>
          <w:rFonts w:ascii="Times New Roman" w:eastAsia="宋体" w:hAnsi="Times New Roman" w:cs="Times New Roman"/>
          <w:sz w:val="24"/>
          <w:szCs w:val="24"/>
        </w:rPr>
        <w:br/>
        <w:t>any) shall be taken from the fan room independently of other ducts in the</w:t>
      </w:r>
      <w:r w:rsidRPr="00D85211">
        <w:rPr>
          <w:rFonts w:ascii="Times New Roman" w:eastAsia="宋体" w:hAnsi="Times New Roman" w:cs="Times New Roman"/>
          <w:sz w:val="24"/>
          <w:szCs w:val="24"/>
        </w:rPr>
        <w:br/>
        <w:t>ventilation system and shall not serve any other space.</w:t>
      </w:r>
      <w:r w:rsidRPr="00D85211">
        <w:rPr>
          <w:rFonts w:ascii="Times New Roman" w:eastAsia="宋体" w:hAnsi="Times New Roman" w:cs="Times New Roman"/>
          <w:sz w:val="24"/>
          <w:szCs w:val="24"/>
        </w:rPr>
        <w:br/>
        <w:t>    (f) All power ventilation, except machinery and cargo spaces</w:t>
      </w:r>
      <w:r w:rsidRPr="00D85211">
        <w:rPr>
          <w:rFonts w:ascii="Times New Roman" w:eastAsia="宋体" w:hAnsi="Times New Roman" w:cs="Times New Roman"/>
          <w:sz w:val="24"/>
          <w:szCs w:val="24"/>
        </w:rPr>
        <w:br/>
        <w:t>ventilation and any alternative system which may be required under</w:t>
      </w:r>
      <w:r w:rsidRPr="00D85211">
        <w:rPr>
          <w:rFonts w:ascii="Times New Roman" w:eastAsia="宋体" w:hAnsi="Times New Roman" w:cs="Times New Roman"/>
          <w:sz w:val="24"/>
          <w:szCs w:val="24"/>
        </w:rPr>
        <w:br/>
        <w:t>paragraph (h) of this Regulation, shall be fitted with controls so grouped</w:t>
      </w:r>
      <w:r w:rsidRPr="00D85211">
        <w:rPr>
          <w:rFonts w:ascii="Times New Roman" w:eastAsia="宋体" w:hAnsi="Times New Roman" w:cs="Times New Roman"/>
          <w:sz w:val="24"/>
          <w:szCs w:val="24"/>
        </w:rPr>
        <w:br/>
        <w:t>that all fans may be stopped from either of two separate positions which</w:t>
      </w:r>
      <w:r w:rsidRPr="00D85211">
        <w:rPr>
          <w:rFonts w:ascii="Times New Roman" w:eastAsia="宋体" w:hAnsi="Times New Roman" w:cs="Times New Roman"/>
          <w:sz w:val="24"/>
          <w:szCs w:val="24"/>
        </w:rPr>
        <w:br/>
        <w:t>shall be situated as far apart as practicable. Controls provided for the</w:t>
      </w:r>
      <w:r w:rsidRPr="00D85211">
        <w:rPr>
          <w:rFonts w:ascii="Times New Roman" w:eastAsia="宋体" w:hAnsi="Times New Roman" w:cs="Times New Roman"/>
          <w:sz w:val="24"/>
          <w:szCs w:val="24"/>
        </w:rPr>
        <w:br/>
        <w:t>power ventilation serving machinery spaces shall also be grouped so as to</w:t>
      </w:r>
      <w:r w:rsidRPr="00D85211">
        <w:rPr>
          <w:rFonts w:ascii="Times New Roman" w:eastAsia="宋体" w:hAnsi="Times New Roman" w:cs="Times New Roman"/>
          <w:sz w:val="24"/>
          <w:szCs w:val="24"/>
        </w:rPr>
        <w:br/>
        <w:t>be operable from two positions,  one of which shall be outside such</w:t>
      </w:r>
      <w:r w:rsidRPr="00D85211">
        <w:rPr>
          <w:rFonts w:ascii="Times New Roman" w:eastAsia="宋体" w:hAnsi="Times New Roman" w:cs="Times New Roman"/>
          <w:sz w:val="24"/>
          <w:szCs w:val="24"/>
        </w:rPr>
        <w:br/>
        <w:t>spaces. Fans serving power ventilation systems to cargo spaces shall be</w:t>
      </w:r>
      <w:r w:rsidRPr="00D85211">
        <w:rPr>
          <w:rFonts w:ascii="Times New Roman" w:eastAsia="宋体" w:hAnsi="Times New Roman" w:cs="Times New Roman"/>
          <w:sz w:val="24"/>
          <w:szCs w:val="24"/>
        </w:rPr>
        <w:br/>
        <w:t>capable of being stopped from a safe position outside such spaces.</w:t>
      </w:r>
      <w:r w:rsidRPr="00D85211">
        <w:rPr>
          <w:rFonts w:ascii="Times New Roman" w:eastAsia="宋体" w:hAnsi="Times New Roman" w:cs="Times New Roman"/>
          <w:sz w:val="24"/>
          <w:szCs w:val="24"/>
        </w:rPr>
        <w:br/>
        <w:t>    (g) Where they pass through accommodation spaces or spaces containing</w:t>
      </w:r>
      <w:r w:rsidRPr="00D85211">
        <w:rPr>
          <w:rFonts w:ascii="Times New Roman" w:eastAsia="宋体" w:hAnsi="Times New Roman" w:cs="Times New Roman"/>
          <w:sz w:val="24"/>
          <w:szCs w:val="24"/>
        </w:rPr>
        <w:br/>
        <w:t>combustible materials, the exhaust ducts from galley ranges shall be</w:t>
      </w:r>
      <w:r w:rsidRPr="00D85211">
        <w:rPr>
          <w:rFonts w:ascii="Times New Roman" w:eastAsia="宋体" w:hAnsi="Times New Roman" w:cs="Times New Roman"/>
          <w:sz w:val="24"/>
          <w:szCs w:val="24"/>
        </w:rPr>
        <w:br/>
        <w:t>constructed of "A" Class divisions. Each exhaust duct shall be fitted</w:t>
      </w:r>
      <w:r w:rsidRPr="00D85211">
        <w:rPr>
          <w:rFonts w:ascii="Times New Roman" w:eastAsia="宋体" w:hAnsi="Times New Roman" w:cs="Times New Roman"/>
          <w:sz w:val="24"/>
          <w:szCs w:val="24"/>
        </w:rPr>
        <w:br/>
        <w:t>with:</w:t>
      </w:r>
      <w:r w:rsidRPr="00D85211">
        <w:rPr>
          <w:rFonts w:ascii="Times New Roman" w:eastAsia="宋体" w:hAnsi="Times New Roman" w:cs="Times New Roman"/>
          <w:sz w:val="24"/>
          <w:szCs w:val="24"/>
        </w:rPr>
        <w:br/>
        <w:t>        (i) a grease trap readily removable for cleaning;</w:t>
      </w:r>
      <w:r w:rsidRPr="00D85211">
        <w:rPr>
          <w:rFonts w:ascii="Times New Roman" w:eastAsia="宋体" w:hAnsi="Times New Roman" w:cs="Times New Roman"/>
          <w:sz w:val="24"/>
          <w:szCs w:val="24"/>
        </w:rPr>
        <w:br/>
        <w:t>        (ii) a fire damper located in the lower end of the duct;</w:t>
      </w:r>
      <w:r w:rsidRPr="00D85211">
        <w:rPr>
          <w:rFonts w:ascii="Times New Roman" w:eastAsia="宋体" w:hAnsi="Times New Roman" w:cs="Times New Roman"/>
          <w:sz w:val="24"/>
          <w:szCs w:val="24"/>
        </w:rPr>
        <w:br/>
        <w:t>        (iii) arrangements, operable from within the galley, for shutting</w:t>
      </w:r>
      <w:r w:rsidRPr="00D85211">
        <w:rPr>
          <w:rFonts w:ascii="Times New Roman" w:eastAsia="宋体" w:hAnsi="Times New Roman" w:cs="Times New Roman"/>
          <w:sz w:val="24"/>
          <w:szCs w:val="24"/>
        </w:rPr>
        <w:br/>
        <w:t>off the exhaust fan; and</w:t>
      </w:r>
      <w:r w:rsidRPr="00D85211">
        <w:rPr>
          <w:rFonts w:ascii="Times New Roman" w:eastAsia="宋体" w:hAnsi="Times New Roman" w:cs="Times New Roman"/>
          <w:sz w:val="24"/>
          <w:szCs w:val="24"/>
        </w:rPr>
        <w:br/>
        <w:t>        (iv) fixed means for extinguishing a fire within the duct.</w:t>
      </w:r>
      <w:r w:rsidRPr="00D85211">
        <w:rPr>
          <w:rFonts w:ascii="Times New Roman" w:eastAsia="宋体" w:hAnsi="Times New Roman" w:cs="Times New Roman"/>
          <w:sz w:val="24"/>
          <w:szCs w:val="24"/>
        </w:rPr>
        <w:br/>
        <w:t>    (h) Such measures as are practicable shall be taken in respect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control stations outside machinery spaces in order to ensure that</w:t>
      </w:r>
      <w:r w:rsidRPr="00D85211">
        <w:rPr>
          <w:rFonts w:ascii="Times New Roman" w:eastAsia="宋体" w:hAnsi="Times New Roman" w:cs="Times New Roman"/>
          <w:sz w:val="24"/>
          <w:szCs w:val="24"/>
        </w:rPr>
        <w:br/>
        <w:t>ventilation, visibility and freedom from smoke are maintained, so that in</w:t>
      </w:r>
      <w:r w:rsidRPr="00D85211">
        <w:rPr>
          <w:rFonts w:ascii="Times New Roman" w:eastAsia="宋体" w:hAnsi="Times New Roman" w:cs="Times New Roman"/>
          <w:sz w:val="24"/>
          <w:szCs w:val="24"/>
        </w:rPr>
        <w:br/>
        <w:t>the event of fire the machinery and equipment contained therein may be</w:t>
      </w:r>
      <w:r w:rsidRPr="00D85211">
        <w:rPr>
          <w:rFonts w:ascii="Times New Roman" w:eastAsia="宋体" w:hAnsi="Times New Roman" w:cs="Times New Roman"/>
          <w:sz w:val="24"/>
          <w:szCs w:val="24"/>
        </w:rPr>
        <w:br/>
        <w:t>supervised and continue to function effectively. Alternative and separate</w:t>
      </w:r>
      <w:r w:rsidRPr="00D85211">
        <w:rPr>
          <w:rFonts w:ascii="Times New Roman" w:eastAsia="宋体" w:hAnsi="Times New Roman" w:cs="Times New Roman"/>
          <w:sz w:val="24"/>
          <w:szCs w:val="24"/>
        </w:rPr>
        <w:br/>
        <w:t>means of air supply shall be provided; air inlets of the two sources of</w:t>
      </w:r>
      <w:r w:rsidRPr="00D85211">
        <w:rPr>
          <w:rFonts w:ascii="Times New Roman" w:eastAsia="宋体" w:hAnsi="Times New Roman" w:cs="Times New Roman"/>
          <w:sz w:val="24"/>
          <w:szCs w:val="24"/>
        </w:rPr>
        <w:br/>
        <w:t>supply shall be so disposed that the risk of both inlets drawing in smoke</w:t>
      </w:r>
      <w:r w:rsidRPr="00D85211">
        <w:rPr>
          <w:rFonts w:ascii="Times New Roman" w:eastAsia="宋体" w:hAnsi="Times New Roman" w:cs="Times New Roman"/>
          <w:sz w:val="24"/>
          <w:szCs w:val="24"/>
        </w:rPr>
        <w:br/>
        <w:t>simultaneously is minimized. At the discretion of the Administration,</w:t>
      </w:r>
      <w:r w:rsidRPr="00D85211">
        <w:rPr>
          <w:rFonts w:ascii="Times New Roman" w:eastAsia="宋体" w:hAnsi="Times New Roman" w:cs="Times New Roman"/>
          <w:sz w:val="24"/>
          <w:szCs w:val="24"/>
        </w:rPr>
        <w:br/>
        <w:t>such requirements need not apply to control stations situated on, and</w:t>
      </w:r>
      <w:r w:rsidRPr="00D85211">
        <w:rPr>
          <w:rFonts w:ascii="Times New Roman" w:eastAsia="宋体" w:hAnsi="Times New Roman" w:cs="Times New Roman"/>
          <w:sz w:val="24"/>
          <w:szCs w:val="24"/>
        </w:rPr>
        <w:br/>
        <w:t>opening on to, an open deck, or where local closing arrangements would be</w:t>
      </w:r>
      <w:r w:rsidRPr="00D85211">
        <w:rPr>
          <w:rFonts w:ascii="Times New Roman" w:eastAsia="宋体" w:hAnsi="Times New Roman" w:cs="Times New Roman"/>
          <w:sz w:val="24"/>
          <w:szCs w:val="24"/>
        </w:rPr>
        <w:br/>
        <w:t>equally effective.</w:t>
      </w:r>
      <w:r w:rsidRPr="00D85211">
        <w:rPr>
          <w:rFonts w:ascii="Times New Roman" w:eastAsia="宋体" w:hAnsi="Times New Roman" w:cs="Times New Roman"/>
          <w:sz w:val="24"/>
          <w:szCs w:val="24"/>
        </w:rPr>
        <w:br/>
        <w:t>    (i) Ducts provided for ventilation of machinery spaces of Category A</w:t>
      </w:r>
      <w:r w:rsidRPr="00D85211">
        <w:rPr>
          <w:rFonts w:ascii="Times New Roman" w:eastAsia="宋体" w:hAnsi="Times New Roman" w:cs="Times New Roman"/>
          <w:sz w:val="24"/>
          <w:szCs w:val="24"/>
        </w:rPr>
        <w:br/>
        <w:t>shall not in general pass through accommodation, service spaces or control</w:t>
      </w:r>
      <w:r w:rsidRPr="00D85211">
        <w:rPr>
          <w:rFonts w:ascii="Times New Roman" w:eastAsia="宋体" w:hAnsi="Times New Roman" w:cs="Times New Roman"/>
          <w:sz w:val="24"/>
          <w:szCs w:val="24"/>
        </w:rPr>
        <w:br/>
        <w:t>stations, except that the Administration may permit relaxation from this</w:t>
      </w:r>
      <w:r w:rsidRPr="00D85211">
        <w:rPr>
          <w:rFonts w:ascii="Times New Roman" w:eastAsia="宋体" w:hAnsi="Times New Roman" w:cs="Times New Roman"/>
          <w:sz w:val="24"/>
          <w:szCs w:val="24"/>
        </w:rPr>
        <w:br/>
        <w:t>requirement, provided that:</w:t>
      </w:r>
      <w:r w:rsidRPr="00D85211">
        <w:rPr>
          <w:rFonts w:ascii="Times New Roman" w:eastAsia="宋体" w:hAnsi="Times New Roman" w:cs="Times New Roman"/>
          <w:sz w:val="24"/>
          <w:szCs w:val="24"/>
        </w:rPr>
        <w:br/>
        <w:t>        (i) the ducts are constructed of steel, and are insulated to</w:t>
      </w:r>
      <w:r w:rsidRPr="00D85211">
        <w:rPr>
          <w:rFonts w:ascii="Times New Roman" w:eastAsia="宋体" w:hAnsi="Times New Roman" w:cs="Times New Roman"/>
          <w:sz w:val="24"/>
          <w:szCs w:val="24"/>
        </w:rPr>
        <w:br/>
        <w:t>"A-60" standard; or</w:t>
      </w:r>
      <w:r w:rsidRPr="00D85211">
        <w:rPr>
          <w:rFonts w:ascii="Times New Roman" w:eastAsia="宋体" w:hAnsi="Times New Roman" w:cs="Times New Roman"/>
          <w:sz w:val="24"/>
          <w:szCs w:val="24"/>
        </w:rPr>
        <w:br/>
        <w:t>        (ii) the ducts are constructed of steel and are fitted with an</w:t>
      </w:r>
      <w:r w:rsidRPr="00D85211">
        <w:rPr>
          <w:rFonts w:ascii="Times New Roman" w:eastAsia="宋体" w:hAnsi="Times New Roman" w:cs="Times New Roman"/>
          <w:sz w:val="24"/>
          <w:szCs w:val="24"/>
        </w:rPr>
        <w:br/>
        <w:t>automatic fire damper close to the boundary penetrated and are insulated</w:t>
      </w:r>
      <w:r w:rsidRPr="00D85211">
        <w:rPr>
          <w:rFonts w:ascii="Times New Roman" w:eastAsia="宋体" w:hAnsi="Times New Roman" w:cs="Times New Roman"/>
          <w:sz w:val="24"/>
          <w:szCs w:val="24"/>
        </w:rPr>
        <w:br/>
        <w:t>to "A-60" standard from the machinery space to a point at least 5 metres</w:t>
      </w:r>
      <w:r w:rsidRPr="00D85211">
        <w:rPr>
          <w:rFonts w:ascii="Times New Roman" w:eastAsia="宋体" w:hAnsi="Times New Roman" w:cs="Times New Roman"/>
          <w:sz w:val="24"/>
          <w:szCs w:val="24"/>
        </w:rPr>
        <w:br/>
        <w:t>(16 feet) beyond the fire damper.</w:t>
      </w:r>
      <w:r w:rsidRPr="00D85211">
        <w:rPr>
          <w:rFonts w:ascii="Times New Roman" w:eastAsia="宋体" w:hAnsi="Times New Roman" w:cs="Times New Roman"/>
          <w:sz w:val="24"/>
          <w:szCs w:val="24"/>
        </w:rPr>
        <w:br/>
        <w:t>    (j) Ducts provided for ventilation of accommodation, service spaces,</w:t>
      </w:r>
      <w:r w:rsidRPr="00D85211">
        <w:rPr>
          <w:rFonts w:ascii="Times New Roman" w:eastAsia="宋体" w:hAnsi="Times New Roman" w:cs="Times New Roman"/>
          <w:sz w:val="24"/>
          <w:szCs w:val="24"/>
        </w:rPr>
        <w:br/>
        <w:t>or control stations shall not in general pass through machinery spaces of</w:t>
      </w:r>
      <w:r w:rsidRPr="00D85211">
        <w:rPr>
          <w:rFonts w:ascii="Times New Roman" w:eastAsia="宋体" w:hAnsi="Times New Roman" w:cs="Times New Roman"/>
          <w:sz w:val="24"/>
          <w:szCs w:val="24"/>
        </w:rPr>
        <w:br/>
        <w:t>Category A, except that the Administration may permit relaxation from this</w:t>
      </w:r>
      <w:r w:rsidRPr="00D85211">
        <w:rPr>
          <w:rFonts w:ascii="Times New Roman" w:eastAsia="宋体" w:hAnsi="Times New Roman" w:cs="Times New Roman"/>
          <w:sz w:val="24"/>
          <w:szCs w:val="24"/>
        </w:rPr>
        <w:br/>
        <w:t>requirement provided that the ducts are constructed of steel and automatic</w:t>
      </w:r>
      <w:r w:rsidRPr="00D85211">
        <w:rPr>
          <w:rFonts w:ascii="Times New Roman" w:eastAsia="宋体" w:hAnsi="Times New Roman" w:cs="Times New Roman"/>
          <w:sz w:val="24"/>
          <w:szCs w:val="24"/>
        </w:rPr>
        <w:br/>
        <w:t>fire dampers are fitted close to the boundaries penetrated.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26: Windows and Sidecuttles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windows and sidescuttles in bulkheads within accommodation and</w:t>
      </w:r>
      <w:r w:rsidRPr="00D85211">
        <w:rPr>
          <w:rFonts w:ascii="Times New Roman" w:eastAsia="宋体" w:hAnsi="Times New Roman" w:cs="Times New Roman"/>
          <w:sz w:val="24"/>
          <w:szCs w:val="24"/>
        </w:rPr>
        <w:br/>
        <w:t>service spaces and control stations other than those to which the</w:t>
      </w:r>
      <w:r w:rsidRPr="00D85211">
        <w:rPr>
          <w:rFonts w:ascii="Times New Roman" w:eastAsia="宋体" w:hAnsi="Times New Roman" w:cs="Times New Roman"/>
          <w:sz w:val="24"/>
          <w:szCs w:val="24"/>
        </w:rPr>
        <w:br/>
        <w:t>provisions of paragraph (h) of Regulation 23 and paragraph (c) of</w:t>
      </w:r>
      <w:r w:rsidRPr="00D85211">
        <w:rPr>
          <w:rFonts w:ascii="Times New Roman" w:eastAsia="宋体" w:hAnsi="Times New Roman" w:cs="Times New Roman"/>
          <w:sz w:val="24"/>
          <w:szCs w:val="24"/>
        </w:rPr>
        <w:br/>
        <w:t>Regulation 24 of this Chapter apply, shall be constructed so as to</w:t>
      </w:r>
      <w:r w:rsidRPr="00D85211">
        <w:rPr>
          <w:rFonts w:ascii="Times New Roman" w:eastAsia="宋体" w:hAnsi="Times New Roman" w:cs="Times New Roman"/>
          <w:sz w:val="24"/>
          <w:szCs w:val="24"/>
        </w:rPr>
        <w:br/>
        <w:t>preserve the integrity requirements of the type of bulkheads in which they</w:t>
      </w:r>
      <w:r w:rsidRPr="00D85211">
        <w:rPr>
          <w:rFonts w:ascii="Times New Roman" w:eastAsia="宋体" w:hAnsi="Times New Roman" w:cs="Times New Roman"/>
          <w:sz w:val="24"/>
          <w:szCs w:val="24"/>
        </w:rPr>
        <w:br/>
        <w:t>are fitted.</w:t>
      </w:r>
      <w:r w:rsidRPr="00D85211">
        <w:rPr>
          <w:rFonts w:ascii="Times New Roman" w:eastAsia="宋体" w:hAnsi="Times New Roman" w:cs="Times New Roman"/>
          <w:sz w:val="24"/>
          <w:szCs w:val="24"/>
        </w:rPr>
        <w:br/>
        <w:t>    (b) Notwithstanding the requirements of the tables in Regulation 20 of</w:t>
      </w:r>
      <w:r w:rsidRPr="00D85211">
        <w:rPr>
          <w:rFonts w:ascii="Times New Roman" w:eastAsia="宋体" w:hAnsi="Times New Roman" w:cs="Times New Roman"/>
          <w:sz w:val="24"/>
          <w:szCs w:val="24"/>
        </w:rPr>
        <w:br/>
        <w:t>this Chapter:</w:t>
      </w:r>
      <w:r w:rsidRPr="00D85211">
        <w:rPr>
          <w:rFonts w:ascii="Times New Roman" w:eastAsia="宋体" w:hAnsi="Times New Roman" w:cs="Times New Roman"/>
          <w:sz w:val="24"/>
          <w:szCs w:val="24"/>
        </w:rPr>
        <w:br/>
        <w:t>        (i) All windows and sidescuttles in bulkheads separating</w:t>
      </w:r>
      <w:r w:rsidRPr="00D85211">
        <w:rPr>
          <w:rFonts w:ascii="Times New Roman" w:eastAsia="宋体" w:hAnsi="Times New Roman" w:cs="Times New Roman"/>
          <w:sz w:val="24"/>
          <w:szCs w:val="24"/>
        </w:rPr>
        <w:br/>
        <w:t>accommodation and service spaces and control stations from weather shall</w:t>
      </w:r>
      <w:r w:rsidRPr="00D85211">
        <w:rPr>
          <w:rFonts w:ascii="Times New Roman" w:eastAsia="宋体" w:hAnsi="Times New Roman" w:cs="Times New Roman"/>
          <w:sz w:val="24"/>
          <w:szCs w:val="24"/>
        </w:rPr>
        <w:br/>
        <w:t>be constructed with frames of steel or other suitable material. The glass</w:t>
      </w:r>
      <w:r w:rsidRPr="00D85211">
        <w:rPr>
          <w:rFonts w:ascii="Times New Roman" w:eastAsia="宋体" w:hAnsi="Times New Roman" w:cs="Times New Roman"/>
          <w:sz w:val="24"/>
          <w:szCs w:val="24"/>
        </w:rPr>
        <w:br/>
        <w:t>shall be retained by a metal glazing bead or angle.</w:t>
      </w:r>
      <w:r w:rsidRPr="00D85211">
        <w:rPr>
          <w:rFonts w:ascii="Times New Roman" w:eastAsia="宋体" w:hAnsi="Times New Roman" w:cs="Times New Roman"/>
          <w:sz w:val="24"/>
          <w:szCs w:val="24"/>
        </w:rPr>
        <w:br/>
        <w:t>        (ii) Special attention shall be given to the fire integrity of</w:t>
      </w:r>
      <w:r w:rsidRPr="00D85211">
        <w:rPr>
          <w:rFonts w:ascii="Times New Roman" w:eastAsia="宋体" w:hAnsi="Times New Roman" w:cs="Times New Roman"/>
          <w:sz w:val="24"/>
          <w:szCs w:val="24"/>
        </w:rPr>
        <w:br/>
        <w:t>windows facing open or enclosed lifeboat and liferaft embarkation areas</w:t>
      </w:r>
      <w:r w:rsidRPr="00D85211">
        <w:rPr>
          <w:rFonts w:ascii="Times New Roman" w:eastAsia="宋体" w:hAnsi="Times New Roman" w:cs="Times New Roman"/>
          <w:sz w:val="24"/>
          <w:szCs w:val="24"/>
        </w:rPr>
        <w:br/>
        <w:t>and to windows situated below such areas in such a position that their</w:t>
      </w:r>
      <w:r w:rsidRPr="00D85211">
        <w:rPr>
          <w:rFonts w:ascii="Times New Roman" w:eastAsia="宋体" w:hAnsi="Times New Roman" w:cs="Times New Roman"/>
          <w:sz w:val="24"/>
          <w:szCs w:val="24"/>
        </w:rPr>
        <w:br/>
        <w:t>failure during a fire would impede the launching of, or embarkation into,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lifeboats or liferafts.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27: Restriction of Combustible Materials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Except in cargo spaces, mail rooms, baggage rooms, or refrigerated</w:t>
      </w:r>
      <w:r w:rsidRPr="00D85211">
        <w:rPr>
          <w:rFonts w:ascii="Times New Roman" w:eastAsia="宋体" w:hAnsi="Times New Roman" w:cs="Times New Roman"/>
          <w:sz w:val="24"/>
          <w:szCs w:val="24"/>
        </w:rPr>
        <w:br/>
        <w:t>compartments of service spaces, all linings, grounds, ceilings and</w:t>
      </w:r>
      <w:r w:rsidRPr="00D85211">
        <w:rPr>
          <w:rFonts w:ascii="Times New Roman" w:eastAsia="宋体" w:hAnsi="Times New Roman" w:cs="Times New Roman"/>
          <w:sz w:val="24"/>
          <w:szCs w:val="24"/>
        </w:rPr>
        <w:br/>
        <w:t>insulation shall be of non-combustible materials. Partial bulkheads or</w:t>
      </w:r>
      <w:r w:rsidRPr="00D85211">
        <w:rPr>
          <w:rFonts w:ascii="Times New Roman" w:eastAsia="宋体" w:hAnsi="Times New Roman" w:cs="Times New Roman"/>
          <w:sz w:val="24"/>
          <w:szCs w:val="24"/>
        </w:rPr>
        <w:br/>
        <w:t>decks used to subdivide a space for utility or artistic treatment shall</w:t>
      </w:r>
      <w:r w:rsidRPr="00D85211">
        <w:rPr>
          <w:rFonts w:ascii="Times New Roman" w:eastAsia="宋体" w:hAnsi="Times New Roman" w:cs="Times New Roman"/>
          <w:sz w:val="24"/>
          <w:szCs w:val="24"/>
        </w:rPr>
        <w:br/>
        <w:t>also be of non-combustible material.</w:t>
      </w:r>
      <w:r w:rsidRPr="00D85211">
        <w:rPr>
          <w:rFonts w:ascii="Times New Roman" w:eastAsia="宋体" w:hAnsi="Times New Roman" w:cs="Times New Roman"/>
          <w:sz w:val="24"/>
          <w:szCs w:val="24"/>
        </w:rPr>
        <w:br/>
        <w:t>    (b) Vapour barriers and adhesives used in conjunction with insulation,</w:t>
      </w:r>
      <w:r w:rsidRPr="00D85211">
        <w:rPr>
          <w:rFonts w:ascii="Times New Roman" w:eastAsia="宋体" w:hAnsi="Times New Roman" w:cs="Times New Roman"/>
          <w:sz w:val="24"/>
          <w:szCs w:val="24"/>
        </w:rPr>
        <w:br/>
        <w:t>as well as insulation of pipe fittings, for cold service systems need not</w:t>
      </w:r>
      <w:r w:rsidRPr="00D85211">
        <w:rPr>
          <w:rFonts w:ascii="Times New Roman" w:eastAsia="宋体" w:hAnsi="Times New Roman" w:cs="Times New Roman"/>
          <w:sz w:val="24"/>
          <w:szCs w:val="24"/>
        </w:rPr>
        <w:br/>
        <w:t>be non-combustible, but they shall be kept to the minimum quantity</w:t>
      </w:r>
      <w:r w:rsidRPr="00D85211">
        <w:rPr>
          <w:rFonts w:ascii="Times New Roman" w:eastAsia="宋体" w:hAnsi="Times New Roman" w:cs="Times New Roman"/>
          <w:sz w:val="24"/>
          <w:szCs w:val="24"/>
        </w:rPr>
        <w:br/>
        <w:t>practicable and their exposed surfaces shall have qualities of resistance</w:t>
      </w:r>
      <w:r w:rsidRPr="00D85211">
        <w:rPr>
          <w:rFonts w:ascii="Times New Roman" w:eastAsia="宋体" w:hAnsi="Times New Roman" w:cs="Times New Roman"/>
          <w:sz w:val="24"/>
          <w:szCs w:val="24"/>
        </w:rPr>
        <w:br/>
        <w:t>to the propagation of flame to the satisfaction of the Administration.</w:t>
      </w:r>
      <w:r w:rsidRPr="00D85211">
        <w:rPr>
          <w:rFonts w:ascii="Times New Roman" w:eastAsia="宋体" w:hAnsi="Times New Roman" w:cs="Times New Roman"/>
          <w:sz w:val="24"/>
          <w:szCs w:val="24"/>
        </w:rPr>
        <w:br/>
        <w:t>    (c) Bulkheads, linings and ceilings in all accommodation and service</w:t>
      </w:r>
      <w:r w:rsidRPr="00D85211">
        <w:rPr>
          <w:rFonts w:ascii="Times New Roman" w:eastAsia="宋体" w:hAnsi="Times New Roman" w:cs="Times New Roman"/>
          <w:sz w:val="24"/>
          <w:szCs w:val="24"/>
        </w:rPr>
        <w:br/>
        <w:t>spaces may have combustible veneer, provided that such veneer shall not</w:t>
      </w:r>
      <w:r w:rsidRPr="00D85211">
        <w:rPr>
          <w:rFonts w:ascii="Times New Roman" w:eastAsia="宋体" w:hAnsi="Times New Roman" w:cs="Times New Roman"/>
          <w:sz w:val="24"/>
          <w:szCs w:val="24"/>
        </w:rPr>
        <w:br/>
        <w:t>exceed 2 millimetres (1/12 inch) within any such spaces except corridors,</w:t>
      </w:r>
      <w:r w:rsidRPr="00D85211">
        <w:rPr>
          <w:rFonts w:ascii="Times New Roman" w:eastAsia="宋体" w:hAnsi="Times New Roman" w:cs="Times New Roman"/>
          <w:sz w:val="24"/>
          <w:szCs w:val="24"/>
        </w:rPr>
        <w:br/>
        <w:t>stairway enclosures and control stations where it shall not exceed 1.5</w:t>
      </w:r>
      <w:r w:rsidRPr="00D85211">
        <w:rPr>
          <w:rFonts w:ascii="Times New Roman" w:eastAsia="宋体" w:hAnsi="Times New Roman" w:cs="Times New Roman"/>
          <w:sz w:val="24"/>
          <w:szCs w:val="24"/>
        </w:rPr>
        <w:br/>
        <w:t>millimetres (1/17 inch).</w:t>
      </w:r>
      <w:r w:rsidRPr="00D85211">
        <w:rPr>
          <w:rFonts w:ascii="Times New Roman" w:eastAsia="宋体" w:hAnsi="Times New Roman" w:cs="Times New Roman"/>
          <w:sz w:val="24"/>
          <w:szCs w:val="24"/>
        </w:rPr>
        <w:br/>
        <w:t>    (d) The total volume of combustible facings, mouldings, decorations</w:t>
      </w:r>
      <w:r w:rsidRPr="00D85211">
        <w:rPr>
          <w:rFonts w:ascii="Times New Roman" w:eastAsia="宋体" w:hAnsi="Times New Roman" w:cs="Times New Roman"/>
          <w:sz w:val="24"/>
          <w:szCs w:val="24"/>
        </w:rPr>
        <w:br/>
        <w:t>and veneers in any accommodation and service space shall not exceed a</w:t>
      </w:r>
      <w:r w:rsidRPr="00D85211">
        <w:rPr>
          <w:rFonts w:ascii="Times New Roman" w:eastAsia="宋体" w:hAnsi="Times New Roman" w:cs="Times New Roman"/>
          <w:sz w:val="24"/>
          <w:szCs w:val="24"/>
        </w:rPr>
        <w:br/>
        <w:t>volume equivalent to 2.5 millimeters (1/ 10 inch) veneer on the combined</w:t>
      </w:r>
      <w:r w:rsidRPr="00D85211">
        <w:rPr>
          <w:rFonts w:ascii="Times New Roman" w:eastAsia="宋体" w:hAnsi="Times New Roman" w:cs="Times New Roman"/>
          <w:sz w:val="24"/>
          <w:szCs w:val="24"/>
        </w:rPr>
        <w:br/>
        <w:t>area of the walls and ceilings. In the case of ships fitted with an</w:t>
      </w:r>
      <w:r w:rsidRPr="00D85211">
        <w:rPr>
          <w:rFonts w:ascii="Times New Roman" w:eastAsia="宋体" w:hAnsi="Times New Roman" w:cs="Times New Roman"/>
          <w:sz w:val="24"/>
          <w:szCs w:val="24"/>
        </w:rPr>
        <w:br/>
        <w:t>automatic sprinkler system complying with the provisions of Regulation 12</w:t>
      </w:r>
      <w:r w:rsidRPr="00D85211">
        <w:rPr>
          <w:rFonts w:ascii="Times New Roman" w:eastAsia="宋体" w:hAnsi="Times New Roman" w:cs="Times New Roman"/>
          <w:sz w:val="24"/>
          <w:szCs w:val="24"/>
        </w:rPr>
        <w:br/>
        <w:t>of this Chapter, the above volume may include, some combustible material</w:t>
      </w:r>
      <w:r w:rsidRPr="00D85211">
        <w:rPr>
          <w:rFonts w:ascii="Times New Roman" w:eastAsia="宋体" w:hAnsi="Times New Roman" w:cs="Times New Roman"/>
          <w:sz w:val="24"/>
          <w:szCs w:val="24"/>
        </w:rPr>
        <w:br/>
        <w:t>used for erection of "C" Class divisions.</w:t>
      </w:r>
      <w:r w:rsidRPr="00D85211">
        <w:rPr>
          <w:rFonts w:ascii="Times New Roman" w:eastAsia="宋体" w:hAnsi="Times New Roman" w:cs="Times New Roman"/>
          <w:sz w:val="24"/>
          <w:szCs w:val="24"/>
        </w:rPr>
        <w:br/>
        <w:t>    (e) All exposed surfaces in corridors or stairway enclosures and</w:t>
      </w:r>
      <w:r w:rsidRPr="00D85211">
        <w:rPr>
          <w:rFonts w:ascii="Times New Roman" w:eastAsia="宋体" w:hAnsi="Times New Roman" w:cs="Times New Roman"/>
          <w:sz w:val="24"/>
          <w:szCs w:val="24"/>
        </w:rPr>
        <w:br/>
        <w:t>surfaces in concealed or inaccessible spaces in accommodation and service</w:t>
      </w:r>
      <w:r w:rsidRPr="00D85211">
        <w:rPr>
          <w:rFonts w:ascii="Times New Roman" w:eastAsia="宋体" w:hAnsi="Times New Roman" w:cs="Times New Roman"/>
          <w:sz w:val="24"/>
          <w:szCs w:val="24"/>
        </w:rPr>
        <w:br/>
        <w:t>spaces and control stations shall have low flame-spread characteristics. *</w:t>
      </w:r>
      <w:r w:rsidRPr="00D85211">
        <w:rPr>
          <w:rFonts w:ascii="Times New Roman" w:eastAsia="宋体" w:hAnsi="Times New Roman" w:cs="Times New Roman"/>
          <w:sz w:val="24"/>
          <w:szCs w:val="24"/>
        </w:rPr>
        <w:br/>
        <w:t>    [* Reference is made to Guidelines on the Evaluation of Fire Hazard</w:t>
      </w:r>
      <w:r w:rsidRPr="00D85211">
        <w:rPr>
          <w:rFonts w:ascii="Times New Roman" w:eastAsia="宋体" w:hAnsi="Times New Roman" w:cs="Times New Roman"/>
          <w:sz w:val="24"/>
          <w:szCs w:val="24"/>
        </w:rPr>
        <w:br/>
        <w:t>Properties of Materials, adopted by the Organization by Resolution A. 166</w:t>
      </w:r>
      <w:r w:rsidRPr="00D85211">
        <w:rPr>
          <w:rFonts w:ascii="Times New Roman" w:eastAsia="宋体" w:hAnsi="Times New Roman" w:cs="Times New Roman"/>
          <w:sz w:val="24"/>
          <w:szCs w:val="24"/>
        </w:rPr>
        <w:br/>
        <w:t>(ES. IV).]</w:t>
      </w:r>
      <w:r w:rsidRPr="00D85211">
        <w:rPr>
          <w:rFonts w:ascii="Times New Roman" w:eastAsia="宋体" w:hAnsi="Times New Roman" w:cs="Times New Roman"/>
          <w:sz w:val="24"/>
          <w:szCs w:val="24"/>
        </w:rPr>
        <w:br/>
        <w:t>    (f) Furniture in the passages and stairway enclosures shall be kept to</w:t>
      </w:r>
      <w:r w:rsidRPr="00D85211">
        <w:rPr>
          <w:rFonts w:ascii="Times New Roman" w:eastAsia="宋体" w:hAnsi="Times New Roman" w:cs="Times New Roman"/>
          <w:sz w:val="24"/>
          <w:szCs w:val="24"/>
        </w:rPr>
        <w:br/>
        <w:t>a minimum.</w:t>
      </w:r>
      <w:r w:rsidRPr="00D85211">
        <w:rPr>
          <w:rFonts w:ascii="Times New Roman" w:eastAsia="宋体" w:hAnsi="Times New Roman" w:cs="Times New Roman"/>
          <w:sz w:val="24"/>
          <w:szCs w:val="24"/>
        </w:rPr>
        <w:br/>
        <w:t>    (g) Paints, varnishes and other finishes used on exposed interior</w:t>
      </w:r>
      <w:r w:rsidRPr="00D85211">
        <w:rPr>
          <w:rFonts w:ascii="Times New Roman" w:eastAsia="宋体" w:hAnsi="Times New Roman" w:cs="Times New Roman"/>
          <w:sz w:val="24"/>
          <w:szCs w:val="24"/>
        </w:rPr>
        <w:br/>
        <w:t>surfaces shall not be of a nature to offer an undue fire hazard in the</w:t>
      </w:r>
      <w:r w:rsidRPr="00D85211">
        <w:rPr>
          <w:rFonts w:ascii="Times New Roman" w:eastAsia="宋体" w:hAnsi="Times New Roman" w:cs="Times New Roman"/>
          <w:sz w:val="24"/>
          <w:szCs w:val="24"/>
        </w:rPr>
        <w:br/>
        <w:t>judgment of the Administration and shall not be capable of producing</w:t>
      </w:r>
      <w:r w:rsidRPr="00D85211">
        <w:rPr>
          <w:rFonts w:ascii="Times New Roman" w:eastAsia="宋体" w:hAnsi="Times New Roman" w:cs="Times New Roman"/>
          <w:sz w:val="24"/>
          <w:szCs w:val="24"/>
        </w:rPr>
        <w:br/>
        <w:t>excessive quantities of smoke or other toxic properties.</w:t>
      </w:r>
      <w:r w:rsidRPr="00D85211">
        <w:rPr>
          <w:rFonts w:ascii="Times New Roman" w:eastAsia="宋体" w:hAnsi="Times New Roman" w:cs="Times New Roman"/>
          <w:sz w:val="24"/>
          <w:szCs w:val="24"/>
        </w:rPr>
        <w:br/>
        <w:t>    (h) Primary deck voverings, if applied, within accommodation and</w:t>
      </w:r>
      <w:r w:rsidRPr="00D85211">
        <w:rPr>
          <w:rFonts w:ascii="Times New Roman" w:eastAsia="宋体" w:hAnsi="Times New Roman" w:cs="Times New Roman"/>
          <w:sz w:val="24"/>
          <w:szCs w:val="24"/>
        </w:rPr>
        <w:br/>
        <w:t>service spaces and control stations, shall be of approved material which</w:t>
      </w:r>
      <w:r w:rsidRPr="00D85211">
        <w:rPr>
          <w:rFonts w:ascii="Times New Roman" w:eastAsia="宋体" w:hAnsi="Times New Roman" w:cs="Times New Roman"/>
          <w:sz w:val="24"/>
          <w:szCs w:val="24"/>
        </w:rPr>
        <w:br/>
        <w:t>will notreadily ignite, or give rise to toxic or explosive hazards at</w:t>
      </w:r>
      <w:r w:rsidRPr="00D85211">
        <w:rPr>
          <w:rFonts w:ascii="Times New Roman" w:eastAsia="宋体" w:hAnsi="Times New Roman" w:cs="Times New Roman"/>
          <w:sz w:val="24"/>
          <w:szCs w:val="24"/>
        </w:rPr>
        <w:br/>
        <w:t>elevated temperatures. **</w:t>
      </w:r>
      <w:r w:rsidRPr="00D85211">
        <w:rPr>
          <w:rFonts w:ascii="Times New Roman" w:eastAsia="宋体" w:hAnsi="Times New Roman" w:cs="Times New Roman"/>
          <w:sz w:val="24"/>
          <w:szCs w:val="24"/>
        </w:rPr>
        <w:br/>
        <w:t>    [** Reference is made to Improved Provisional Guidelines on Test</w:t>
      </w:r>
      <w:r w:rsidRPr="00D85211">
        <w:rPr>
          <w:rFonts w:ascii="Times New Roman" w:eastAsia="宋体" w:hAnsi="Times New Roman" w:cs="Times New Roman"/>
          <w:sz w:val="24"/>
          <w:szCs w:val="24"/>
        </w:rPr>
        <w:br/>
        <w:t>Procedures for Primary Deck Coverings, adopted by the Organization by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Resolution A.214 (VII).]</w:t>
      </w:r>
      <w:r w:rsidRPr="00D85211">
        <w:rPr>
          <w:rFonts w:ascii="Times New Roman" w:eastAsia="宋体" w:hAnsi="Times New Roman" w:cs="Times New Roman"/>
          <w:sz w:val="24"/>
          <w:szCs w:val="24"/>
        </w:rPr>
        <w:br/>
        <w:t>    (i) Waste-paper receptacles shall be constructed of non-combustible</w:t>
      </w:r>
      <w:r w:rsidRPr="00D85211">
        <w:rPr>
          <w:rFonts w:ascii="Times New Roman" w:eastAsia="宋体" w:hAnsi="Times New Roman" w:cs="Times New Roman"/>
          <w:sz w:val="24"/>
          <w:szCs w:val="24"/>
        </w:rPr>
        <w:br/>
        <w:t>materials and with solid sides and bottom.</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28: Miscellaneous Items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Requirements Applicable to all Portions of the Ship</w:t>
      </w:r>
      <w:r w:rsidRPr="00D85211">
        <w:rPr>
          <w:rFonts w:ascii="Times New Roman" w:eastAsia="宋体" w:hAnsi="Times New Roman" w:cs="Times New Roman"/>
          <w:sz w:val="24"/>
          <w:szCs w:val="24"/>
        </w:rPr>
        <w:br/>
        <w:t>    (a) Pipes penetrating "A" or "B" Class divisions shall be of a</w:t>
      </w:r>
      <w:r w:rsidRPr="00D85211">
        <w:rPr>
          <w:rFonts w:ascii="Times New Roman" w:eastAsia="宋体" w:hAnsi="Times New Roman" w:cs="Times New Roman"/>
          <w:sz w:val="24"/>
          <w:szCs w:val="24"/>
        </w:rPr>
        <w:br/>
        <w:t>material approved by the Administration having regard to the temperature</w:t>
      </w:r>
      <w:r w:rsidRPr="00D85211">
        <w:rPr>
          <w:rFonts w:ascii="Times New Roman" w:eastAsia="宋体" w:hAnsi="Times New Roman" w:cs="Times New Roman"/>
          <w:sz w:val="24"/>
          <w:szCs w:val="24"/>
        </w:rPr>
        <w:br/>
        <w:t>such divisions are required to withstand. Pipes conveying oil or</w:t>
      </w:r>
      <w:r w:rsidRPr="00D85211">
        <w:rPr>
          <w:rFonts w:ascii="Times New Roman" w:eastAsia="宋体" w:hAnsi="Times New Roman" w:cs="Times New Roman"/>
          <w:sz w:val="24"/>
          <w:szCs w:val="24"/>
        </w:rPr>
        <w:br/>
        <w:t>combustible liquids shall be of a material approved by the Administration</w:t>
      </w:r>
      <w:r w:rsidRPr="00D85211">
        <w:rPr>
          <w:rFonts w:ascii="Times New Roman" w:eastAsia="宋体" w:hAnsi="Times New Roman" w:cs="Times New Roman"/>
          <w:sz w:val="24"/>
          <w:szCs w:val="24"/>
        </w:rPr>
        <w:br/>
        <w:t>having regard to the fire risk. Materials readily rendered ineffective by</w:t>
      </w:r>
      <w:r w:rsidRPr="00D85211">
        <w:rPr>
          <w:rFonts w:ascii="Times New Roman" w:eastAsia="宋体" w:hAnsi="Times New Roman" w:cs="Times New Roman"/>
          <w:sz w:val="24"/>
          <w:szCs w:val="24"/>
        </w:rPr>
        <w:br/>
        <w:t>heat shall not be used for overboard scuppers, sanitary discharges, and</w:t>
      </w:r>
      <w:r w:rsidRPr="00D85211">
        <w:rPr>
          <w:rFonts w:ascii="Times New Roman" w:eastAsia="宋体" w:hAnsi="Times New Roman" w:cs="Times New Roman"/>
          <w:sz w:val="24"/>
          <w:szCs w:val="24"/>
        </w:rPr>
        <w:br/>
        <w:t>other outlets which are close to the water-line and where the failure of</w:t>
      </w:r>
      <w:r w:rsidRPr="00D85211">
        <w:rPr>
          <w:rFonts w:ascii="Times New Roman" w:eastAsia="宋体" w:hAnsi="Times New Roman" w:cs="Times New Roman"/>
          <w:sz w:val="24"/>
          <w:szCs w:val="24"/>
        </w:rPr>
        <w:br/>
        <w:t>the material in the event of fire would give rise to danger of flooding.</w:t>
      </w:r>
      <w:r w:rsidRPr="00D85211">
        <w:rPr>
          <w:rFonts w:ascii="Times New Roman" w:eastAsia="宋体" w:hAnsi="Times New Roman" w:cs="Times New Roman"/>
          <w:sz w:val="24"/>
          <w:szCs w:val="24"/>
        </w:rPr>
        <w:br/>
        <w:t>    Requirements Applicable to Accommodation and Service Spaces, Control</w:t>
      </w:r>
      <w:r w:rsidRPr="00D85211">
        <w:rPr>
          <w:rFonts w:ascii="Times New Roman" w:eastAsia="宋体" w:hAnsi="Times New Roman" w:cs="Times New Roman"/>
          <w:sz w:val="24"/>
          <w:szCs w:val="24"/>
        </w:rPr>
        <w:br/>
        <w:t>Stations, Corridors and Stairways</w:t>
      </w:r>
      <w:r w:rsidRPr="00D85211">
        <w:rPr>
          <w:rFonts w:ascii="Times New Roman" w:eastAsia="宋体" w:hAnsi="Times New Roman" w:cs="Times New Roman"/>
          <w:sz w:val="24"/>
          <w:szCs w:val="24"/>
        </w:rPr>
        <w:br/>
        <w:t>    (b) (i) Air spaces enclosed behind ceilings, paneling or linings shall</w:t>
      </w:r>
      <w:r w:rsidRPr="00D85211">
        <w:rPr>
          <w:rFonts w:ascii="Times New Roman" w:eastAsia="宋体" w:hAnsi="Times New Roman" w:cs="Times New Roman"/>
          <w:sz w:val="24"/>
          <w:szCs w:val="24"/>
        </w:rPr>
        <w:br/>
        <w:t>be suitably divided by close-fitting draught stops not more than 14 metres</w:t>
      </w:r>
      <w:r w:rsidRPr="00D85211">
        <w:rPr>
          <w:rFonts w:ascii="Times New Roman" w:eastAsia="宋体" w:hAnsi="Times New Roman" w:cs="Times New Roman"/>
          <w:sz w:val="24"/>
          <w:szCs w:val="24"/>
        </w:rPr>
        <w:br/>
        <w:t>(46 feet) apart.</w:t>
      </w:r>
      <w:r w:rsidRPr="00D85211">
        <w:rPr>
          <w:rFonts w:ascii="Times New Roman" w:eastAsia="宋体" w:hAnsi="Times New Roman" w:cs="Times New Roman"/>
          <w:sz w:val="24"/>
          <w:szCs w:val="24"/>
        </w:rPr>
        <w:br/>
        <w:t>        (ii) In the vertical direction, such spaces, including those</w:t>
      </w:r>
      <w:r w:rsidRPr="00D85211">
        <w:rPr>
          <w:rFonts w:ascii="Times New Roman" w:eastAsia="宋体" w:hAnsi="Times New Roman" w:cs="Times New Roman"/>
          <w:sz w:val="24"/>
          <w:szCs w:val="24"/>
        </w:rPr>
        <w:br/>
        <w:t>behind linings of stairways,  trunks, etc., shall be closed at each deck.</w:t>
      </w:r>
      <w:r w:rsidRPr="00D85211">
        <w:rPr>
          <w:rFonts w:ascii="Times New Roman" w:eastAsia="宋体" w:hAnsi="Times New Roman" w:cs="Times New Roman"/>
          <w:sz w:val="24"/>
          <w:szCs w:val="24"/>
        </w:rPr>
        <w:br/>
        <w:t>    (c) The construction of ceiling and bulkheading shall be such that it</w:t>
      </w:r>
      <w:r w:rsidRPr="00D85211">
        <w:rPr>
          <w:rFonts w:ascii="Times New Roman" w:eastAsia="宋体" w:hAnsi="Times New Roman" w:cs="Times New Roman"/>
          <w:sz w:val="24"/>
          <w:szCs w:val="24"/>
        </w:rPr>
        <w:br/>
        <w:t>will be possible,  without impairing the efficiency of the fire</w:t>
      </w:r>
      <w:r w:rsidRPr="00D85211">
        <w:rPr>
          <w:rFonts w:ascii="Times New Roman" w:eastAsia="宋体" w:hAnsi="Times New Roman" w:cs="Times New Roman"/>
          <w:sz w:val="24"/>
          <w:szCs w:val="24"/>
        </w:rPr>
        <w:br/>
        <w:t>protection, for the fire patrols to detect any smoke originating in</w:t>
      </w:r>
      <w:r w:rsidRPr="00D85211">
        <w:rPr>
          <w:rFonts w:ascii="Times New Roman" w:eastAsia="宋体" w:hAnsi="Times New Roman" w:cs="Times New Roman"/>
          <w:sz w:val="24"/>
          <w:szCs w:val="24"/>
        </w:rPr>
        <w:br/>
        <w:t>concealed and inaccessible places, except where in the opinion of the</w:t>
      </w:r>
      <w:r w:rsidRPr="00D85211">
        <w:rPr>
          <w:rFonts w:ascii="Times New Roman" w:eastAsia="宋体" w:hAnsi="Times New Roman" w:cs="Times New Roman"/>
          <w:sz w:val="24"/>
          <w:szCs w:val="24"/>
        </w:rPr>
        <w:br/>
        <w:t>Administration there is no risk of fire originating in such places.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29: Automatic Sprinkler and Fire Alarm and Fire Detec-tion Systems or Automatic Fire Alarm and Fire Detection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any ship to which this Part applies there shall be installed</w:t>
      </w:r>
      <w:r w:rsidRPr="00D85211">
        <w:rPr>
          <w:rFonts w:ascii="Times New Roman" w:eastAsia="宋体" w:hAnsi="Times New Roman" w:cs="Times New Roman"/>
          <w:sz w:val="24"/>
          <w:szCs w:val="24"/>
        </w:rPr>
        <w:br/>
        <w:t>throughout each separate zone, whether vertical or horizontal, in all</w:t>
      </w:r>
      <w:r w:rsidRPr="00D85211">
        <w:rPr>
          <w:rFonts w:ascii="Times New Roman" w:eastAsia="宋体" w:hAnsi="Times New Roman" w:cs="Times New Roman"/>
          <w:sz w:val="24"/>
          <w:szCs w:val="24"/>
        </w:rPr>
        <w:br/>
        <w:t>accommodation and service spaces and, where it is considered necessary by</w:t>
      </w:r>
      <w:r w:rsidRPr="00D85211">
        <w:rPr>
          <w:rFonts w:ascii="Times New Roman" w:eastAsia="宋体" w:hAnsi="Times New Roman" w:cs="Times New Roman"/>
          <w:sz w:val="24"/>
          <w:szCs w:val="24"/>
        </w:rPr>
        <w:br/>
        <w:t>the Administration, in control stations, except spaces which afford no</w:t>
      </w:r>
      <w:r w:rsidRPr="00D85211">
        <w:rPr>
          <w:rFonts w:ascii="Times New Roman" w:eastAsia="宋体" w:hAnsi="Times New Roman" w:cs="Times New Roman"/>
          <w:sz w:val="24"/>
          <w:szCs w:val="24"/>
        </w:rPr>
        <w:br/>
        <w:t>substantial fire risk (such as void spaces. sanitaryspaces, etc.) either:</w:t>
      </w:r>
      <w:r w:rsidRPr="00D85211">
        <w:rPr>
          <w:rFonts w:ascii="Times New Roman" w:eastAsia="宋体" w:hAnsi="Times New Roman" w:cs="Times New Roman"/>
          <w:sz w:val="24"/>
          <w:szCs w:val="24"/>
        </w:rPr>
        <w:br/>
        <w:t>    (i) an automatic sprinkler and fire alarm and fire detection system of</w:t>
      </w:r>
      <w:r w:rsidRPr="00D85211">
        <w:rPr>
          <w:rFonts w:ascii="Times New Roman" w:eastAsia="宋体" w:hAnsi="Times New Roman" w:cs="Times New Roman"/>
          <w:sz w:val="24"/>
          <w:szCs w:val="24"/>
        </w:rPr>
        <w:br/>
        <w:t>an approved type,  complying with the provisions of Regulation 12 of this</w:t>
      </w:r>
      <w:r w:rsidRPr="00D85211">
        <w:rPr>
          <w:rFonts w:ascii="Times New Roman" w:eastAsia="宋体" w:hAnsi="Times New Roman" w:cs="Times New Roman"/>
          <w:sz w:val="24"/>
          <w:szCs w:val="24"/>
        </w:rPr>
        <w:br/>
        <w:t>Chapter and installed and so arranged as to protect such spaces; or</w:t>
      </w:r>
      <w:r w:rsidRPr="00D85211">
        <w:rPr>
          <w:rFonts w:ascii="Times New Roman" w:eastAsia="宋体" w:hAnsi="Times New Roman" w:cs="Times New Roman"/>
          <w:sz w:val="24"/>
          <w:szCs w:val="24"/>
        </w:rPr>
        <w:br/>
        <w:t>    (ii) an automatic fire alarm and fire detection system of an approved</w:t>
      </w:r>
      <w:r w:rsidRPr="00D85211">
        <w:rPr>
          <w:rFonts w:ascii="Times New Roman" w:eastAsia="宋体" w:hAnsi="Times New Roman" w:cs="Times New Roman"/>
          <w:sz w:val="24"/>
          <w:szCs w:val="24"/>
        </w:rPr>
        <w:br/>
        <w:t>type, complying with the provisions of Regulation 13 of this Chapter, and</w:t>
      </w:r>
      <w:r w:rsidRPr="00D85211">
        <w:rPr>
          <w:rFonts w:ascii="Times New Roman" w:eastAsia="宋体" w:hAnsi="Times New Roman" w:cs="Times New Roman"/>
          <w:sz w:val="24"/>
          <w:szCs w:val="24"/>
        </w:rPr>
        <w:br/>
        <w:t>installed and so arranged as to detect the presence of fire in such</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30: Protection of Special Category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Provisions Applicable to Special Category Spaces whether above or</w:t>
      </w:r>
      <w:r w:rsidRPr="00D85211">
        <w:rPr>
          <w:rFonts w:ascii="Times New Roman" w:eastAsia="宋体" w:hAnsi="Times New Roman" w:cs="Times New Roman"/>
          <w:sz w:val="24"/>
          <w:szCs w:val="24"/>
        </w:rPr>
        <w:br/>
        <w:t>below the Bulkhead Deck</w:t>
      </w:r>
      <w:r w:rsidRPr="00D85211">
        <w:rPr>
          <w:rFonts w:ascii="Times New Roman" w:eastAsia="宋体" w:hAnsi="Times New Roman" w:cs="Times New Roman"/>
          <w:sz w:val="24"/>
          <w:szCs w:val="24"/>
        </w:rPr>
        <w:br/>
        <w:t>    (a) General</w:t>
      </w:r>
      <w:r w:rsidRPr="00D85211">
        <w:rPr>
          <w:rFonts w:ascii="Times New Roman" w:eastAsia="宋体" w:hAnsi="Times New Roman" w:cs="Times New Roman"/>
          <w:sz w:val="24"/>
          <w:szCs w:val="24"/>
        </w:rPr>
        <w:br/>
        <w:t>        (i) The basic principle underlying the provisions in this</w:t>
      </w:r>
      <w:r w:rsidRPr="00D85211">
        <w:rPr>
          <w:rFonts w:ascii="Times New Roman" w:eastAsia="宋体" w:hAnsi="Times New Roman" w:cs="Times New Roman"/>
          <w:sz w:val="24"/>
          <w:szCs w:val="24"/>
        </w:rPr>
        <w:br/>
        <w:t>Regulation is that as normal main vertical zoning may not be practicable</w:t>
      </w:r>
      <w:r w:rsidRPr="00D85211">
        <w:rPr>
          <w:rFonts w:ascii="Times New Roman" w:eastAsia="宋体" w:hAnsi="Times New Roman" w:cs="Times New Roman"/>
          <w:sz w:val="24"/>
          <w:szCs w:val="24"/>
        </w:rPr>
        <w:br/>
        <w:t>in special category spaces, equivalent protection must be obtained in such</w:t>
      </w:r>
      <w:r w:rsidRPr="00D85211">
        <w:rPr>
          <w:rFonts w:ascii="Times New Roman" w:eastAsia="宋体" w:hAnsi="Times New Roman" w:cs="Times New Roman"/>
          <w:sz w:val="24"/>
          <w:szCs w:val="24"/>
        </w:rPr>
        <w:br/>
        <w:t>spaces on the basis of a horizontal zone concept and the provision of an</w:t>
      </w:r>
      <w:r w:rsidRPr="00D85211">
        <w:rPr>
          <w:rFonts w:ascii="Times New Roman" w:eastAsia="宋体" w:hAnsi="Times New Roman" w:cs="Times New Roman"/>
          <w:sz w:val="24"/>
          <w:szCs w:val="24"/>
        </w:rPr>
        <w:br/>
        <w:t>efficient fixed fire-extinguishing system. Under this concept a horizontal</w:t>
      </w:r>
      <w:r w:rsidRPr="00D85211">
        <w:rPr>
          <w:rFonts w:ascii="Times New Roman" w:eastAsia="宋体" w:hAnsi="Times New Roman" w:cs="Times New Roman"/>
          <w:sz w:val="24"/>
          <w:szCs w:val="24"/>
        </w:rPr>
        <w:br/>
        <w:t>zone for the purpose of this Regulation may include special category</w:t>
      </w:r>
      <w:r w:rsidRPr="00D85211">
        <w:rPr>
          <w:rFonts w:ascii="Times New Roman" w:eastAsia="宋体" w:hAnsi="Times New Roman" w:cs="Times New Roman"/>
          <w:sz w:val="24"/>
          <w:szCs w:val="24"/>
        </w:rPr>
        <w:br/>
        <w:t>spaces on more than one deck provided that the overall height of the zone</w:t>
      </w:r>
      <w:r w:rsidRPr="00D85211">
        <w:rPr>
          <w:rFonts w:ascii="Times New Roman" w:eastAsia="宋体" w:hAnsi="Times New Roman" w:cs="Times New Roman"/>
          <w:sz w:val="24"/>
          <w:szCs w:val="24"/>
        </w:rPr>
        <w:br/>
        <w:t>does not exceed 10 metres (33 feet).</w:t>
      </w:r>
      <w:r w:rsidRPr="00D85211">
        <w:rPr>
          <w:rFonts w:ascii="Times New Roman" w:eastAsia="宋体" w:hAnsi="Times New Roman" w:cs="Times New Roman"/>
          <w:sz w:val="24"/>
          <w:szCs w:val="24"/>
        </w:rPr>
        <w:br/>
        <w:t>        (ii) All requirements laid down in Regulations 23 and 25 of this</w:t>
      </w:r>
      <w:r w:rsidRPr="00D85211">
        <w:rPr>
          <w:rFonts w:ascii="Times New Roman" w:eastAsia="宋体" w:hAnsi="Times New Roman" w:cs="Times New Roman"/>
          <w:sz w:val="24"/>
          <w:szCs w:val="24"/>
        </w:rPr>
        <w:br/>
        <w:t>Chapter for maintaining the integrity of vertical zones shall be applied</w:t>
      </w:r>
      <w:r w:rsidRPr="00D85211">
        <w:rPr>
          <w:rFonts w:ascii="Times New Roman" w:eastAsia="宋体" w:hAnsi="Times New Roman" w:cs="Times New Roman"/>
          <w:sz w:val="24"/>
          <w:szCs w:val="24"/>
        </w:rPr>
        <w:br/>
        <w:t>equally to decks and bulkheads forming the boundaries separating</w:t>
      </w:r>
      <w:r w:rsidRPr="00D85211">
        <w:rPr>
          <w:rFonts w:ascii="Times New Roman" w:eastAsia="宋体" w:hAnsi="Times New Roman" w:cs="Times New Roman"/>
          <w:sz w:val="24"/>
          <w:szCs w:val="24"/>
        </w:rPr>
        <w:br/>
        <w:t>horizontal zones from each other and from the remainder of the ship.</w:t>
      </w:r>
      <w:r w:rsidRPr="00D85211">
        <w:rPr>
          <w:rFonts w:ascii="Times New Roman" w:eastAsia="宋体" w:hAnsi="Times New Roman" w:cs="Times New Roman"/>
          <w:sz w:val="24"/>
          <w:szCs w:val="24"/>
        </w:rPr>
        <w:br/>
        <w:t>    (b) Structural Protection</w:t>
      </w:r>
      <w:r w:rsidRPr="00D85211">
        <w:rPr>
          <w:rFonts w:ascii="Times New Roman" w:eastAsia="宋体" w:hAnsi="Times New Roman" w:cs="Times New Roman"/>
          <w:sz w:val="24"/>
          <w:szCs w:val="24"/>
        </w:rPr>
        <w:br/>
        <w:t>        (i) Boundary bulkheads of special category spaces shall be</w:t>
      </w:r>
      <w:r w:rsidRPr="00D85211">
        <w:rPr>
          <w:rFonts w:ascii="Times New Roman" w:eastAsia="宋体" w:hAnsi="Times New Roman" w:cs="Times New Roman"/>
          <w:sz w:val="24"/>
          <w:szCs w:val="24"/>
        </w:rPr>
        <w:br/>
        <w:t>insulated as required for Category (11) spaces in Table 1 of Regulation 20</w:t>
      </w:r>
      <w:r w:rsidRPr="00D85211">
        <w:rPr>
          <w:rFonts w:ascii="Times New Roman" w:eastAsia="宋体" w:hAnsi="Times New Roman" w:cs="Times New Roman"/>
          <w:sz w:val="24"/>
          <w:szCs w:val="24"/>
        </w:rPr>
        <w:br/>
        <w:t>of this Chapter and the horizontal boundaries as required for Category</w:t>
      </w:r>
      <w:r w:rsidRPr="00D85211">
        <w:rPr>
          <w:rFonts w:ascii="Times New Roman" w:eastAsia="宋体" w:hAnsi="Times New Roman" w:cs="Times New Roman"/>
          <w:sz w:val="24"/>
          <w:szCs w:val="24"/>
        </w:rPr>
        <w:br/>
        <w:t>(11) spaces in Table 3 of that Regulation.</w:t>
      </w:r>
      <w:r w:rsidRPr="00D85211">
        <w:rPr>
          <w:rFonts w:ascii="Times New Roman" w:eastAsia="宋体" w:hAnsi="Times New Roman" w:cs="Times New Roman"/>
          <w:sz w:val="24"/>
          <w:szCs w:val="24"/>
        </w:rPr>
        <w:br/>
        <w:t>        (ii) Indicators shall be provided on the navigating bridge which</w:t>
      </w:r>
      <w:r w:rsidRPr="00D85211">
        <w:rPr>
          <w:rFonts w:ascii="Times New Roman" w:eastAsia="宋体" w:hAnsi="Times New Roman" w:cs="Times New Roman"/>
          <w:sz w:val="24"/>
          <w:szCs w:val="24"/>
        </w:rPr>
        <w:br/>
        <w:t>shall indicate when any fire door leading to or from the special category</w:t>
      </w:r>
      <w:r w:rsidRPr="00D85211">
        <w:rPr>
          <w:rFonts w:ascii="Times New Roman" w:eastAsia="宋体" w:hAnsi="Times New Roman" w:cs="Times New Roman"/>
          <w:sz w:val="24"/>
          <w:szCs w:val="24"/>
        </w:rPr>
        <w:br/>
        <w:t>spaces is closed.</w:t>
      </w:r>
      <w:r w:rsidRPr="00D85211">
        <w:rPr>
          <w:rFonts w:ascii="Times New Roman" w:eastAsia="宋体" w:hAnsi="Times New Roman" w:cs="Times New Roman"/>
          <w:sz w:val="24"/>
          <w:szCs w:val="24"/>
        </w:rPr>
        <w:br/>
        <w:t>    (c) Fixed Fire-Extinguishing System*</w:t>
      </w:r>
      <w:r w:rsidRPr="00D85211">
        <w:rPr>
          <w:rFonts w:ascii="Times New Roman" w:eastAsia="宋体" w:hAnsi="Times New Roman" w:cs="Times New Roman"/>
          <w:sz w:val="24"/>
          <w:szCs w:val="24"/>
        </w:rPr>
        <w:br/>
        <w:t>    [* Reference is made to Recommendation of Fixed Fire Extinguishing</w:t>
      </w:r>
      <w:r w:rsidRPr="00D85211">
        <w:rPr>
          <w:rFonts w:ascii="Times New Roman" w:eastAsia="宋体" w:hAnsi="Times New Roman" w:cs="Times New Roman"/>
          <w:sz w:val="24"/>
          <w:szCs w:val="24"/>
        </w:rPr>
        <w:br/>
        <w:t>Systems for Special Category Spaces adopted by the Organization by</w:t>
      </w:r>
      <w:r w:rsidRPr="00D85211">
        <w:rPr>
          <w:rFonts w:ascii="Times New Roman" w:eastAsia="宋体" w:hAnsi="Times New Roman" w:cs="Times New Roman"/>
          <w:sz w:val="24"/>
          <w:szCs w:val="24"/>
        </w:rPr>
        <w:br/>
        <w:t>Resolution A. 123 (V).]</w:t>
      </w:r>
      <w:r w:rsidRPr="00D85211">
        <w:rPr>
          <w:rFonts w:ascii="Times New Roman" w:eastAsia="宋体" w:hAnsi="Times New Roman" w:cs="Times New Roman"/>
          <w:sz w:val="24"/>
          <w:szCs w:val="24"/>
        </w:rPr>
        <w:br/>
        <w:t>    Each special category space shall be fitted with an approved fixed</w:t>
      </w:r>
      <w:r w:rsidRPr="00D85211">
        <w:rPr>
          <w:rFonts w:ascii="Times New Roman" w:eastAsia="宋体" w:hAnsi="Times New Roman" w:cs="Times New Roman"/>
          <w:sz w:val="24"/>
          <w:szCs w:val="24"/>
        </w:rPr>
        <w:br/>
        <w:t>pressure water-spraying system for manual operation which shall protect</w:t>
      </w:r>
      <w:r w:rsidRPr="00D85211">
        <w:rPr>
          <w:rFonts w:ascii="Times New Roman" w:eastAsia="宋体" w:hAnsi="Times New Roman" w:cs="Times New Roman"/>
          <w:sz w:val="24"/>
          <w:szCs w:val="24"/>
        </w:rPr>
        <w:br/>
        <w:t>all parts of any deck and vehicle platform, if any, in such space,</w:t>
      </w:r>
      <w:r w:rsidRPr="00D85211">
        <w:rPr>
          <w:rFonts w:ascii="Times New Roman" w:eastAsia="宋体" w:hAnsi="Times New Roman" w:cs="Times New Roman"/>
          <w:sz w:val="24"/>
          <w:szCs w:val="24"/>
        </w:rPr>
        <w:br/>
        <w:t>provided that the Administration may permit the use of any other fixed</w:t>
      </w:r>
      <w:r w:rsidRPr="00D85211">
        <w:rPr>
          <w:rFonts w:ascii="Times New Roman" w:eastAsia="宋体" w:hAnsi="Times New Roman" w:cs="Times New Roman"/>
          <w:sz w:val="24"/>
          <w:szCs w:val="24"/>
        </w:rPr>
        <w:br/>
        <w:t>fire-extinguishing system that has been shown by full-scale test in</w:t>
      </w:r>
      <w:r w:rsidRPr="00D85211">
        <w:rPr>
          <w:rFonts w:ascii="Times New Roman" w:eastAsia="宋体" w:hAnsi="Times New Roman" w:cs="Times New Roman"/>
          <w:sz w:val="24"/>
          <w:szCs w:val="24"/>
        </w:rPr>
        <w:br/>
        <w:t>conditions simulating a flowing petrol fire in a special category space to</w:t>
      </w:r>
      <w:r w:rsidRPr="00D85211">
        <w:rPr>
          <w:rFonts w:ascii="Times New Roman" w:eastAsia="宋体" w:hAnsi="Times New Roman" w:cs="Times New Roman"/>
          <w:sz w:val="24"/>
          <w:szCs w:val="24"/>
        </w:rPr>
        <w:br/>
        <w:t>be not less effective in controlling fires likely to occur in such a</w:t>
      </w:r>
      <w:r w:rsidRPr="00D85211">
        <w:rPr>
          <w:rFonts w:ascii="Times New Roman" w:eastAsia="宋体" w:hAnsi="Times New Roman" w:cs="Times New Roman"/>
          <w:sz w:val="24"/>
          <w:szCs w:val="24"/>
        </w:rPr>
        <w:br/>
        <w:t>space.</w:t>
      </w:r>
      <w:r w:rsidRPr="00D85211">
        <w:rPr>
          <w:rFonts w:ascii="Times New Roman" w:eastAsia="宋体" w:hAnsi="Times New Roman" w:cs="Times New Roman"/>
          <w:sz w:val="24"/>
          <w:szCs w:val="24"/>
        </w:rPr>
        <w:br/>
        <w:t>    (d) Patrols and Detection</w:t>
      </w:r>
      <w:r w:rsidRPr="00D85211">
        <w:rPr>
          <w:rFonts w:ascii="Times New Roman" w:eastAsia="宋体" w:hAnsi="Times New Roman" w:cs="Times New Roman"/>
          <w:sz w:val="24"/>
          <w:szCs w:val="24"/>
        </w:rPr>
        <w:br/>
        <w:t>        (i) An efficient patrol system shall be maintained in special</w:t>
      </w:r>
      <w:r w:rsidRPr="00D85211">
        <w:rPr>
          <w:rFonts w:ascii="Times New Roman" w:eastAsia="宋体" w:hAnsi="Times New Roman" w:cs="Times New Roman"/>
          <w:sz w:val="24"/>
          <w:szCs w:val="24"/>
        </w:rPr>
        <w:br/>
        <w:t>category spaces. In any such space in which the patrol is not maintained</w:t>
      </w:r>
      <w:r w:rsidRPr="00D85211">
        <w:rPr>
          <w:rFonts w:ascii="Times New Roman" w:eastAsia="宋体" w:hAnsi="Times New Roman" w:cs="Times New Roman"/>
          <w:sz w:val="24"/>
          <w:szCs w:val="24"/>
        </w:rPr>
        <w:br/>
        <w:t>by a continuous fire watch at all times during the voyage there shall be</w:t>
      </w:r>
      <w:r w:rsidRPr="00D85211">
        <w:rPr>
          <w:rFonts w:ascii="Times New Roman" w:eastAsia="宋体" w:hAnsi="Times New Roman" w:cs="Times New Roman"/>
          <w:sz w:val="24"/>
          <w:szCs w:val="24"/>
        </w:rPr>
        <w:br/>
        <w:t>provided in that space an automatic fire detection system of an approved</w:t>
      </w:r>
      <w:r w:rsidRPr="00D85211">
        <w:rPr>
          <w:rFonts w:ascii="Times New Roman" w:eastAsia="宋体" w:hAnsi="Times New Roman" w:cs="Times New Roman"/>
          <w:sz w:val="24"/>
          <w:szCs w:val="24"/>
        </w:rPr>
        <w:br/>
        <w:t>type.</w:t>
      </w:r>
      <w:r w:rsidRPr="00D85211">
        <w:rPr>
          <w:rFonts w:ascii="Times New Roman" w:eastAsia="宋体" w:hAnsi="Times New Roman" w:cs="Times New Roman"/>
          <w:sz w:val="24"/>
          <w:szCs w:val="24"/>
        </w:rPr>
        <w:br/>
        <w:t>        (ii) Manual fire alarms shall be provided as necessary throughout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special category spaces and one shall be placed close to each exit</w:t>
      </w:r>
      <w:r w:rsidRPr="00D85211">
        <w:rPr>
          <w:rFonts w:ascii="Times New Roman" w:eastAsia="宋体" w:hAnsi="Times New Roman" w:cs="Times New Roman"/>
          <w:sz w:val="24"/>
          <w:szCs w:val="24"/>
        </w:rPr>
        <w:br/>
        <w:t>from such spaces.</w:t>
      </w:r>
      <w:r w:rsidRPr="00D85211">
        <w:rPr>
          <w:rFonts w:ascii="Times New Roman" w:eastAsia="宋体" w:hAnsi="Times New Roman" w:cs="Times New Roman"/>
          <w:sz w:val="24"/>
          <w:szCs w:val="24"/>
        </w:rPr>
        <w:br/>
        <w:t>    (e) Fire-Extinguishing Equipment</w:t>
      </w:r>
      <w:r w:rsidRPr="00D85211">
        <w:rPr>
          <w:rFonts w:ascii="Times New Roman" w:eastAsia="宋体" w:hAnsi="Times New Roman" w:cs="Times New Roman"/>
          <w:sz w:val="24"/>
          <w:szCs w:val="24"/>
        </w:rPr>
        <w:br/>
        <w:t>    There shall be provided in each special category space:</w:t>
      </w:r>
      <w:r w:rsidRPr="00D85211">
        <w:rPr>
          <w:rFonts w:ascii="Times New Roman" w:eastAsia="宋体" w:hAnsi="Times New Roman" w:cs="Times New Roman"/>
          <w:sz w:val="24"/>
          <w:szCs w:val="24"/>
        </w:rPr>
        <w:br/>
        <w:t>        (i) a number of hydrants with hoses and dual-purpose nozzles of an</w:t>
      </w:r>
      <w:r w:rsidRPr="00D85211">
        <w:rPr>
          <w:rFonts w:ascii="Times New Roman" w:eastAsia="宋体" w:hAnsi="Times New Roman" w:cs="Times New Roman"/>
          <w:sz w:val="24"/>
          <w:szCs w:val="24"/>
        </w:rPr>
        <w:br/>
        <w:t>approved type so arranged that at least two jets of water each from a</w:t>
      </w:r>
      <w:r w:rsidRPr="00D85211">
        <w:rPr>
          <w:rFonts w:ascii="Times New Roman" w:eastAsia="宋体" w:hAnsi="Times New Roman" w:cs="Times New Roman"/>
          <w:sz w:val="24"/>
          <w:szCs w:val="24"/>
        </w:rPr>
        <w:br/>
        <w:t>single length of hose not emanating from the same hydrant may reach any</w:t>
      </w:r>
      <w:r w:rsidRPr="00D85211">
        <w:rPr>
          <w:rFonts w:ascii="Times New Roman" w:eastAsia="宋体" w:hAnsi="Times New Roman" w:cs="Times New Roman"/>
          <w:sz w:val="24"/>
          <w:szCs w:val="24"/>
        </w:rPr>
        <w:br/>
        <w:t>part of such space;</w:t>
      </w:r>
      <w:r w:rsidRPr="00D85211">
        <w:rPr>
          <w:rFonts w:ascii="Times New Roman" w:eastAsia="宋体" w:hAnsi="Times New Roman" w:cs="Times New Roman"/>
          <w:sz w:val="24"/>
          <w:szCs w:val="24"/>
        </w:rPr>
        <w:br/>
        <w:t>        (ii) at least three water fog applicators;</w:t>
      </w:r>
      <w:r w:rsidRPr="00D85211">
        <w:rPr>
          <w:rFonts w:ascii="Times New Roman" w:eastAsia="宋体" w:hAnsi="Times New Roman" w:cs="Times New Roman"/>
          <w:sz w:val="24"/>
          <w:szCs w:val="24"/>
        </w:rPr>
        <w:br/>
        <w:t>        (iii) one portable applicator unit complying with the provisions</w:t>
      </w:r>
      <w:r w:rsidRPr="00D85211">
        <w:rPr>
          <w:rFonts w:ascii="Times New Roman" w:eastAsia="宋体" w:hAnsi="Times New Roman" w:cs="Times New Roman"/>
          <w:sz w:val="24"/>
          <w:szCs w:val="24"/>
        </w:rPr>
        <w:br/>
        <w:t>of Regulation 7(d) of this Chapter, provided that at least two such units</w:t>
      </w:r>
      <w:r w:rsidRPr="00D85211">
        <w:rPr>
          <w:rFonts w:ascii="Times New Roman" w:eastAsia="宋体" w:hAnsi="Times New Roman" w:cs="Times New Roman"/>
          <w:sz w:val="24"/>
          <w:szCs w:val="24"/>
        </w:rPr>
        <w:br/>
        <w:t>are available in the ship for use in such spaces; and</w:t>
      </w:r>
      <w:r w:rsidRPr="00D85211">
        <w:rPr>
          <w:rFonts w:ascii="Times New Roman" w:eastAsia="宋体" w:hAnsi="Times New Roman" w:cs="Times New Roman"/>
          <w:sz w:val="24"/>
          <w:szCs w:val="24"/>
        </w:rPr>
        <w:br/>
        <w:t>        (iv) such number of portable fire extinguishers of an approved</w:t>
      </w:r>
      <w:r w:rsidRPr="00D85211">
        <w:rPr>
          <w:rFonts w:ascii="Times New Roman" w:eastAsia="宋体" w:hAnsi="Times New Roman" w:cs="Times New Roman"/>
          <w:sz w:val="24"/>
          <w:szCs w:val="24"/>
        </w:rPr>
        <w:br/>
        <w:t>type as the Administration may deem sufficient.</w:t>
      </w:r>
      <w:r w:rsidRPr="00D85211">
        <w:rPr>
          <w:rFonts w:ascii="Times New Roman" w:eastAsia="宋体" w:hAnsi="Times New Roman" w:cs="Times New Roman"/>
          <w:sz w:val="24"/>
          <w:szCs w:val="24"/>
        </w:rPr>
        <w:br/>
        <w:t>    (f) Ventilation System</w:t>
      </w:r>
      <w:r w:rsidRPr="00D85211">
        <w:rPr>
          <w:rFonts w:ascii="Times New Roman" w:eastAsia="宋体" w:hAnsi="Times New Roman" w:cs="Times New Roman"/>
          <w:sz w:val="24"/>
          <w:szCs w:val="24"/>
        </w:rPr>
        <w:br/>
        <w:t>        (i) There shall be provided an effective power ventilation system</w:t>
      </w:r>
      <w:r w:rsidRPr="00D85211">
        <w:rPr>
          <w:rFonts w:ascii="Times New Roman" w:eastAsia="宋体" w:hAnsi="Times New Roman" w:cs="Times New Roman"/>
          <w:sz w:val="24"/>
          <w:szCs w:val="24"/>
        </w:rPr>
        <w:br/>
        <w:t>for the special category spaces sufficient to give at least 10 air changes</w:t>
      </w:r>
      <w:r w:rsidRPr="00D85211">
        <w:rPr>
          <w:rFonts w:ascii="Times New Roman" w:eastAsia="宋体" w:hAnsi="Times New Roman" w:cs="Times New Roman"/>
          <w:sz w:val="24"/>
          <w:szCs w:val="24"/>
        </w:rPr>
        <w:br/>
        <w:t>per hour. The system for such spaces shall be entirely separated from</w:t>
      </w:r>
      <w:r w:rsidRPr="00D85211">
        <w:rPr>
          <w:rFonts w:ascii="Times New Roman" w:eastAsia="宋体" w:hAnsi="Times New Roman" w:cs="Times New Roman"/>
          <w:sz w:val="24"/>
          <w:szCs w:val="24"/>
        </w:rPr>
        <w:br/>
        <w:t>other ventilation systems and shall be operating at all times when</w:t>
      </w:r>
      <w:r w:rsidRPr="00D85211">
        <w:rPr>
          <w:rFonts w:ascii="Times New Roman" w:eastAsia="宋体" w:hAnsi="Times New Roman" w:cs="Times New Roman"/>
          <w:sz w:val="24"/>
          <w:szCs w:val="24"/>
        </w:rPr>
        <w:br/>
        <w:t>vehicles are in such spaces. The Administration may require an increased</w:t>
      </w:r>
      <w:r w:rsidRPr="00D85211">
        <w:rPr>
          <w:rFonts w:ascii="Times New Roman" w:eastAsia="宋体" w:hAnsi="Times New Roman" w:cs="Times New Roman"/>
          <w:sz w:val="24"/>
          <w:szCs w:val="24"/>
        </w:rPr>
        <w:br/>
        <w:t>number of air changes when vehicles are being loaded and unloaded.</w:t>
      </w:r>
      <w:r w:rsidRPr="00D85211">
        <w:rPr>
          <w:rFonts w:ascii="Times New Roman" w:eastAsia="宋体" w:hAnsi="Times New Roman" w:cs="Times New Roman"/>
          <w:sz w:val="24"/>
          <w:szCs w:val="24"/>
        </w:rPr>
        <w:br/>
        <w:t>        (ii) The ventilation shall be such as to prevent air</w:t>
      </w:r>
      <w:r w:rsidRPr="00D85211">
        <w:rPr>
          <w:rFonts w:ascii="Times New Roman" w:eastAsia="宋体" w:hAnsi="Times New Roman" w:cs="Times New Roman"/>
          <w:sz w:val="24"/>
          <w:szCs w:val="24"/>
        </w:rPr>
        <w:br/>
        <w:t>stratification and the formation of air pockets.</w:t>
      </w:r>
      <w:r w:rsidRPr="00D85211">
        <w:rPr>
          <w:rFonts w:ascii="Times New Roman" w:eastAsia="宋体" w:hAnsi="Times New Roman" w:cs="Times New Roman"/>
          <w:sz w:val="24"/>
          <w:szCs w:val="24"/>
        </w:rPr>
        <w:br/>
        <w:t>        (iii) Means shall be provided to indicate on the navigating bridge</w:t>
      </w:r>
      <w:r w:rsidRPr="00D85211">
        <w:rPr>
          <w:rFonts w:ascii="Times New Roman" w:eastAsia="宋体" w:hAnsi="Times New Roman" w:cs="Times New Roman"/>
          <w:sz w:val="24"/>
          <w:szCs w:val="24"/>
        </w:rPr>
        <w:br/>
        <w:t>any loss or reduction of the required ventilating capacity.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Additional Provisions Applicable only to Special Category Spaces above</w:t>
      </w:r>
      <w:r w:rsidRPr="00D85211">
        <w:rPr>
          <w:rFonts w:ascii="Times New Roman" w:eastAsia="宋体" w:hAnsi="Times New Roman" w:cs="Times New Roman"/>
          <w:sz w:val="24"/>
          <w:szCs w:val="24"/>
        </w:rPr>
        <w:br/>
        <w:t>the Bulkhead Deck</w:t>
      </w:r>
      <w:r w:rsidRPr="00D85211">
        <w:rPr>
          <w:rFonts w:ascii="Times New Roman" w:eastAsia="宋体" w:hAnsi="Times New Roman" w:cs="Times New Roman"/>
          <w:sz w:val="24"/>
          <w:szCs w:val="24"/>
        </w:rPr>
        <w:br/>
        <w:t>    (g) Scuppers</w:t>
      </w:r>
      <w:r w:rsidRPr="00D85211">
        <w:rPr>
          <w:rFonts w:ascii="Times New Roman" w:eastAsia="宋体" w:hAnsi="Times New Roman" w:cs="Times New Roman"/>
          <w:sz w:val="24"/>
          <w:szCs w:val="24"/>
        </w:rPr>
        <w:br/>
        <w:t>    In view of the serious loss of stability which could arise due to</w:t>
      </w:r>
      <w:r w:rsidRPr="00D85211">
        <w:rPr>
          <w:rFonts w:ascii="Times New Roman" w:eastAsia="宋体" w:hAnsi="Times New Roman" w:cs="Times New Roman"/>
          <w:sz w:val="24"/>
          <w:szCs w:val="24"/>
        </w:rPr>
        <w:br/>
        <w:t>large quantities of water accumulating on the deck or decks consequent on</w:t>
      </w:r>
      <w:r w:rsidRPr="00D85211">
        <w:rPr>
          <w:rFonts w:ascii="Times New Roman" w:eastAsia="宋体" w:hAnsi="Times New Roman" w:cs="Times New Roman"/>
          <w:sz w:val="24"/>
          <w:szCs w:val="24"/>
        </w:rPr>
        <w:br/>
        <w:t>the operation of the fixed pressure water-spraying system, scuppers shall</w:t>
      </w:r>
      <w:r w:rsidRPr="00D85211">
        <w:rPr>
          <w:rFonts w:ascii="Times New Roman" w:eastAsia="宋体" w:hAnsi="Times New Roman" w:cs="Times New Roman"/>
          <w:sz w:val="24"/>
          <w:szCs w:val="24"/>
        </w:rPr>
        <w:br/>
        <w:t>be fitted so as to ensure that such water is rapidly discharged directly</w:t>
      </w:r>
      <w:r w:rsidRPr="00D85211">
        <w:rPr>
          <w:rFonts w:ascii="Times New Roman" w:eastAsia="宋体" w:hAnsi="Times New Roman" w:cs="Times New Roman"/>
          <w:sz w:val="24"/>
          <w:szCs w:val="24"/>
        </w:rPr>
        <w:br/>
        <w:t>overboard.</w:t>
      </w:r>
      <w:r w:rsidRPr="00D85211">
        <w:rPr>
          <w:rFonts w:ascii="Times New Roman" w:eastAsia="宋体" w:hAnsi="Times New Roman" w:cs="Times New Roman"/>
          <w:sz w:val="24"/>
          <w:szCs w:val="24"/>
        </w:rPr>
        <w:br/>
        <w:t>    (h) Precautions against Ignition of Inflammable Vapors</w:t>
      </w:r>
      <w:r w:rsidRPr="00D85211">
        <w:rPr>
          <w:rFonts w:ascii="Times New Roman" w:eastAsia="宋体" w:hAnsi="Times New Roman" w:cs="Times New Roman"/>
          <w:sz w:val="24"/>
          <w:szCs w:val="24"/>
        </w:rPr>
        <w:br/>
        <w:t>        (i) Equipment which may constitute a source of ignition of</w:t>
      </w:r>
      <w:r w:rsidRPr="00D85211">
        <w:rPr>
          <w:rFonts w:ascii="Times New Roman" w:eastAsia="宋体" w:hAnsi="Times New Roman" w:cs="Times New Roman"/>
          <w:sz w:val="24"/>
          <w:szCs w:val="24"/>
        </w:rPr>
        <w:br/>
        <w:t>inflammable vapors and in particular electrical equipment and wiring,</w:t>
      </w:r>
      <w:r w:rsidRPr="00D85211">
        <w:rPr>
          <w:rFonts w:ascii="Times New Roman" w:eastAsia="宋体" w:hAnsi="Times New Roman" w:cs="Times New Roman"/>
          <w:sz w:val="24"/>
          <w:szCs w:val="24"/>
        </w:rPr>
        <w:br/>
        <w:t>shall be installed at least 450 millimetres (18 inches) above the deck,</w:t>
      </w:r>
      <w:r w:rsidRPr="00D85211">
        <w:rPr>
          <w:rFonts w:ascii="Times New Roman" w:eastAsia="宋体" w:hAnsi="Times New Roman" w:cs="Times New Roman"/>
          <w:sz w:val="24"/>
          <w:szCs w:val="24"/>
        </w:rPr>
        <w:br/>
        <w:t>provided that if the Administration is satisfied that the installation of</w:t>
      </w:r>
      <w:r w:rsidRPr="00D85211">
        <w:rPr>
          <w:rFonts w:ascii="Times New Roman" w:eastAsia="宋体" w:hAnsi="Times New Roman" w:cs="Times New Roman"/>
          <w:sz w:val="24"/>
          <w:szCs w:val="24"/>
        </w:rPr>
        <w:br/>
        <w:t>such electrical equipment and wiring below this level is necessary for the</w:t>
      </w:r>
      <w:r w:rsidRPr="00D85211">
        <w:rPr>
          <w:rFonts w:ascii="Times New Roman" w:eastAsia="宋体" w:hAnsi="Times New Roman" w:cs="Times New Roman"/>
          <w:sz w:val="24"/>
          <w:szCs w:val="24"/>
        </w:rPr>
        <w:br/>
        <w:t>safe operation of the ship, such electrical equipment and wiring shall be</w:t>
      </w:r>
      <w:r w:rsidRPr="00D85211">
        <w:rPr>
          <w:rFonts w:ascii="Times New Roman" w:eastAsia="宋体" w:hAnsi="Times New Roman" w:cs="Times New Roman"/>
          <w:sz w:val="24"/>
          <w:szCs w:val="24"/>
        </w:rPr>
        <w:br/>
        <w:t>of a type approved for use in an explosive petrol and air mixture.</w:t>
      </w:r>
      <w:r w:rsidRPr="00D85211">
        <w:rPr>
          <w:rFonts w:ascii="Times New Roman" w:eastAsia="宋体" w:hAnsi="Times New Roman" w:cs="Times New Roman"/>
          <w:sz w:val="24"/>
          <w:szCs w:val="24"/>
        </w:rPr>
        <w:br/>
        <w:t>Electrical equipment installed at more than 450 millimetres (18 inches)</w:t>
      </w:r>
      <w:r w:rsidRPr="00D85211">
        <w:rPr>
          <w:rFonts w:ascii="Times New Roman" w:eastAsia="宋体" w:hAnsi="Times New Roman" w:cs="Times New Roman"/>
          <w:sz w:val="24"/>
          <w:szCs w:val="24"/>
        </w:rPr>
        <w:br/>
        <w:t>above the deck shall be of a type so enclosed and protected as to prevent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escape of sparks. the reference to a level of 450 millimetres (18</w:t>
      </w:r>
      <w:r w:rsidRPr="00D85211">
        <w:rPr>
          <w:rFonts w:ascii="Times New Roman" w:eastAsia="宋体" w:hAnsi="Times New Roman" w:cs="Times New Roman"/>
          <w:sz w:val="24"/>
          <w:szCs w:val="24"/>
        </w:rPr>
        <w:br/>
        <w:t>inches)  above the deck shall be construed to mean each deck on which</w:t>
      </w:r>
      <w:r w:rsidRPr="00D85211">
        <w:rPr>
          <w:rFonts w:ascii="Times New Roman" w:eastAsia="宋体" w:hAnsi="Times New Roman" w:cs="Times New Roman"/>
          <w:sz w:val="24"/>
          <w:szCs w:val="24"/>
        </w:rPr>
        <w:br/>
        <w:t>vehicles are carried and on which explosive vapours might be expected to</w:t>
      </w:r>
      <w:r w:rsidRPr="00D85211">
        <w:rPr>
          <w:rFonts w:ascii="Times New Roman" w:eastAsia="宋体" w:hAnsi="Times New Roman" w:cs="Times New Roman"/>
          <w:sz w:val="24"/>
          <w:szCs w:val="24"/>
        </w:rPr>
        <w:br/>
        <w:t>accumulate.</w:t>
      </w:r>
      <w:r w:rsidRPr="00D85211">
        <w:rPr>
          <w:rFonts w:ascii="Times New Roman" w:eastAsia="宋体" w:hAnsi="Times New Roman" w:cs="Times New Roman"/>
          <w:sz w:val="24"/>
          <w:szCs w:val="24"/>
        </w:rPr>
        <w:br/>
        <w:t>        (ii) Electrical equipment and wiring, if installed in an exhaust</w:t>
      </w:r>
      <w:r w:rsidRPr="00D85211">
        <w:rPr>
          <w:rFonts w:ascii="Times New Roman" w:eastAsia="宋体" w:hAnsi="Times New Roman" w:cs="Times New Roman"/>
          <w:sz w:val="24"/>
          <w:szCs w:val="24"/>
        </w:rPr>
        <w:br/>
        <w:t>ventilation duct, shall be of a type approved for use in explosive petrol</w:t>
      </w:r>
      <w:r w:rsidRPr="00D85211">
        <w:rPr>
          <w:rFonts w:ascii="Times New Roman" w:eastAsia="宋体" w:hAnsi="Times New Roman" w:cs="Times New Roman"/>
          <w:sz w:val="24"/>
          <w:szCs w:val="24"/>
        </w:rPr>
        <w:br/>
        <w:t>and air mixtures and the outlet from any exhaust duct shall be sited in a</w:t>
      </w:r>
      <w:r w:rsidRPr="00D85211">
        <w:rPr>
          <w:rFonts w:ascii="Times New Roman" w:eastAsia="宋体" w:hAnsi="Times New Roman" w:cs="Times New Roman"/>
          <w:sz w:val="24"/>
          <w:szCs w:val="24"/>
        </w:rPr>
        <w:br/>
        <w:t>safe position, having regard to other possible sources of ignition.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Additional Provisions applicable only to Special Category Spaces below</w:t>
      </w:r>
      <w:r w:rsidRPr="00D85211">
        <w:rPr>
          <w:rFonts w:ascii="Times New Roman" w:eastAsia="宋体" w:hAnsi="Times New Roman" w:cs="Times New Roman"/>
          <w:sz w:val="24"/>
          <w:szCs w:val="24"/>
        </w:rPr>
        <w:br/>
        <w:t>the Bulkhead Deck</w:t>
      </w:r>
      <w:r w:rsidRPr="00D85211">
        <w:rPr>
          <w:rFonts w:ascii="Times New Roman" w:eastAsia="宋体" w:hAnsi="Times New Roman" w:cs="Times New Roman"/>
          <w:sz w:val="24"/>
          <w:szCs w:val="24"/>
        </w:rPr>
        <w:br/>
        <w:t>    (i) Bilge Pumping and Drainage</w:t>
      </w:r>
      <w:r w:rsidRPr="00D85211">
        <w:rPr>
          <w:rFonts w:ascii="Times New Roman" w:eastAsia="宋体" w:hAnsi="Times New Roman" w:cs="Times New Roman"/>
          <w:sz w:val="24"/>
          <w:szCs w:val="24"/>
        </w:rPr>
        <w:br/>
        <w:t>    In view of the serious loss of stability which could arise due to</w:t>
      </w:r>
      <w:r w:rsidRPr="00D85211">
        <w:rPr>
          <w:rFonts w:ascii="Times New Roman" w:eastAsia="宋体" w:hAnsi="Times New Roman" w:cs="Times New Roman"/>
          <w:sz w:val="24"/>
          <w:szCs w:val="24"/>
        </w:rPr>
        <w:br/>
        <w:t>large quantities of water accumulating on the deck or tank top consequent</w:t>
      </w:r>
      <w:r w:rsidRPr="00D85211">
        <w:rPr>
          <w:rFonts w:ascii="Times New Roman" w:eastAsia="宋体" w:hAnsi="Times New Roman" w:cs="Times New Roman"/>
          <w:sz w:val="24"/>
          <w:szCs w:val="24"/>
        </w:rPr>
        <w:br/>
        <w:t>on theoperation of the fixed pressure waterspraying system, the</w:t>
      </w:r>
      <w:r w:rsidRPr="00D85211">
        <w:rPr>
          <w:rFonts w:ascii="Times New Roman" w:eastAsia="宋体" w:hAnsi="Times New Roman" w:cs="Times New Roman"/>
          <w:sz w:val="24"/>
          <w:szCs w:val="24"/>
        </w:rPr>
        <w:br/>
        <w:t>Administration may require pumping and drainage facilities to be provided</w:t>
      </w:r>
      <w:r w:rsidRPr="00D85211">
        <w:rPr>
          <w:rFonts w:ascii="Times New Roman" w:eastAsia="宋体" w:hAnsi="Times New Roman" w:cs="Times New Roman"/>
          <w:sz w:val="24"/>
          <w:szCs w:val="24"/>
        </w:rPr>
        <w:br/>
        <w:t>additional to the requirements of Regulation 18 of Chap ter II-1 of the</w:t>
      </w:r>
      <w:r w:rsidRPr="00D85211">
        <w:rPr>
          <w:rFonts w:ascii="Times New Roman" w:eastAsia="宋体" w:hAnsi="Times New Roman" w:cs="Times New Roman"/>
          <w:sz w:val="24"/>
          <w:szCs w:val="24"/>
        </w:rPr>
        <w:br/>
        <w:t>present Convention.</w:t>
      </w:r>
      <w:r w:rsidRPr="00D85211">
        <w:rPr>
          <w:rFonts w:ascii="Times New Roman" w:eastAsia="宋体" w:hAnsi="Times New Roman" w:cs="Times New Roman"/>
          <w:sz w:val="24"/>
          <w:szCs w:val="24"/>
        </w:rPr>
        <w:br/>
        <w:t>    (j) Precautions against Ignition of Inflammable Vapours</w:t>
      </w:r>
      <w:r w:rsidRPr="00D85211">
        <w:rPr>
          <w:rFonts w:ascii="Times New Roman" w:eastAsia="宋体" w:hAnsi="Times New Roman" w:cs="Times New Roman"/>
          <w:sz w:val="24"/>
          <w:szCs w:val="24"/>
        </w:rPr>
        <w:br/>
        <w:t>        (i) Electrical equipment and wiring, if fitted, shall be of a type</w:t>
      </w:r>
      <w:r w:rsidRPr="00D85211">
        <w:rPr>
          <w:rFonts w:ascii="Times New Roman" w:eastAsia="宋体" w:hAnsi="Times New Roman" w:cs="Times New Roman"/>
          <w:sz w:val="24"/>
          <w:szCs w:val="24"/>
        </w:rPr>
        <w:br/>
        <w:t>suitable for use in explosive petrol and air mixtures. Other equipment</w:t>
      </w:r>
      <w:r w:rsidRPr="00D85211">
        <w:rPr>
          <w:rFonts w:ascii="Times New Roman" w:eastAsia="宋体" w:hAnsi="Times New Roman" w:cs="Times New Roman"/>
          <w:sz w:val="24"/>
          <w:szCs w:val="24"/>
        </w:rPr>
        <w:br/>
        <w:t>which may constitute a source of ignition of inflammable vapours shall not</w:t>
      </w:r>
      <w:r w:rsidRPr="00D85211">
        <w:rPr>
          <w:rFonts w:ascii="Times New Roman" w:eastAsia="宋体" w:hAnsi="Times New Roman" w:cs="Times New Roman"/>
          <w:sz w:val="24"/>
          <w:szCs w:val="24"/>
        </w:rPr>
        <w:br/>
        <w:t>be permitted.</w:t>
      </w:r>
      <w:r w:rsidRPr="00D85211">
        <w:rPr>
          <w:rFonts w:ascii="Times New Roman" w:eastAsia="宋体" w:hAnsi="Times New Roman" w:cs="Times New Roman"/>
          <w:sz w:val="24"/>
          <w:szCs w:val="24"/>
        </w:rPr>
        <w:br/>
        <w:t>        (ii) Electrical equipment and wiring, if installed in an exhaust</w:t>
      </w:r>
      <w:r w:rsidRPr="00D85211">
        <w:rPr>
          <w:rFonts w:ascii="Times New Roman" w:eastAsia="宋体" w:hAnsi="Times New Roman" w:cs="Times New Roman"/>
          <w:sz w:val="24"/>
          <w:szCs w:val="24"/>
        </w:rPr>
        <w:br/>
        <w:t>ventilation duct, shall be of a type approved for use in explosive petrol</w:t>
      </w:r>
      <w:r w:rsidRPr="00D85211">
        <w:rPr>
          <w:rFonts w:ascii="Times New Roman" w:eastAsia="宋体" w:hAnsi="Times New Roman" w:cs="Times New Roman"/>
          <w:sz w:val="24"/>
          <w:szCs w:val="24"/>
        </w:rPr>
        <w:br/>
        <w:t>and air mixtures and the outlet from any exhaust duct shall be sited in a</w:t>
      </w:r>
      <w:r w:rsidRPr="00D85211">
        <w:rPr>
          <w:rFonts w:ascii="Times New Roman" w:eastAsia="宋体" w:hAnsi="Times New Roman" w:cs="Times New Roman"/>
          <w:sz w:val="24"/>
          <w:szCs w:val="24"/>
        </w:rPr>
        <w:br/>
        <w:t>safe position, having regard to other possible sources of ignition.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31: Protection of Cargo Spaces other than Special Cate-gory Spaces intended for the Carriage of Motor Vehicles with Fuel intheir Tanks for their own Propulsion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any cargo space (other than special category spaces) containing</w:t>
      </w:r>
      <w:r w:rsidRPr="00D85211">
        <w:rPr>
          <w:rFonts w:ascii="Times New Roman" w:eastAsia="宋体" w:hAnsi="Times New Roman" w:cs="Times New Roman"/>
          <w:sz w:val="24"/>
          <w:szCs w:val="24"/>
        </w:rPr>
        <w:br/>
        <w:t>motor vehicles with fuel in their tanks for their own propulsion, the</w:t>
      </w:r>
      <w:r w:rsidRPr="00D85211">
        <w:rPr>
          <w:rFonts w:ascii="Times New Roman" w:eastAsia="宋体" w:hAnsi="Times New Roman" w:cs="Times New Roman"/>
          <w:sz w:val="24"/>
          <w:szCs w:val="24"/>
        </w:rPr>
        <w:br/>
        <w:t>following provisions shall be complied with:</w:t>
      </w:r>
      <w:r w:rsidRPr="00D85211">
        <w:rPr>
          <w:rFonts w:ascii="Times New Roman" w:eastAsia="宋体" w:hAnsi="Times New Roman" w:cs="Times New Roman"/>
          <w:sz w:val="24"/>
          <w:szCs w:val="24"/>
        </w:rPr>
        <w:br/>
        <w:t>    (a) Fire Detection</w:t>
      </w:r>
      <w:r w:rsidRPr="00D85211">
        <w:rPr>
          <w:rFonts w:ascii="Times New Roman" w:eastAsia="宋体" w:hAnsi="Times New Roman" w:cs="Times New Roman"/>
          <w:sz w:val="24"/>
          <w:szCs w:val="24"/>
        </w:rPr>
        <w:br/>
        <w:t>    There shall be provided an approved fire detection and fire alarm</w:t>
      </w:r>
      <w:r w:rsidRPr="00D85211">
        <w:rPr>
          <w:rFonts w:ascii="Times New Roman" w:eastAsia="宋体" w:hAnsi="Times New Roman" w:cs="Times New Roman"/>
          <w:sz w:val="24"/>
          <w:szCs w:val="24"/>
        </w:rPr>
        <w:br/>
        <w:t>system.</w:t>
      </w:r>
      <w:r w:rsidRPr="00D85211">
        <w:rPr>
          <w:rFonts w:ascii="Times New Roman" w:eastAsia="宋体" w:hAnsi="Times New Roman" w:cs="Times New Roman"/>
          <w:sz w:val="24"/>
          <w:szCs w:val="24"/>
        </w:rPr>
        <w:br/>
        <w:t>    (b) Fire-Extinguishing Arrangements</w:t>
      </w:r>
      <w:r w:rsidRPr="00D85211">
        <w:rPr>
          <w:rFonts w:ascii="Times New Roman" w:eastAsia="宋体" w:hAnsi="Times New Roman" w:cs="Times New Roman"/>
          <w:sz w:val="24"/>
          <w:szCs w:val="24"/>
        </w:rPr>
        <w:br/>
        <w:t>        (i) There shall be fitted a fixed gas fire-extinguishing system</w:t>
      </w:r>
      <w:r w:rsidRPr="00D85211">
        <w:rPr>
          <w:rFonts w:ascii="Times New Roman" w:eastAsia="宋体" w:hAnsi="Times New Roman" w:cs="Times New Roman"/>
          <w:sz w:val="24"/>
          <w:szCs w:val="24"/>
        </w:rPr>
        <w:br/>
        <w:t>which shall comply with the provisions of Regulation 8 of this Chapter,</w:t>
      </w:r>
      <w:r w:rsidRPr="00D85211">
        <w:rPr>
          <w:rFonts w:ascii="Times New Roman" w:eastAsia="宋体" w:hAnsi="Times New Roman" w:cs="Times New Roman"/>
          <w:sz w:val="24"/>
          <w:szCs w:val="24"/>
        </w:rPr>
        <w:br/>
        <w:t>except that if a carbon dioxide system is fitted, the quantity of gas</w:t>
      </w:r>
      <w:r w:rsidRPr="00D85211">
        <w:rPr>
          <w:rFonts w:ascii="Times New Roman" w:eastAsia="宋体" w:hAnsi="Times New Roman" w:cs="Times New Roman"/>
          <w:sz w:val="24"/>
          <w:szCs w:val="24"/>
        </w:rPr>
        <w:br/>
        <w:t>available shall be at least sufficient to give a minimum volume of free</w:t>
      </w:r>
      <w:r w:rsidRPr="00D85211">
        <w:rPr>
          <w:rFonts w:ascii="Times New Roman" w:eastAsia="宋体" w:hAnsi="Times New Roman" w:cs="Times New Roman"/>
          <w:sz w:val="24"/>
          <w:szCs w:val="24"/>
        </w:rPr>
        <w:br/>
        <w:t>gas equal to 45 per cent of the gross volume of the largest of such cargo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spaces which is capable of being sealed, and the arrangements shall be</w:t>
      </w:r>
      <w:r w:rsidRPr="00D85211">
        <w:rPr>
          <w:rFonts w:ascii="Times New Roman" w:eastAsia="宋体" w:hAnsi="Times New Roman" w:cs="Times New Roman"/>
          <w:sz w:val="24"/>
          <w:szCs w:val="24"/>
        </w:rPr>
        <w:br/>
        <w:t>such as to ensure that the gas is introduced rapidly and effectively into</w:t>
      </w:r>
      <w:r w:rsidRPr="00D85211">
        <w:rPr>
          <w:rFonts w:ascii="Times New Roman" w:eastAsia="宋体" w:hAnsi="Times New Roman" w:cs="Times New Roman"/>
          <w:sz w:val="24"/>
          <w:szCs w:val="24"/>
        </w:rPr>
        <w:br/>
        <w:t>the space. Any other fixed gas fire-extinguishing system or fixed high</w:t>
      </w:r>
      <w:r w:rsidRPr="00D85211">
        <w:rPr>
          <w:rFonts w:ascii="Times New Roman" w:eastAsia="宋体" w:hAnsi="Times New Roman" w:cs="Times New Roman"/>
          <w:sz w:val="24"/>
          <w:szCs w:val="24"/>
        </w:rPr>
        <w:br/>
        <w:t>expansion froth fireextinguishing system may be fitted provided it gives</w:t>
      </w:r>
      <w:r w:rsidRPr="00D85211">
        <w:rPr>
          <w:rFonts w:ascii="Times New Roman" w:eastAsia="宋体" w:hAnsi="Times New Roman" w:cs="Times New Roman"/>
          <w:sz w:val="24"/>
          <w:szCs w:val="24"/>
        </w:rPr>
        <w:br/>
        <w:t>equivalent protection.</w:t>
      </w:r>
      <w:r w:rsidRPr="00D85211">
        <w:rPr>
          <w:rFonts w:ascii="Times New Roman" w:eastAsia="宋体" w:hAnsi="Times New Roman" w:cs="Times New Roman"/>
          <w:sz w:val="24"/>
          <w:szCs w:val="24"/>
        </w:rPr>
        <w:br/>
        <w:t>        (ii) There shall be provided for use in any such space such number</w:t>
      </w:r>
      <w:r w:rsidRPr="00D85211">
        <w:rPr>
          <w:rFonts w:ascii="Times New Roman" w:eastAsia="宋体" w:hAnsi="Times New Roman" w:cs="Times New Roman"/>
          <w:sz w:val="24"/>
          <w:szCs w:val="24"/>
        </w:rPr>
        <w:br/>
        <w:t>of portable fire extinguishers of an approved type as the Administration</w:t>
      </w:r>
      <w:r w:rsidRPr="00D85211">
        <w:rPr>
          <w:rFonts w:ascii="Times New Roman" w:eastAsia="宋体" w:hAnsi="Times New Roman" w:cs="Times New Roman"/>
          <w:sz w:val="24"/>
          <w:szCs w:val="24"/>
        </w:rPr>
        <w:br/>
        <w:t>may deem sufficient.</w:t>
      </w:r>
      <w:r w:rsidRPr="00D85211">
        <w:rPr>
          <w:rFonts w:ascii="Times New Roman" w:eastAsia="宋体" w:hAnsi="Times New Roman" w:cs="Times New Roman"/>
          <w:sz w:val="24"/>
          <w:szCs w:val="24"/>
        </w:rPr>
        <w:br/>
        <w:t>    (c) Ventilation System</w:t>
      </w:r>
      <w:r w:rsidRPr="00D85211">
        <w:rPr>
          <w:rFonts w:ascii="Times New Roman" w:eastAsia="宋体" w:hAnsi="Times New Roman" w:cs="Times New Roman"/>
          <w:sz w:val="24"/>
          <w:szCs w:val="24"/>
        </w:rPr>
        <w:br/>
        <w:t>        (i) In any such cargo space there shall be provided an effective</w:t>
      </w:r>
      <w:r w:rsidRPr="00D85211">
        <w:rPr>
          <w:rFonts w:ascii="Times New Roman" w:eastAsia="宋体" w:hAnsi="Times New Roman" w:cs="Times New Roman"/>
          <w:sz w:val="24"/>
          <w:szCs w:val="24"/>
        </w:rPr>
        <w:br/>
        <w:t>power ventilation system sufficient to give at least 10 air changes per</w:t>
      </w:r>
      <w:r w:rsidRPr="00D85211">
        <w:rPr>
          <w:rFonts w:ascii="Times New Roman" w:eastAsia="宋体" w:hAnsi="Times New Roman" w:cs="Times New Roman"/>
          <w:sz w:val="24"/>
          <w:szCs w:val="24"/>
        </w:rPr>
        <w:br/>
        <w:t>hour. The system for such cargo spaces shall be entirely separated from</w:t>
      </w:r>
      <w:r w:rsidRPr="00D85211">
        <w:rPr>
          <w:rFonts w:ascii="Times New Roman" w:eastAsia="宋体" w:hAnsi="Times New Roman" w:cs="Times New Roman"/>
          <w:sz w:val="24"/>
          <w:szCs w:val="24"/>
        </w:rPr>
        <w:br/>
        <w:t>other ventilation systems and shall be operating at all times when</w:t>
      </w:r>
      <w:r w:rsidRPr="00D85211">
        <w:rPr>
          <w:rFonts w:ascii="Times New Roman" w:eastAsia="宋体" w:hAnsi="Times New Roman" w:cs="Times New Roman"/>
          <w:sz w:val="24"/>
          <w:szCs w:val="24"/>
        </w:rPr>
        <w:br/>
        <w:t>vehicles are in such spaces.</w:t>
      </w:r>
      <w:r w:rsidRPr="00D85211">
        <w:rPr>
          <w:rFonts w:ascii="Times New Roman" w:eastAsia="宋体" w:hAnsi="Times New Roman" w:cs="Times New Roman"/>
          <w:sz w:val="24"/>
          <w:szCs w:val="24"/>
        </w:rPr>
        <w:br/>
        <w:t>        (ii) The ventilation shall be such as to prevent air</w:t>
      </w:r>
      <w:r w:rsidRPr="00D85211">
        <w:rPr>
          <w:rFonts w:ascii="Times New Roman" w:eastAsia="宋体" w:hAnsi="Times New Roman" w:cs="Times New Roman"/>
          <w:sz w:val="24"/>
          <w:szCs w:val="24"/>
        </w:rPr>
        <w:br/>
        <w:t>stratification and the formation of air pockets.</w:t>
      </w:r>
      <w:r w:rsidRPr="00D85211">
        <w:rPr>
          <w:rFonts w:ascii="Times New Roman" w:eastAsia="宋体" w:hAnsi="Times New Roman" w:cs="Times New Roman"/>
          <w:sz w:val="24"/>
          <w:szCs w:val="24"/>
        </w:rPr>
        <w:br/>
        <w:t>        (iii) Means shall be provided to indicate on the navigating bridge</w:t>
      </w:r>
      <w:r w:rsidRPr="00D85211">
        <w:rPr>
          <w:rFonts w:ascii="Times New Roman" w:eastAsia="宋体" w:hAnsi="Times New Roman" w:cs="Times New Roman"/>
          <w:sz w:val="24"/>
          <w:szCs w:val="24"/>
        </w:rPr>
        <w:br/>
        <w:t>any loss or reduction of the required ventilating capacity.</w:t>
      </w:r>
      <w:r w:rsidRPr="00D85211">
        <w:rPr>
          <w:rFonts w:ascii="Times New Roman" w:eastAsia="宋体" w:hAnsi="Times New Roman" w:cs="Times New Roman"/>
          <w:sz w:val="24"/>
          <w:szCs w:val="24"/>
        </w:rPr>
        <w:br/>
        <w:t>    (d) Precautions against Ignition of Inflammable Vapours</w:t>
      </w:r>
      <w:r w:rsidRPr="00D85211">
        <w:rPr>
          <w:rFonts w:ascii="Times New Roman" w:eastAsia="宋体" w:hAnsi="Times New Roman" w:cs="Times New Roman"/>
          <w:sz w:val="24"/>
          <w:szCs w:val="24"/>
        </w:rPr>
        <w:br/>
        <w:t>        (i) Electrical equipment and wiring, if fitted, shall be of a type</w:t>
      </w:r>
      <w:r w:rsidRPr="00D85211">
        <w:rPr>
          <w:rFonts w:ascii="Times New Roman" w:eastAsia="宋体" w:hAnsi="Times New Roman" w:cs="Times New Roman"/>
          <w:sz w:val="24"/>
          <w:szCs w:val="24"/>
        </w:rPr>
        <w:br/>
        <w:t>suitable for use in explosive petrol and air mixtures. Other equipment</w:t>
      </w:r>
      <w:r w:rsidRPr="00D85211">
        <w:rPr>
          <w:rFonts w:ascii="Times New Roman" w:eastAsia="宋体" w:hAnsi="Times New Roman" w:cs="Times New Roman"/>
          <w:sz w:val="24"/>
          <w:szCs w:val="24"/>
        </w:rPr>
        <w:br/>
        <w:t>which may constitute a source of ignition of inflammable vapours shall not</w:t>
      </w:r>
      <w:r w:rsidRPr="00D85211">
        <w:rPr>
          <w:rFonts w:ascii="Times New Roman" w:eastAsia="宋体" w:hAnsi="Times New Roman" w:cs="Times New Roman"/>
          <w:sz w:val="24"/>
          <w:szCs w:val="24"/>
        </w:rPr>
        <w:br/>
        <w:t>be permitted.</w:t>
      </w:r>
      <w:r w:rsidRPr="00D85211">
        <w:rPr>
          <w:rFonts w:ascii="Times New Roman" w:eastAsia="宋体" w:hAnsi="Times New Roman" w:cs="Times New Roman"/>
          <w:sz w:val="24"/>
          <w:szCs w:val="24"/>
        </w:rPr>
        <w:br/>
        <w:t>        (ii) Electrical equipment and wiring, if installed in an exhaust</w:t>
      </w:r>
      <w:r w:rsidRPr="00D85211">
        <w:rPr>
          <w:rFonts w:ascii="Times New Roman" w:eastAsia="宋体" w:hAnsi="Times New Roman" w:cs="Times New Roman"/>
          <w:sz w:val="24"/>
          <w:szCs w:val="24"/>
        </w:rPr>
        <w:br/>
        <w:t>ventilation duct, shall be of a type approved for use in explosive petrol</w:t>
      </w:r>
      <w:r w:rsidRPr="00D85211">
        <w:rPr>
          <w:rFonts w:ascii="Times New Roman" w:eastAsia="宋体" w:hAnsi="Times New Roman" w:cs="Times New Roman"/>
          <w:sz w:val="24"/>
          <w:szCs w:val="24"/>
        </w:rPr>
        <w:br/>
        <w:t>and air mixtures and the outlet from any exhaust duct shall be sited in a</w:t>
      </w:r>
      <w:r w:rsidRPr="00D85211">
        <w:rPr>
          <w:rFonts w:ascii="Times New Roman" w:eastAsia="宋体" w:hAnsi="Times New Roman" w:cs="Times New Roman"/>
          <w:sz w:val="24"/>
          <w:szCs w:val="24"/>
        </w:rPr>
        <w:br/>
        <w:t>safe position, having regard to other possible sources of ignition.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32: Maintenance of Fire Patrols, etc., and Provisionfor Fire-Extinguishing 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Fire Patrols and Detection, Alarms and Public Address Systems</w:t>
      </w:r>
      <w:r w:rsidRPr="00D85211">
        <w:rPr>
          <w:rFonts w:ascii="Times New Roman" w:eastAsia="宋体" w:hAnsi="Times New Roman" w:cs="Times New Roman"/>
          <w:sz w:val="24"/>
          <w:szCs w:val="24"/>
        </w:rPr>
        <w:br/>
        <w:t>        (i) An efficient patrol system shall be maintained so that an</w:t>
      </w:r>
      <w:r w:rsidRPr="00D85211">
        <w:rPr>
          <w:rFonts w:ascii="Times New Roman" w:eastAsia="宋体" w:hAnsi="Times New Roman" w:cs="Times New Roman"/>
          <w:sz w:val="24"/>
          <w:szCs w:val="24"/>
        </w:rPr>
        <w:br/>
        <w:t>outbreak of fire may be promptly detected. Each member of the fire patrol</w:t>
      </w:r>
      <w:r w:rsidRPr="00D85211">
        <w:rPr>
          <w:rFonts w:ascii="Times New Roman" w:eastAsia="宋体" w:hAnsi="Times New Roman" w:cs="Times New Roman"/>
          <w:sz w:val="24"/>
          <w:szCs w:val="24"/>
        </w:rPr>
        <w:br/>
        <w:t>shall be trained to be familiar with the arrangements of the ship as well</w:t>
      </w:r>
      <w:r w:rsidRPr="00D85211">
        <w:rPr>
          <w:rFonts w:ascii="Times New Roman" w:eastAsia="宋体" w:hAnsi="Times New Roman" w:cs="Times New Roman"/>
          <w:sz w:val="24"/>
          <w:szCs w:val="24"/>
        </w:rPr>
        <w:br/>
        <w:t>as the location and operation of any equipment he may be called upon to</w:t>
      </w:r>
      <w:r w:rsidRPr="00D85211">
        <w:rPr>
          <w:rFonts w:ascii="Times New Roman" w:eastAsia="宋体" w:hAnsi="Times New Roman" w:cs="Times New Roman"/>
          <w:sz w:val="24"/>
          <w:szCs w:val="24"/>
        </w:rPr>
        <w:br/>
        <w:t>use.</w:t>
      </w:r>
      <w:r w:rsidRPr="00D85211">
        <w:rPr>
          <w:rFonts w:ascii="Times New Roman" w:eastAsia="宋体" w:hAnsi="Times New Roman" w:cs="Times New Roman"/>
          <w:sz w:val="24"/>
          <w:szCs w:val="24"/>
        </w:rPr>
        <w:br/>
        <w:t>        (ii) Manual alarms shall be fitted throughout the accommodation</w:t>
      </w:r>
      <w:r w:rsidRPr="00D85211">
        <w:rPr>
          <w:rFonts w:ascii="Times New Roman" w:eastAsia="宋体" w:hAnsi="Times New Roman" w:cs="Times New Roman"/>
          <w:sz w:val="24"/>
          <w:szCs w:val="24"/>
        </w:rPr>
        <w:br/>
        <w:t>and service spaces to enable the fire patrol to give an alarm immediately</w:t>
      </w:r>
      <w:r w:rsidRPr="00D85211">
        <w:rPr>
          <w:rFonts w:ascii="Times New Roman" w:eastAsia="宋体" w:hAnsi="Times New Roman" w:cs="Times New Roman"/>
          <w:sz w:val="24"/>
          <w:szCs w:val="24"/>
        </w:rPr>
        <w:br/>
        <w:t>to the navigating bridge or main fire control station.</w:t>
      </w:r>
      <w:r w:rsidRPr="00D85211">
        <w:rPr>
          <w:rFonts w:ascii="Times New Roman" w:eastAsia="宋体" w:hAnsi="Times New Roman" w:cs="Times New Roman"/>
          <w:sz w:val="24"/>
          <w:szCs w:val="24"/>
        </w:rPr>
        <w:br/>
        <w:t>        (iii) An approved fire alarm or fire detecting system shall be</w:t>
      </w:r>
      <w:r w:rsidRPr="00D85211">
        <w:rPr>
          <w:rFonts w:ascii="Times New Roman" w:eastAsia="宋体" w:hAnsi="Times New Roman" w:cs="Times New Roman"/>
          <w:sz w:val="24"/>
          <w:szCs w:val="24"/>
        </w:rPr>
        <w:br/>
        <w:t>provided which will automatically indicate at one or more suitable points</w:t>
      </w:r>
      <w:r w:rsidRPr="00D85211">
        <w:rPr>
          <w:rFonts w:ascii="Times New Roman" w:eastAsia="宋体" w:hAnsi="Times New Roman" w:cs="Times New Roman"/>
          <w:sz w:val="24"/>
          <w:szCs w:val="24"/>
        </w:rPr>
        <w:br/>
        <w:t>or stations the presence or indication of fire and its location in any</w:t>
      </w:r>
      <w:r w:rsidRPr="00D85211">
        <w:rPr>
          <w:rFonts w:ascii="Times New Roman" w:eastAsia="宋体" w:hAnsi="Times New Roman" w:cs="Times New Roman"/>
          <w:sz w:val="24"/>
          <w:szCs w:val="24"/>
        </w:rPr>
        <w:br/>
        <w:t>cargo space which, in the opinion of the Administration, is not accessible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to the patrol system, except where it is shown to the satisfaction of the</w:t>
      </w:r>
      <w:r w:rsidRPr="00D85211">
        <w:rPr>
          <w:rFonts w:ascii="Times New Roman" w:eastAsia="宋体" w:hAnsi="Times New Roman" w:cs="Times New Roman"/>
          <w:sz w:val="24"/>
          <w:szCs w:val="24"/>
        </w:rPr>
        <w:br/>
        <w:t>Administration that the ship is engaged on voyages of such short duration</w:t>
      </w:r>
      <w:r w:rsidRPr="00D85211">
        <w:rPr>
          <w:rFonts w:ascii="Times New Roman" w:eastAsia="宋体" w:hAnsi="Times New Roman" w:cs="Times New Roman"/>
          <w:sz w:val="24"/>
          <w:szCs w:val="24"/>
        </w:rPr>
        <w:br/>
        <w:t>that it would be unreasonable to apply this requirement.</w:t>
      </w:r>
      <w:r w:rsidRPr="00D85211">
        <w:rPr>
          <w:rFonts w:ascii="Times New Roman" w:eastAsia="宋体" w:hAnsi="Times New Roman" w:cs="Times New Roman"/>
          <w:sz w:val="24"/>
          <w:szCs w:val="24"/>
        </w:rPr>
        <w:br/>
        <w:t>        (iv) The ship shall at all times when at sea, or in port (except</w:t>
      </w:r>
      <w:r w:rsidRPr="00D85211">
        <w:rPr>
          <w:rFonts w:ascii="Times New Roman" w:eastAsia="宋体" w:hAnsi="Times New Roman" w:cs="Times New Roman"/>
          <w:sz w:val="24"/>
          <w:szCs w:val="24"/>
        </w:rPr>
        <w:br/>
        <w:t>when out of service), be so manned or equipped as to ensure that any</w:t>
      </w:r>
      <w:r w:rsidRPr="00D85211">
        <w:rPr>
          <w:rFonts w:ascii="Times New Roman" w:eastAsia="宋体" w:hAnsi="Times New Roman" w:cs="Times New Roman"/>
          <w:sz w:val="24"/>
          <w:szCs w:val="24"/>
        </w:rPr>
        <w:br/>
        <w:t>initial fire alarm is immediately received by a responsible member of the</w:t>
      </w:r>
      <w:r w:rsidRPr="00D85211">
        <w:rPr>
          <w:rFonts w:ascii="Times New Roman" w:eastAsia="宋体" w:hAnsi="Times New Roman" w:cs="Times New Roman"/>
          <w:sz w:val="24"/>
          <w:szCs w:val="24"/>
        </w:rPr>
        <w:br/>
        <w:t>crew.</w:t>
      </w:r>
      <w:r w:rsidRPr="00D85211">
        <w:rPr>
          <w:rFonts w:ascii="Times New Roman" w:eastAsia="宋体" w:hAnsi="Times New Roman" w:cs="Times New Roman"/>
          <w:sz w:val="24"/>
          <w:szCs w:val="24"/>
        </w:rPr>
        <w:br/>
        <w:t>        (v) A special alarm, operated from the navigating bridge or fire</w:t>
      </w:r>
      <w:r w:rsidRPr="00D85211">
        <w:rPr>
          <w:rFonts w:ascii="Times New Roman" w:eastAsia="宋体" w:hAnsi="Times New Roman" w:cs="Times New Roman"/>
          <w:sz w:val="24"/>
          <w:szCs w:val="24"/>
        </w:rPr>
        <w:br/>
        <w:t>control station, shall be fitted to summon the crew. This alarm may be</w:t>
      </w:r>
      <w:r w:rsidRPr="00D85211">
        <w:rPr>
          <w:rFonts w:ascii="Times New Roman" w:eastAsia="宋体" w:hAnsi="Times New Roman" w:cs="Times New Roman"/>
          <w:sz w:val="24"/>
          <w:szCs w:val="24"/>
        </w:rPr>
        <w:br/>
        <w:t>part of the ship\'s general alarm system but it shall be capable of being</w:t>
      </w:r>
      <w:r w:rsidRPr="00D85211">
        <w:rPr>
          <w:rFonts w:ascii="Times New Roman" w:eastAsia="宋体" w:hAnsi="Times New Roman" w:cs="Times New Roman"/>
          <w:sz w:val="24"/>
          <w:szCs w:val="24"/>
        </w:rPr>
        <w:br/>
        <w:t>sounded independently of the alarm to the passenger spaces.</w:t>
      </w:r>
      <w:r w:rsidRPr="00D85211">
        <w:rPr>
          <w:rFonts w:ascii="Times New Roman" w:eastAsia="宋体" w:hAnsi="Times New Roman" w:cs="Times New Roman"/>
          <w:sz w:val="24"/>
          <w:szCs w:val="24"/>
        </w:rPr>
        <w:br/>
        <w:t>        (vi) A public address system or other effective means of</w:t>
      </w:r>
      <w:r w:rsidRPr="00D85211">
        <w:rPr>
          <w:rFonts w:ascii="Times New Roman" w:eastAsia="宋体" w:hAnsi="Times New Roman" w:cs="Times New Roman"/>
          <w:sz w:val="24"/>
          <w:szCs w:val="24"/>
        </w:rPr>
        <w:br/>
        <w:t>communication shall be available throughout the accommodation and service</w:t>
      </w:r>
      <w:r w:rsidRPr="00D85211">
        <w:rPr>
          <w:rFonts w:ascii="Times New Roman" w:eastAsia="宋体" w:hAnsi="Times New Roman" w:cs="Times New Roman"/>
          <w:sz w:val="24"/>
          <w:szCs w:val="24"/>
        </w:rPr>
        <w:br/>
        <w:t>spaces and control stations.</w:t>
      </w:r>
      <w:r w:rsidRPr="00D85211">
        <w:rPr>
          <w:rFonts w:ascii="Times New Roman" w:eastAsia="宋体" w:hAnsi="Times New Roman" w:cs="Times New Roman"/>
          <w:sz w:val="24"/>
          <w:szCs w:val="24"/>
        </w:rPr>
        <w:br/>
        <w:t>    (b) Fire Pumps and Fire Main System</w:t>
      </w:r>
      <w:r w:rsidRPr="00D85211">
        <w:rPr>
          <w:rFonts w:ascii="Times New Roman" w:eastAsia="宋体" w:hAnsi="Times New Roman" w:cs="Times New Roman"/>
          <w:sz w:val="24"/>
          <w:szCs w:val="24"/>
        </w:rPr>
        <w:br/>
        <w:t>    The ship shall be provided with fire pumps, fire main system, hydrants</w:t>
      </w:r>
      <w:r w:rsidRPr="00D85211">
        <w:rPr>
          <w:rFonts w:ascii="Times New Roman" w:eastAsia="宋体" w:hAnsi="Times New Roman" w:cs="Times New Roman"/>
          <w:sz w:val="24"/>
          <w:szCs w:val="24"/>
        </w:rPr>
        <w:br/>
        <w:t>and hoses complying with the provisions of Regulation 5 of this Chapter</w:t>
      </w:r>
      <w:r w:rsidRPr="00D85211">
        <w:rPr>
          <w:rFonts w:ascii="Times New Roman" w:eastAsia="宋体" w:hAnsi="Times New Roman" w:cs="Times New Roman"/>
          <w:sz w:val="24"/>
          <w:szCs w:val="24"/>
        </w:rPr>
        <w:br/>
        <w:t>andshall comply with the following requirements:</w:t>
      </w:r>
      <w:r w:rsidRPr="00D85211">
        <w:rPr>
          <w:rFonts w:ascii="Times New Roman" w:eastAsia="宋体" w:hAnsi="Times New Roman" w:cs="Times New Roman"/>
          <w:sz w:val="24"/>
          <w:szCs w:val="24"/>
        </w:rPr>
        <w:br/>
        <w:t>        (i) In a ship of 4,000 tons gross tonnage and upwards, there shall</w:t>
      </w:r>
      <w:r w:rsidRPr="00D85211">
        <w:rPr>
          <w:rFonts w:ascii="Times New Roman" w:eastAsia="宋体" w:hAnsi="Times New Roman" w:cs="Times New Roman"/>
          <w:sz w:val="24"/>
          <w:szCs w:val="24"/>
        </w:rPr>
        <w:br/>
        <w:t>be provided at least three independently-driven fire pumps and, in a ship</w:t>
      </w:r>
      <w:r w:rsidRPr="00D85211">
        <w:rPr>
          <w:rFonts w:ascii="Times New Roman" w:eastAsia="宋体" w:hAnsi="Times New Roman" w:cs="Times New Roman"/>
          <w:sz w:val="24"/>
          <w:szCs w:val="24"/>
        </w:rPr>
        <w:br/>
        <w:t>of less than 4,000 tons gross tonnage, at least two such fire pumps.</w:t>
      </w:r>
      <w:r w:rsidRPr="00D85211">
        <w:rPr>
          <w:rFonts w:ascii="Times New Roman" w:eastAsia="宋体" w:hAnsi="Times New Roman" w:cs="Times New Roman"/>
          <w:sz w:val="24"/>
          <w:szCs w:val="24"/>
        </w:rPr>
        <w:br/>
        <w:t>        (ii) In a ship of 1,000 tons gross tonnage and upwards, the</w:t>
      </w:r>
      <w:r w:rsidRPr="00D85211">
        <w:rPr>
          <w:rFonts w:ascii="Times New Roman" w:eastAsia="宋体" w:hAnsi="Times New Roman" w:cs="Times New Roman"/>
          <w:sz w:val="24"/>
          <w:szCs w:val="24"/>
        </w:rPr>
        <w:br/>
        <w:t>arrangement of sea connexions,  fire pumps and sources of power for</w:t>
      </w:r>
      <w:r w:rsidRPr="00D85211">
        <w:rPr>
          <w:rFonts w:ascii="Times New Roman" w:eastAsia="宋体" w:hAnsi="Times New Roman" w:cs="Times New Roman"/>
          <w:sz w:val="24"/>
          <w:szCs w:val="24"/>
        </w:rPr>
        <w:br/>
        <w:t>operating them shall be such as to ensure that a fire in any one</w:t>
      </w:r>
      <w:r w:rsidRPr="00D85211">
        <w:rPr>
          <w:rFonts w:ascii="Times New Roman" w:eastAsia="宋体" w:hAnsi="Times New Roman" w:cs="Times New Roman"/>
          <w:sz w:val="24"/>
          <w:szCs w:val="24"/>
        </w:rPr>
        <w:br/>
        <w:t>compartment will not put all the fire pumps out of action.</w:t>
      </w:r>
      <w:r w:rsidRPr="00D85211">
        <w:rPr>
          <w:rFonts w:ascii="Times New Roman" w:eastAsia="宋体" w:hAnsi="Times New Roman" w:cs="Times New Roman"/>
          <w:sz w:val="24"/>
          <w:szCs w:val="24"/>
        </w:rPr>
        <w:br/>
        <w:t>        (iii) In a ship of 1,000 tons gross tonnage and upwards, the</w:t>
      </w:r>
      <w:r w:rsidRPr="00D85211">
        <w:rPr>
          <w:rFonts w:ascii="Times New Roman" w:eastAsia="宋体" w:hAnsi="Times New Roman" w:cs="Times New Roman"/>
          <w:sz w:val="24"/>
          <w:szCs w:val="24"/>
        </w:rPr>
        <w:br/>
        <w:t>arrangement of fire pumps,  fire mains and hydrants shall be such that at</w:t>
      </w:r>
      <w:r w:rsidRPr="00D85211">
        <w:rPr>
          <w:rFonts w:ascii="Times New Roman" w:eastAsia="宋体" w:hAnsi="Times New Roman" w:cs="Times New Roman"/>
          <w:sz w:val="24"/>
          <w:szCs w:val="24"/>
        </w:rPr>
        <w:br/>
        <w:t>least one effective jet of water as stipulated in paragraph (c) of</w:t>
      </w:r>
      <w:r w:rsidRPr="00D85211">
        <w:rPr>
          <w:rFonts w:ascii="Times New Roman" w:eastAsia="宋体" w:hAnsi="Times New Roman" w:cs="Times New Roman"/>
          <w:sz w:val="24"/>
          <w:szCs w:val="24"/>
        </w:rPr>
        <w:br/>
        <w:t>Regulation 5 of this Chapter is immediately available from any one hydrant</w:t>
      </w:r>
      <w:r w:rsidRPr="00D85211">
        <w:rPr>
          <w:rFonts w:ascii="Times New Roman" w:eastAsia="宋体" w:hAnsi="Times New Roman" w:cs="Times New Roman"/>
          <w:sz w:val="24"/>
          <w:szCs w:val="24"/>
        </w:rPr>
        <w:br/>
        <w:t>in an interior location. Arrangements shall also be made to ensure the</w:t>
      </w:r>
      <w:r w:rsidRPr="00D85211">
        <w:rPr>
          <w:rFonts w:ascii="Times New Roman" w:eastAsia="宋体" w:hAnsi="Times New Roman" w:cs="Times New Roman"/>
          <w:sz w:val="24"/>
          <w:szCs w:val="24"/>
        </w:rPr>
        <w:br/>
        <w:t>continuation of the output of water by the automatic starting of a</w:t>
      </w:r>
      <w:r w:rsidRPr="00D85211">
        <w:rPr>
          <w:rFonts w:ascii="Times New Roman" w:eastAsia="宋体" w:hAnsi="Times New Roman" w:cs="Times New Roman"/>
          <w:sz w:val="24"/>
          <w:szCs w:val="24"/>
        </w:rPr>
        <w:br/>
        <w:t>required fire pump.</w:t>
      </w:r>
      <w:r w:rsidRPr="00D85211">
        <w:rPr>
          <w:rFonts w:ascii="Times New Roman" w:eastAsia="宋体" w:hAnsi="Times New Roman" w:cs="Times New Roman"/>
          <w:sz w:val="24"/>
          <w:szCs w:val="24"/>
        </w:rPr>
        <w:br/>
        <w:t>        (iv) In a ship of less than 1,000 tons gross tonnage the</w:t>
      </w:r>
      <w:r w:rsidRPr="00D85211">
        <w:rPr>
          <w:rFonts w:ascii="Times New Roman" w:eastAsia="宋体" w:hAnsi="Times New Roman" w:cs="Times New Roman"/>
          <w:sz w:val="24"/>
          <w:szCs w:val="24"/>
        </w:rPr>
        <w:br/>
        <w:t>arrangements shall be to the satisfaction of the Administration.</w:t>
      </w:r>
      <w:r w:rsidRPr="00D85211">
        <w:rPr>
          <w:rFonts w:ascii="Times New Roman" w:eastAsia="宋体" w:hAnsi="Times New Roman" w:cs="Times New Roman"/>
          <w:sz w:val="24"/>
          <w:szCs w:val="24"/>
        </w:rPr>
        <w:br/>
        <w:t>    (c) Fire Hydrants, Hoses and Nozzles</w:t>
      </w:r>
      <w:r w:rsidRPr="00D85211">
        <w:rPr>
          <w:rFonts w:ascii="Times New Roman" w:eastAsia="宋体" w:hAnsi="Times New Roman" w:cs="Times New Roman"/>
          <w:sz w:val="24"/>
          <w:szCs w:val="24"/>
        </w:rPr>
        <w:br/>
        <w:t>        (i) The ship shall be provided with fire hoses the number and</w:t>
      </w:r>
      <w:r w:rsidRPr="00D85211">
        <w:rPr>
          <w:rFonts w:ascii="Times New Roman" w:eastAsia="宋体" w:hAnsi="Times New Roman" w:cs="Times New Roman"/>
          <w:sz w:val="24"/>
          <w:szCs w:val="24"/>
        </w:rPr>
        <w:br/>
        <w:t>diameter of which shall be to the satisfaction of the Administration.</w:t>
      </w:r>
      <w:r w:rsidRPr="00D85211">
        <w:rPr>
          <w:rFonts w:ascii="Times New Roman" w:eastAsia="宋体" w:hAnsi="Times New Roman" w:cs="Times New Roman"/>
          <w:sz w:val="24"/>
          <w:szCs w:val="24"/>
        </w:rPr>
        <w:br/>
        <w:t>There shall be at least one fire hose for each of the hydrants required by</w:t>
      </w:r>
      <w:r w:rsidRPr="00D85211">
        <w:rPr>
          <w:rFonts w:ascii="Times New Roman" w:eastAsia="宋体" w:hAnsi="Times New Roman" w:cs="Times New Roman"/>
          <w:sz w:val="24"/>
          <w:szCs w:val="24"/>
        </w:rPr>
        <w:br/>
        <w:t>paragraph (d) of Regulation 5 of this Chapter and these hoses shall be</w:t>
      </w:r>
      <w:r w:rsidRPr="00D85211">
        <w:rPr>
          <w:rFonts w:ascii="Times New Roman" w:eastAsia="宋体" w:hAnsi="Times New Roman" w:cs="Times New Roman"/>
          <w:sz w:val="24"/>
          <w:szCs w:val="24"/>
        </w:rPr>
        <w:br/>
        <w:t>used only for the purposes of extinguishing fires or testing the</w:t>
      </w:r>
      <w:r w:rsidRPr="00D85211">
        <w:rPr>
          <w:rFonts w:ascii="Times New Roman" w:eastAsia="宋体" w:hAnsi="Times New Roman" w:cs="Times New Roman"/>
          <w:sz w:val="24"/>
          <w:szCs w:val="24"/>
        </w:rPr>
        <w:br/>
        <w:t>fire-extinguishing apparatus at fire drills and surveys.</w:t>
      </w:r>
      <w:r w:rsidRPr="00D85211">
        <w:rPr>
          <w:rFonts w:ascii="Times New Roman" w:eastAsia="宋体" w:hAnsi="Times New Roman" w:cs="Times New Roman"/>
          <w:sz w:val="24"/>
          <w:szCs w:val="24"/>
        </w:rPr>
        <w:br/>
        <w:t>        (ii) In accommodation and service spaces and in machinery spaces,</w:t>
      </w:r>
      <w:r w:rsidRPr="00D85211">
        <w:rPr>
          <w:rFonts w:ascii="Times New Roman" w:eastAsia="宋体" w:hAnsi="Times New Roman" w:cs="Times New Roman"/>
          <w:sz w:val="24"/>
          <w:szCs w:val="24"/>
        </w:rPr>
        <w:br/>
        <w:t>the number and position of hydrants shall be such that the requirements</w:t>
      </w:r>
      <w:r w:rsidRPr="00D85211">
        <w:rPr>
          <w:rFonts w:ascii="Times New Roman" w:eastAsia="宋体" w:hAnsi="Times New Roman" w:cs="Times New Roman"/>
          <w:sz w:val="24"/>
          <w:szCs w:val="24"/>
        </w:rPr>
        <w:br/>
        <w:t>of paragraph (d) of Regulation 5 of this Chapter may be complied with when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all watertight doors and all doors in main vertical zone bulkheads are</w:t>
      </w:r>
      <w:r w:rsidRPr="00D85211">
        <w:rPr>
          <w:rFonts w:ascii="Times New Roman" w:eastAsia="宋体" w:hAnsi="Times New Roman" w:cs="Times New Roman"/>
          <w:sz w:val="24"/>
          <w:szCs w:val="24"/>
        </w:rPr>
        <w:br/>
        <w:t>closed.</w:t>
      </w:r>
      <w:r w:rsidRPr="00D85211">
        <w:rPr>
          <w:rFonts w:ascii="Times New Roman" w:eastAsia="宋体" w:hAnsi="Times New Roman" w:cs="Times New Roman"/>
          <w:sz w:val="24"/>
          <w:szCs w:val="24"/>
        </w:rPr>
        <w:br/>
        <w:t>        (iii) The arrangements shall be such that at least two jets of</w:t>
      </w:r>
      <w:r w:rsidRPr="00D85211">
        <w:rPr>
          <w:rFonts w:ascii="Times New Roman" w:eastAsia="宋体" w:hAnsi="Times New Roman" w:cs="Times New Roman"/>
          <w:sz w:val="24"/>
          <w:szCs w:val="24"/>
        </w:rPr>
        <w:br/>
        <w:t>water can reach any part of any cargo space when empty.</w:t>
      </w:r>
      <w:r w:rsidRPr="00D85211">
        <w:rPr>
          <w:rFonts w:ascii="Times New Roman" w:eastAsia="宋体" w:hAnsi="Times New Roman" w:cs="Times New Roman"/>
          <w:sz w:val="24"/>
          <w:szCs w:val="24"/>
        </w:rPr>
        <w:br/>
        <w:t>        (iv) All required hydrants in machinery spaces shall be fitted</w:t>
      </w:r>
      <w:r w:rsidRPr="00D85211">
        <w:rPr>
          <w:rFonts w:ascii="Times New Roman" w:eastAsia="宋体" w:hAnsi="Times New Roman" w:cs="Times New Roman"/>
          <w:sz w:val="24"/>
          <w:szCs w:val="24"/>
        </w:rPr>
        <w:br/>
        <w:t>with hoses having in addition to the nozzles required in paragraph (g) of</w:t>
      </w:r>
      <w:r w:rsidRPr="00D85211">
        <w:rPr>
          <w:rFonts w:ascii="Times New Roman" w:eastAsia="宋体" w:hAnsi="Times New Roman" w:cs="Times New Roman"/>
          <w:sz w:val="24"/>
          <w:szCs w:val="24"/>
        </w:rPr>
        <w:br/>
        <w:t>Regulation 5 of this Chapter nozzles suitable for spraying water on oil,</w:t>
      </w:r>
      <w:r w:rsidRPr="00D85211">
        <w:rPr>
          <w:rFonts w:ascii="Times New Roman" w:eastAsia="宋体" w:hAnsi="Times New Roman" w:cs="Times New Roman"/>
          <w:sz w:val="24"/>
          <w:szCs w:val="24"/>
        </w:rPr>
        <w:br/>
        <w:t>or alternatively dual-purpose nozzles. Additionally,  each machinery space</w:t>
      </w:r>
      <w:r w:rsidRPr="00D85211">
        <w:rPr>
          <w:rFonts w:ascii="Times New Roman" w:eastAsia="宋体" w:hAnsi="Times New Roman" w:cs="Times New Roman"/>
          <w:sz w:val="24"/>
          <w:szCs w:val="24"/>
        </w:rPr>
        <w:br/>
        <w:t>of Category A shall be provided with at least two suitable water fog</w:t>
      </w:r>
      <w:r w:rsidRPr="00D85211">
        <w:rPr>
          <w:rFonts w:ascii="Times New Roman" w:eastAsia="宋体" w:hAnsi="Times New Roman" w:cs="Times New Roman"/>
          <w:sz w:val="24"/>
          <w:szCs w:val="24"/>
        </w:rPr>
        <w:br/>
        <w:t>applicators.*</w:t>
      </w:r>
      <w:r w:rsidRPr="00D85211">
        <w:rPr>
          <w:rFonts w:ascii="Times New Roman" w:eastAsia="宋体" w:hAnsi="Times New Roman" w:cs="Times New Roman"/>
          <w:sz w:val="24"/>
          <w:szCs w:val="24"/>
        </w:rPr>
        <w:br/>
        <w:t>    [* A water fog applicator might consist of a metal "L"-shaped pipe,</w:t>
      </w:r>
      <w:r w:rsidRPr="00D85211">
        <w:rPr>
          <w:rFonts w:ascii="Times New Roman" w:eastAsia="宋体" w:hAnsi="Times New Roman" w:cs="Times New Roman"/>
          <w:sz w:val="24"/>
          <w:szCs w:val="24"/>
        </w:rPr>
        <w:br/>
        <w:t>the long limb being about 2 metres (6 feet) in length capable of being</w:t>
      </w:r>
      <w:r w:rsidRPr="00D85211">
        <w:rPr>
          <w:rFonts w:ascii="Times New Roman" w:eastAsia="宋体" w:hAnsi="Times New Roman" w:cs="Times New Roman"/>
          <w:sz w:val="24"/>
          <w:szCs w:val="24"/>
        </w:rPr>
        <w:br/>
        <w:t>fitted to a fire hose and the short limb being about 250 millimetres (10</w:t>
      </w:r>
      <w:r w:rsidRPr="00D85211">
        <w:rPr>
          <w:rFonts w:ascii="Times New Roman" w:eastAsia="宋体" w:hAnsi="Times New Roman" w:cs="Times New Roman"/>
          <w:sz w:val="24"/>
          <w:szCs w:val="24"/>
        </w:rPr>
        <w:br/>
        <w:t>inches) in length fitted with a fixed water fog nozzle or capable of being</w:t>
      </w:r>
      <w:r w:rsidRPr="00D85211">
        <w:rPr>
          <w:rFonts w:ascii="Times New Roman" w:eastAsia="宋体" w:hAnsi="Times New Roman" w:cs="Times New Roman"/>
          <w:sz w:val="24"/>
          <w:szCs w:val="24"/>
        </w:rPr>
        <w:br/>
        <w:t>fitted with a water spray nozzle.]</w:t>
      </w:r>
      <w:r w:rsidRPr="00D85211">
        <w:rPr>
          <w:rFonts w:ascii="Times New Roman" w:eastAsia="宋体" w:hAnsi="Times New Roman" w:cs="Times New Roman"/>
          <w:sz w:val="24"/>
          <w:szCs w:val="24"/>
        </w:rPr>
        <w:br/>
        <w:t>        (v) Water spray nozzles or dual-purpose nozzles shall be provided</w:t>
      </w:r>
      <w:r w:rsidRPr="00D85211">
        <w:rPr>
          <w:rFonts w:ascii="Times New Roman" w:eastAsia="宋体" w:hAnsi="Times New Roman" w:cs="Times New Roman"/>
          <w:sz w:val="24"/>
          <w:szCs w:val="24"/>
        </w:rPr>
        <w:br/>
        <w:t>for at least one quarter of the number of hoses required in parts of the</w:t>
      </w:r>
      <w:r w:rsidRPr="00D85211">
        <w:rPr>
          <w:rFonts w:ascii="Times New Roman" w:eastAsia="宋体" w:hAnsi="Times New Roman" w:cs="Times New Roman"/>
          <w:sz w:val="24"/>
          <w:szCs w:val="24"/>
        </w:rPr>
        <w:br/>
        <w:t>ship other than machinery spaces.</w:t>
      </w:r>
      <w:r w:rsidRPr="00D85211">
        <w:rPr>
          <w:rFonts w:ascii="Times New Roman" w:eastAsia="宋体" w:hAnsi="Times New Roman" w:cs="Times New Roman"/>
          <w:sz w:val="24"/>
          <w:szCs w:val="24"/>
        </w:rPr>
        <w:br/>
        <w:t>        (vi) For each pair of breathing apparatus there shall be provided</w:t>
      </w:r>
      <w:r w:rsidRPr="00D85211">
        <w:rPr>
          <w:rFonts w:ascii="Times New Roman" w:eastAsia="宋体" w:hAnsi="Times New Roman" w:cs="Times New Roman"/>
          <w:sz w:val="24"/>
          <w:szCs w:val="24"/>
        </w:rPr>
        <w:br/>
        <w:t>one water fog applicator which shall be stored adjacent to such apparatus.</w:t>
      </w:r>
      <w:r w:rsidRPr="00D85211">
        <w:rPr>
          <w:rFonts w:ascii="Times New Roman" w:eastAsia="宋体" w:hAnsi="Times New Roman" w:cs="Times New Roman"/>
          <w:sz w:val="24"/>
          <w:szCs w:val="24"/>
        </w:rPr>
        <w:br/>
        <w:t>        (vii) Where, in any machinery space of Category A, access is</w:t>
      </w:r>
      <w:r w:rsidRPr="00D85211">
        <w:rPr>
          <w:rFonts w:ascii="Times New Roman" w:eastAsia="宋体" w:hAnsi="Times New Roman" w:cs="Times New Roman"/>
          <w:sz w:val="24"/>
          <w:szCs w:val="24"/>
        </w:rPr>
        <w:br/>
        <w:t>provided at a low level from an adjacent shaft tunnel, two hydrants fitted</w:t>
      </w:r>
      <w:r w:rsidRPr="00D85211">
        <w:rPr>
          <w:rFonts w:ascii="Times New Roman" w:eastAsia="宋体" w:hAnsi="Times New Roman" w:cs="Times New Roman"/>
          <w:sz w:val="24"/>
          <w:szCs w:val="24"/>
        </w:rPr>
        <w:br/>
        <w:t>with hoses with dual-purpose nozzles shall be provided external to, but</w:t>
      </w:r>
      <w:r w:rsidRPr="00D85211">
        <w:rPr>
          <w:rFonts w:ascii="Times New Roman" w:eastAsia="宋体" w:hAnsi="Times New Roman" w:cs="Times New Roman"/>
          <w:sz w:val="24"/>
          <w:szCs w:val="24"/>
        </w:rPr>
        <w:br/>
        <w:t>near the entrance to that machinery space. Where such access is not</w:t>
      </w:r>
      <w:r w:rsidRPr="00D85211">
        <w:rPr>
          <w:rFonts w:ascii="Times New Roman" w:eastAsia="宋体" w:hAnsi="Times New Roman" w:cs="Times New Roman"/>
          <w:sz w:val="24"/>
          <w:szCs w:val="24"/>
        </w:rPr>
        <w:br/>
        <w:t>provided from a tunnel but is provided from other space or spaces there</w:t>
      </w:r>
      <w:r w:rsidRPr="00D85211">
        <w:rPr>
          <w:rFonts w:ascii="Times New Roman" w:eastAsia="宋体" w:hAnsi="Times New Roman" w:cs="Times New Roman"/>
          <w:sz w:val="24"/>
          <w:szCs w:val="24"/>
        </w:rPr>
        <w:br/>
        <w:t>shall be provided in one of those spaces two hydrants fitted with hoses</w:t>
      </w:r>
      <w:r w:rsidRPr="00D85211">
        <w:rPr>
          <w:rFonts w:ascii="Times New Roman" w:eastAsia="宋体" w:hAnsi="Times New Roman" w:cs="Times New Roman"/>
          <w:sz w:val="24"/>
          <w:szCs w:val="24"/>
        </w:rPr>
        <w:br/>
        <w:t>with dual-purpose nozzles near the entrance to the machinery space of</w:t>
      </w:r>
      <w:r w:rsidRPr="00D85211">
        <w:rPr>
          <w:rFonts w:ascii="Times New Roman" w:eastAsia="宋体" w:hAnsi="Times New Roman" w:cs="Times New Roman"/>
          <w:sz w:val="24"/>
          <w:szCs w:val="24"/>
        </w:rPr>
        <w:br/>
        <w:t>Category A. Such provision need not be made when the tunnel or adjacent</w:t>
      </w:r>
      <w:r w:rsidRPr="00D85211">
        <w:rPr>
          <w:rFonts w:ascii="Times New Roman" w:eastAsia="宋体" w:hAnsi="Times New Roman" w:cs="Times New Roman"/>
          <w:sz w:val="24"/>
          <w:szCs w:val="24"/>
        </w:rPr>
        <w:br/>
        <w:t>spaces are not part of an escape route.</w:t>
      </w:r>
      <w:r w:rsidRPr="00D85211">
        <w:rPr>
          <w:rFonts w:ascii="Times New Roman" w:eastAsia="宋体" w:hAnsi="Times New Roman" w:cs="Times New Roman"/>
          <w:sz w:val="24"/>
          <w:szCs w:val="24"/>
        </w:rPr>
        <w:br/>
        <w:t>    (d) International Shore Connexion</w:t>
      </w:r>
      <w:r w:rsidRPr="00D85211">
        <w:rPr>
          <w:rFonts w:ascii="Times New Roman" w:eastAsia="宋体" w:hAnsi="Times New Roman" w:cs="Times New Roman"/>
          <w:sz w:val="24"/>
          <w:szCs w:val="24"/>
        </w:rPr>
        <w:br/>
        <w:t>        (i) A ship of 1,000 tons gross tonnage and upwards shall be</w:t>
      </w:r>
      <w:r w:rsidRPr="00D85211">
        <w:rPr>
          <w:rFonts w:ascii="Times New Roman" w:eastAsia="宋体" w:hAnsi="Times New Roman" w:cs="Times New Roman"/>
          <w:sz w:val="24"/>
          <w:szCs w:val="24"/>
        </w:rPr>
        <w:br/>
        <w:t>provided with at least one international shore connexion, complying with</w:t>
      </w:r>
      <w:r w:rsidRPr="00D85211">
        <w:rPr>
          <w:rFonts w:ascii="Times New Roman" w:eastAsia="宋体" w:hAnsi="Times New Roman" w:cs="Times New Roman"/>
          <w:sz w:val="24"/>
          <w:szCs w:val="24"/>
        </w:rPr>
        <w:br/>
        <w:t>the provisions of paragraph (h) of Regulation 5 of this Chapter.</w:t>
      </w:r>
      <w:r w:rsidRPr="00D85211">
        <w:rPr>
          <w:rFonts w:ascii="Times New Roman" w:eastAsia="宋体" w:hAnsi="Times New Roman" w:cs="Times New Roman"/>
          <w:sz w:val="24"/>
          <w:szCs w:val="24"/>
        </w:rPr>
        <w:br/>
        <w:t>        (ii) Facilities shall be available enabling such a connexion to be</w:t>
      </w:r>
      <w:r w:rsidRPr="00D85211">
        <w:rPr>
          <w:rFonts w:ascii="Times New Roman" w:eastAsia="宋体" w:hAnsi="Times New Roman" w:cs="Times New Roman"/>
          <w:sz w:val="24"/>
          <w:szCs w:val="24"/>
        </w:rPr>
        <w:br/>
        <w:t>used on either side of the ship.</w:t>
      </w:r>
      <w:r w:rsidRPr="00D85211">
        <w:rPr>
          <w:rFonts w:ascii="Times New Roman" w:eastAsia="宋体" w:hAnsi="Times New Roman" w:cs="Times New Roman"/>
          <w:sz w:val="24"/>
          <w:szCs w:val="24"/>
        </w:rPr>
        <w:br/>
        <w:t>    (e) Portable Fire Extinguishers in Accommodation and Service Spaces</w:t>
      </w:r>
      <w:r w:rsidRPr="00D85211">
        <w:rPr>
          <w:rFonts w:ascii="Times New Roman" w:eastAsia="宋体" w:hAnsi="Times New Roman" w:cs="Times New Roman"/>
          <w:sz w:val="24"/>
          <w:szCs w:val="24"/>
        </w:rPr>
        <w:br/>
        <w:t>and Control Stations</w:t>
      </w:r>
      <w:r w:rsidRPr="00D85211">
        <w:rPr>
          <w:rFonts w:ascii="Times New Roman" w:eastAsia="宋体" w:hAnsi="Times New Roman" w:cs="Times New Roman"/>
          <w:sz w:val="24"/>
          <w:szCs w:val="24"/>
        </w:rPr>
        <w:br/>
        <w:t>    The ship shall be provided in accommodation and service spaces and</w:t>
      </w:r>
      <w:r w:rsidRPr="00D85211">
        <w:rPr>
          <w:rFonts w:ascii="Times New Roman" w:eastAsia="宋体" w:hAnsi="Times New Roman" w:cs="Times New Roman"/>
          <w:sz w:val="24"/>
          <w:szCs w:val="24"/>
        </w:rPr>
        <w:br/>
        <w:t>control stations with such approved portable fire extinguishers as the</w:t>
      </w:r>
      <w:r w:rsidRPr="00D85211">
        <w:rPr>
          <w:rFonts w:ascii="Times New Roman" w:eastAsia="宋体" w:hAnsi="Times New Roman" w:cs="Times New Roman"/>
          <w:sz w:val="24"/>
          <w:szCs w:val="24"/>
        </w:rPr>
        <w:br/>
        <w:t>Administration may deem to be appropriate and sufficient.</w:t>
      </w:r>
      <w:r w:rsidRPr="00D85211">
        <w:rPr>
          <w:rFonts w:ascii="Times New Roman" w:eastAsia="宋体" w:hAnsi="Times New Roman" w:cs="Times New Roman"/>
          <w:sz w:val="24"/>
          <w:szCs w:val="24"/>
        </w:rPr>
        <w:br/>
        <w:t>    (f) Fixed Fire-Extinguishing Arrangements in Cargo Spaces</w:t>
      </w:r>
      <w:r w:rsidRPr="00D85211">
        <w:rPr>
          <w:rFonts w:ascii="Times New Roman" w:eastAsia="宋体" w:hAnsi="Times New Roman" w:cs="Times New Roman"/>
          <w:sz w:val="24"/>
          <w:szCs w:val="24"/>
        </w:rPr>
        <w:br/>
        <w:t>        (i) The cargo spaces of ships of 1,000 tons gross tonnage and</w:t>
      </w:r>
      <w:r w:rsidRPr="00D85211">
        <w:rPr>
          <w:rFonts w:ascii="Times New Roman" w:eastAsia="宋体" w:hAnsi="Times New Roman" w:cs="Times New Roman"/>
          <w:sz w:val="24"/>
          <w:szCs w:val="24"/>
        </w:rPr>
        <w:br/>
        <w:t>upwards shall be protected by a fixed gas fire-extinguishing system</w:t>
      </w:r>
      <w:r w:rsidRPr="00D85211">
        <w:rPr>
          <w:rFonts w:ascii="Times New Roman" w:eastAsia="宋体" w:hAnsi="Times New Roman" w:cs="Times New Roman"/>
          <w:sz w:val="24"/>
          <w:szCs w:val="24"/>
        </w:rPr>
        <w:br/>
        <w:t>complying with the provisions of Regulation 8 of this Chapter, or by 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fixed high expansion froth fire-extinguishing system which gives</w:t>
      </w:r>
      <w:r w:rsidRPr="00D85211">
        <w:rPr>
          <w:rFonts w:ascii="Times New Roman" w:eastAsia="宋体" w:hAnsi="Times New Roman" w:cs="Times New Roman"/>
          <w:sz w:val="24"/>
          <w:szCs w:val="24"/>
        </w:rPr>
        <w:br/>
        <w:t>equivalent protection.</w:t>
      </w:r>
      <w:r w:rsidRPr="00D85211">
        <w:rPr>
          <w:rFonts w:ascii="Times New Roman" w:eastAsia="宋体" w:hAnsi="Times New Roman" w:cs="Times New Roman"/>
          <w:sz w:val="24"/>
          <w:szCs w:val="24"/>
        </w:rPr>
        <w:br/>
        <w:t>        (ii) Where it is shown to the satisfaction of the Administration</w:t>
      </w:r>
      <w:r w:rsidRPr="00D85211">
        <w:rPr>
          <w:rFonts w:ascii="Times New Roman" w:eastAsia="宋体" w:hAnsi="Times New Roman" w:cs="Times New Roman"/>
          <w:sz w:val="24"/>
          <w:szCs w:val="24"/>
        </w:rPr>
        <w:br/>
        <w:t>that a ship is engaged on voyages of such short duration that it would be</w:t>
      </w:r>
      <w:r w:rsidRPr="00D85211">
        <w:rPr>
          <w:rFonts w:ascii="Times New Roman" w:eastAsia="宋体" w:hAnsi="Times New Roman" w:cs="Times New Roman"/>
          <w:sz w:val="24"/>
          <w:szCs w:val="24"/>
        </w:rPr>
        <w:br/>
        <w:t>unreasonable to apply the requirements of subparagraph (i) of this</w:t>
      </w:r>
      <w:r w:rsidRPr="00D85211">
        <w:rPr>
          <w:rFonts w:ascii="Times New Roman" w:eastAsia="宋体" w:hAnsi="Times New Roman" w:cs="Times New Roman"/>
          <w:sz w:val="24"/>
          <w:szCs w:val="24"/>
        </w:rPr>
        <w:br/>
        <w:t>paragraph and also in ship of less than, 1,000 tons gross tonnage, the</w:t>
      </w:r>
      <w:r w:rsidRPr="00D85211">
        <w:rPr>
          <w:rFonts w:ascii="Times New Roman" w:eastAsia="宋体" w:hAnsi="Times New Roman" w:cs="Times New Roman"/>
          <w:sz w:val="24"/>
          <w:szCs w:val="24"/>
        </w:rPr>
        <w:br/>
        <w:t>arrangements in cargo spaces shall be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(g) Fire-Extinguishing Appliances in Boiler Rooms, etc.</w:t>
      </w:r>
      <w:r w:rsidRPr="00D85211">
        <w:rPr>
          <w:rFonts w:ascii="Times New Roman" w:eastAsia="宋体" w:hAnsi="Times New Roman" w:cs="Times New Roman"/>
          <w:sz w:val="24"/>
          <w:szCs w:val="24"/>
        </w:rPr>
        <w:br/>
        <w:t>    Spaces containing oil-fired boilers or oil fuel units shall be</w:t>
      </w:r>
      <w:r w:rsidRPr="00D85211">
        <w:rPr>
          <w:rFonts w:ascii="Times New Roman" w:eastAsia="宋体" w:hAnsi="Times New Roman" w:cs="Times New Roman"/>
          <w:sz w:val="24"/>
          <w:szCs w:val="24"/>
        </w:rPr>
        <w:br/>
        <w:t>provided with the following arrangements:</w:t>
      </w:r>
      <w:r w:rsidRPr="00D85211">
        <w:rPr>
          <w:rFonts w:ascii="Times New Roman" w:eastAsia="宋体" w:hAnsi="Times New Roman" w:cs="Times New Roman"/>
          <w:sz w:val="24"/>
          <w:szCs w:val="24"/>
        </w:rPr>
        <w:br/>
        <w:t>        (i) There shall be any one of the following fixed</w:t>
      </w:r>
      <w:r w:rsidRPr="00D85211">
        <w:rPr>
          <w:rFonts w:ascii="Times New Roman" w:eastAsia="宋体" w:hAnsi="Times New Roman" w:cs="Times New Roman"/>
          <w:sz w:val="24"/>
          <w:szCs w:val="24"/>
        </w:rPr>
        <w:br/>
        <w:t>fire-extinguishing systems:</w:t>
      </w:r>
      <w:r w:rsidRPr="00D85211">
        <w:rPr>
          <w:rFonts w:ascii="Times New Roman" w:eastAsia="宋体" w:hAnsi="Times New Roman" w:cs="Times New Roman"/>
          <w:sz w:val="24"/>
          <w:szCs w:val="24"/>
        </w:rPr>
        <w:br/>
        <w:t>            (1) A pressure water-spraying system complying with the</w:t>
      </w:r>
      <w:r w:rsidRPr="00D85211">
        <w:rPr>
          <w:rFonts w:ascii="Times New Roman" w:eastAsia="宋体" w:hAnsi="Times New Roman" w:cs="Times New Roman"/>
          <w:sz w:val="24"/>
          <w:szCs w:val="24"/>
        </w:rPr>
        <w:br/>
        <w:t>provisions of Regulation 11 of this Chapter.</w:t>
      </w:r>
      <w:r w:rsidRPr="00D85211">
        <w:rPr>
          <w:rFonts w:ascii="Times New Roman" w:eastAsia="宋体" w:hAnsi="Times New Roman" w:cs="Times New Roman"/>
          <w:sz w:val="24"/>
          <w:szCs w:val="24"/>
        </w:rPr>
        <w:br/>
        <w:t>            (2) A gas system complying with the provisions of Regulation 8</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(3) A froth system complying with the provisions of Regulation</w:t>
      </w:r>
      <w:r w:rsidRPr="00D85211">
        <w:rPr>
          <w:rFonts w:ascii="Times New Roman" w:eastAsia="宋体" w:hAnsi="Times New Roman" w:cs="Times New Roman"/>
          <w:sz w:val="24"/>
          <w:szCs w:val="24"/>
        </w:rPr>
        <w:br/>
        <w:t>9 of this Chapter.</w:t>
      </w:r>
      <w:r w:rsidRPr="00D85211">
        <w:rPr>
          <w:rFonts w:ascii="Times New Roman" w:eastAsia="宋体" w:hAnsi="Times New Roman" w:cs="Times New Roman"/>
          <w:sz w:val="24"/>
          <w:szCs w:val="24"/>
        </w:rPr>
        <w:br/>
        <w:t>            (4) A high expansion froth system complying with the</w:t>
      </w:r>
      <w:r w:rsidRPr="00D85211">
        <w:rPr>
          <w:rFonts w:ascii="Times New Roman" w:eastAsia="宋体" w:hAnsi="Times New Roman" w:cs="Times New Roman"/>
          <w:sz w:val="24"/>
          <w:szCs w:val="24"/>
        </w:rPr>
        <w:br/>
        <w:t>provisions of Regulation 10 of this Chapter.</w:t>
      </w:r>
      <w:r w:rsidRPr="00D85211">
        <w:rPr>
          <w:rFonts w:ascii="Times New Roman" w:eastAsia="宋体" w:hAnsi="Times New Roman" w:cs="Times New Roman"/>
          <w:sz w:val="24"/>
          <w:szCs w:val="24"/>
        </w:rPr>
        <w:br/>
        <w:t>            In each case if the engine and boiler rooms are not entirely</w:t>
      </w:r>
      <w:r w:rsidRPr="00D85211">
        <w:rPr>
          <w:rFonts w:ascii="Times New Roman" w:eastAsia="宋体" w:hAnsi="Times New Roman" w:cs="Times New Roman"/>
          <w:sz w:val="24"/>
          <w:szCs w:val="24"/>
        </w:rPr>
        <w:br/>
        <w:t>separate, or if fuel oil can drain from the boiler room into the engine</w:t>
      </w:r>
      <w:r w:rsidRPr="00D85211">
        <w:rPr>
          <w:rFonts w:ascii="Times New Roman" w:eastAsia="宋体" w:hAnsi="Times New Roman" w:cs="Times New Roman"/>
          <w:sz w:val="24"/>
          <w:szCs w:val="24"/>
        </w:rPr>
        <w:br/>
        <w:t>room, the combined engine and boiler rooms shall be considered as one</w:t>
      </w:r>
      <w:r w:rsidRPr="00D85211">
        <w:rPr>
          <w:rFonts w:ascii="Times New Roman" w:eastAsia="宋体" w:hAnsi="Times New Roman" w:cs="Times New Roman"/>
          <w:sz w:val="24"/>
          <w:szCs w:val="24"/>
        </w:rPr>
        <w:br/>
        <w:t>compartment.</w:t>
      </w:r>
      <w:r w:rsidRPr="00D85211">
        <w:rPr>
          <w:rFonts w:ascii="Times New Roman" w:eastAsia="宋体" w:hAnsi="Times New Roman" w:cs="Times New Roman"/>
          <w:sz w:val="24"/>
          <w:szCs w:val="24"/>
        </w:rPr>
        <w:br/>
        <w:t>        (ii) There shall be in each boiler room at least one set of</w:t>
      </w:r>
      <w:r w:rsidRPr="00D85211">
        <w:rPr>
          <w:rFonts w:ascii="Times New Roman" w:eastAsia="宋体" w:hAnsi="Times New Roman" w:cs="Times New Roman"/>
          <w:sz w:val="24"/>
          <w:szCs w:val="24"/>
        </w:rPr>
        <w:br/>
        <w:t>portable air-froth equipment complying with the provisions of paragraph</w:t>
      </w:r>
      <w:r w:rsidRPr="00D85211">
        <w:rPr>
          <w:rFonts w:ascii="Times New Roman" w:eastAsia="宋体" w:hAnsi="Times New Roman" w:cs="Times New Roman"/>
          <w:sz w:val="24"/>
          <w:szCs w:val="24"/>
        </w:rPr>
        <w:br/>
        <w:t>(d) of Regulation 7 of this Chapter.</w:t>
      </w:r>
      <w:r w:rsidRPr="00D85211">
        <w:rPr>
          <w:rFonts w:ascii="Times New Roman" w:eastAsia="宋体" w:hAnsi="Times New Roman" w:cs="Times New Roman"/>
          <w:sz w:val="24"/>
          <w:szCs w:val="24"/>
        </w:rPr>
        <w:br/>
        <w:t>        (iii) There shall be at least two approved portable extinguishers</w:t>
      </w:r>
      <w:r w:rsidRPr="00D85211">
        <w:rPr>
          <w:rFonts w:ascii="Times New Roman" w:eastAsia="宋体" w:hAnsi="Times New Roman" w:cs="Times New Roman"/>
          <w:sz w:val="24"/>
          <w:szCs w:val="24"/>
        </w:rPr>
        <w:br/>
        <w:t>discharging froth or equivalent in each firing space in each boiler room</w:t>
      </w:r>
      <w:r w:rsidRPr="00D85211">
        <w:rPr>
          <w:rFonts w:ascii="Times New Roman" w:eastAsia="宋体" w:hAnsi="Times New Roman" w:cs="Times New Roman"/>
          <w:sz w:val="24"/>
          <w:szCs w:val="24"/>
        </w:rPr>
        <w:br/>
        <w:t>and each space in which a part of the oil fuel installation is situated.</w:t>
      </w:r>
      <w:r w:rsidRPr="00D85211">
        <w:rPr>
          <w:rFonts w:ascii="Times New Roman" w:eastAsia="宋体" w:hAnsi="Times New Roman" w:cs="Times New Roman"/>
          <w:sz w:val="24"/>
          <w:szCs w:val="24"/>
        </w:rPr>
        <w:br/>
        <w:t>There shall be not less than one approved froth-type extinguisher of at</w:t>
      </w:r>
      <w:r w:rsidRPr="00D85211">
        <w:rPr>
          <w:rFonts w:ascii="Times New Roman" w:eastAsia="宋体" w:hAnsi="Times New Roman" w:cs="Times New Roman"/>
          <w:sz w:val="24"/>
          <w:szCs w:val="24"/>
        </w:rPr>
        <w:br/>
        <w:t>least 136 litres (30 gallons) capacity or equivalent in each boiler room.</w:t>
      </w:r>
      <w:r w:rsidRPr="00D85211">
        <w:rPr>
          <w:rFonts w:ascii="Times New Roman" w:eastAsia="宋体" w:hAnsi="Times New Roman" w:cs="Times New Roman"/>
          <w:sz w:val="24"/>
          <w:szCs w:val="24"/>
        </w:rPr>
        <w:br/>
        <w:t>these extinguishers shall be provided with hoses on reels suitable for</w:t>
      </w:r>
      <w:r w:rsidRPr="00D85211">
        <w:rPr>
          <w:rFonts w:ascii="Times New Roman" w:eastAsia="宋体" w:hAnsi="Times New Roman" w:cs="Times New Roman"/>
          <w:sz w:val="24"/>
          <w:szCs w:val="24"/>
        </w:rPr>
        <w:br/>
        <w:t>reaching any part of the boiler room.</w:t>
      </w:r>
      <w:r w:rsidRPr="00D85211">
        <w:rPr>
          <w:rFonts w:ascii="Times New Roman" w:eastAsia="宋体" w:hAnsi="Times New Roman" w:cs="Times New Roman"/>
          <w:sz w:val="24"/>
          <w:szCs w:val="24"/>
        </w:rPr>
        <w:br/>
        <w:t>        (iv) In each firing space there shall be a receptacle containing</w:t>
      </w:r>
      <w:r w:rsidRPr="00D85211">
        <w:rPr>
          <w:rFonts w:ascii="Times New Roman" w:eastAsia="宋体" w:hAnsi="Times New Roman" w:cs="Times New Roman"/>
          <w:sz w:val="24"/>
          <w:szCs w:val="24"/>
        </w:rPr>
        <w:br/>
        <w:t>sand, sawdust impregnated with soda or other approved dry material, in</w:t>
      </w:r>
      <w:r w:rsidRPr="00D85211">
        <w:rPr>
          <w:rFonts w:ascii="Times New Roman" w:eastAsia="宋体" w:hAnsi="Times New Roman" w:cs="Times New Roman"/>
          <w:sz w:val="24"/>
          <w:szCs w:val="24"/>
        </w:rPr>
        <w:br/>
        <w:t>such quantity as may be required by the Administration. Alternatively an</w:t>
      </w:r>
      <w:r w:rsidRPr="00D85211">
        <w:rPr>
          <w:rFonts w:ascii="Times New Roman" w:eastAsia="宋体" w:hAnsi="Times New Roman" w:cs="Times New Roman"/>
          <w:sz w:val="24"/>
          <w:szCs w:val="24"/>
        </w:rPr>
        <w:br/>
        <w:t>approved portable extinguisher may be substituted therefor.</w:t>
      </w:r>
      <w:r w:rsidRPr="00D85211">
        <w:rPr>
          <w:rFonts w:ascii="Times New Roman" w:eastAsia="宋体" w:hAnsi="Times New Roman" w:cs="Times New Roman"/>
          <w:sz w:val="24"/>
          <w:szCs w:val="24"/>
        </w:rPr>
        <w:br/>
        <w:t>    (h) Fire-Extinguishing Appliances in Spaces containing Internal</w:t>
      </w:r>
      <w:r w:rsidRPr="00D85211">
        <w:rPr>
          <w:rFonts w:ascii="Times New Roman" w:eastAsia="宋体" w:hAnsi="Times New Roman" w:cs="Times New Roman"/>
          <w:sz w:val="24"/>
          <w:szCs w:val="24"/>
        </w:rPr>
        <w:br/>
        <w:t>Combustion Type Machinery</w:t>
      </w:r>
      <w:r w:rsidRPr="00D85211">
        <w:rPr>
          <w:rFonts w:ascii="Times New Roman" w:eastAsia="宋体" w:hAnsi="Times New Roman" w:cs="Times New Roman"/>
          <w:sz w:val="24"/>
          <w:szCs w:val="24"/>
        </w:rPr>
        <w:br/>
        <w:t>    Spaces containing internal combustion machinery sued either for main</w:t>
      </w:r>
      <w:r w:rsidRPr="00D85211">
        <w:rPr>
          <w:rFonts w:ascii="Times New Roman" w:eastAsia="宋体" w:hAnsi="Times New Roman" w:cs="Times New Roman"/>
          <w:sz w:val="24"/>
          <w:szCs w:val="24"/>
        </w:rPr>
        <w:br/>
        <w:t>propulsion, or for other purposes when such machinery has in the aggregate</w:t>
      </w:r>
      <w:r w:rsidRPr="00D85211">
        <w:rPr>
          <w:rFonts w:ascii="Times New Roman" w:eastAsia="宋体" w:hAnsi="Times New Roman" w:cs="Times New Roman"/>
          <w:sz w:val="24"/>
          <w:szCs w:val="24"/>
        </w:rPr>
        <w:br/>
        <w:t>a total power output of not less than 373 kW, shall be provided with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following arrangements:</w:t>
      </w:r>
      <w:r w:rsidRPr="00D85211">
        <w:rPr>
          <w:rFonts w:ascii="Times New Roman" w:eastAsia="宋体" w:hAnsi="Times New Roman" w:cs="Times New Roman"/>
          <w:sz w:val="24"/>
          <w:szCs w:val="24"/>
        </w:rPr>
        <w:br/>
        <w:t>        (i) There shall be one of the fire-extinguishing systems required</w:t>
      </w:r>
      <w:r w:rsidRPr="00D85211">
        <w:rPr>
          <w:rFonts w:ascii="Times New Roman" w:eastAsia="宋体" w:hAnsi="Times New Roman" w:cs="Times New Roman"/>
          <w:sz w:val="24"/>
          <w:szCs w:val="24"/>
        </w:rPr>
        <w:br/>
        <w:t>by sub-paragraph (g) (i)  of this Regulation</w:t>
      </w:r>
      <w:r w:rsidRPr="00D85211">
        <w:rPr>
          <w:rFonts w:ascii="Times New Roman" w:eastAsia="宋体" w:hAnsi="Times New Roman" w:cs="Times New Roman"/>
          <w:sz w:val="24"/>
          <w:szCs w:val="24"/>
        </w:rPr>
        <w:br/>
        <w:t>        (ii) There shall be at least one set of portable air-froth</w:t>
      </w:r>
      <w:r w:rsidRPr="00D85211">
        <w:rPr>
          <w:rFonts w:ascii="Times New Roman" w:eastAsia="宋体" w:hAnsi="Times New Roman" w:cs="Times New Roman"/>
          <w:sz w:val="24"/>
          <w:szCs w:val="24"/>
        </w:rPr>
        <w:br/>
        <w:t>equipment complying with the provisions of paragraph (d) of Regulation 7</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(iii) There shall be in each such space approved froth-type</w:t>
      </w:r>
      <w:r w:rsidRPr="00D85211">
        <w:rPr>
          <w:rFonts w:ascii="Times New Roman" w:eastAsia="宋体" w:hAnsi="Times New Roman" w:cs="Times New Roman"/>
          <w:sz w:val="24"/>
          <w:szCs w:val="24"/>
        </w:rPr>
        <w:br/>
        <w:t>extinguishers each of at least 45 litres (10 gallons) capacity or</w:t>
      </w:r>
      <w:r w:rsidRPr="00D85211">
        <w:rPr>
          <w:rFonts w:ascii="Times New Roman" w:eastAsia="宋体" w:hAnsi="Times New Roman" w:cs="Times New Roman"/>
          <w:sz w:val="24"/>
          <w:szCs w:val="24"/>
        </w:rPr>
        <w:br/>
        <w:t>equivalent sufficient in number to enable froth or its equivalent to be</w:t>
      </w:r>
      <w:r w:rsidRPr="00D85211">
        <w:rPr>
          <w:rFonts w:ascii="Times New Roman" w:eastAsia="宋体" w:hAnsi="Times New Roman" w:cs="Times New Roman"/>
          <w:sz w:val="24"/>
          <w:szCs w:val="24"/>
        </w:rPr>
        <w:br/>
        <w:t>directed on to any part of the fuel and lubricating oil pressure systems,</w:t>
      </w:r>
      <w:r w:rsidRPr="00D85211">
        <w:rPr>
          <w:rFonts w:ascii="Times New Roman" w:eastAsia="宋体" w:hAnsi="Times New Roman" w:cs="Times New Roman"/>
          <w:sz w:val="24"/>
          <w:szCs w:val="24"/>
        </w:rPr>
        <w:br/>
        <w:t>gearing and other fire hazards. In addition, there shall be provided a</w:t>
      </w:r>
      <w:r w:rsidRPr="00D85211">
        <w:rPr>
          <w:rFonts w:ascii="Times New Roman" w:eastAsia="宋体" w:hAnsi="Times New Roman" w:cs="Times New Roman"/>
          <w:sz w:val="24"/>
          <w:szCs w:val="24"/>
        </w:rPr>
        <w:br/>
        <w:t>sufficient number of portable froth extinguishers or equivalent which</w:t>
      </w:r>
      <w:r w:rsidRPr="00D85211">
        <w:rPr>
          <w:rFonts w:ascii="Times New Roman" w:eastAsia="宋体" w:hAnsi="Times New Roman" w:cs="Times New Roman"/>
          <w:sz w:val="24"/>
          <w:szCs w:val="24"/>
        </w:rPr>
        <w:br/>
        <w:t>shall be so located that an extinguisher is not more than 10 metres (33</w:t>
      </w:r>
      <w:r w:rsidRPr="00D85211">
        <w:rPr>
          <w:rFonts w:ascii="Times New Roman" w:eastAsia="宋体" w:hAnsi="Times New Roman" w:cs="Times New Roman"/>
          <w:sz w:val="24"/>
          <w:szCs w:val="24"/>
        </w:rPr>
        <w:br/>
        <w:t>feet) walking distance from any point in the space; provided that there</w:t>
      </w:r>
      <w:r w:rsidRPr="00D85211">
        <w:rPr>
          <w:rFonts w:ascii="Times New Roman" w:eastAsia="宋体" w:hAnsi="Times New Roman" w:cs="Times New Roman"/>
          <w:sz w:val="24"/>
          <w:szCs w:val="24"/>
        </w:rPr>
        <w:br/>
        <w:t>shall be at least two such extinguishers in each such space.</w:t>
      </w:r>
      <w:r w:rsidRPr="00D85211">
        <w:rPr>
          <w:rFonts w:ascii="Times New Roman" w:eastAsia="宋体" w:hAnsi="Times New Roman" w:cs="Times New Roman"/>
          <w:sz w:val="24"/>
          <w:szCs w:val="24"/>
        </w:rPr>
        <w:br/>
        <w:t>    (i) Fire-Extinguishing Arrangements in Spaces containing Steam</w:t>
      </w:r>
      <w:r w:rsidRPr="00D85211">
        <w:rPr>
          <w:rFonts w:ascii="Times New Roman" w:eastAsia="宋体" w:hAnsi="Times New Roman" w:cs="Times New Roman"/>
          <w:sz w:val="24"/>
          <w:szCs w:val="24"/>
        </w:rPr>
        <w:br/>
        <w:t>Turbines or enclosed Steam Engines</w:t>
      </w:r>
      <w:r w:rsidRPr="00D85211">
        <w:rPr>
          <w:rFonts w:ascii="Times New Roman" w:eastAsia="宋体" w:hAnsi="Times New Roman" w:cs="Times New Roman"/>
          <w:sz w:val="24"/>
          <w:szCs w:val="24"/>
        </w:rPr>
        <w:br/>
        <w:t>    In spaces containing steam turbines or enclosed steam engines used</w:t>
      </w:r>
      <w:r w:rsidRPr="00D85211">
        <w:rPr>
          <w:rFonts w:ascii="Times New Roman" w:eastAsia="宋体" w:hAnsi="Times New Roman" w:cs="Times New Roman"/>
          <w:sz w:val="24"/>
          <w:szCs w:val="24"/>
        </w:rPr>
        <w:br/>
        <w:t>either for main propulsion or for other purposes when such machinery has</w:t>
      </w:r>
      <w:r w:rsidRPr="00D85211">
        <w:rPr>
          <w:rFonts w:ascii="Times New Roman" w:eastAsia="宋体" w:hAnsi="Times New Roman" w:cs="Times New Roman"/>
          <w:sz w:val="24"/>
          <w:szCs w:val="24"/>
        </w:rPr>
        <w:br/>
        <w:t>in the aggregate a total power output of not less than 373 kW:</w:t>
      </w:r>
      <w:r w:rsidRPr="00D85211">
        <w:rPr>
          <w:rFonts w:ascii="Times New Roman" w:eastAsia="宋体" w:hAnsi="Times New Roman" w:cs="Times New Roman"/>
          <w:sz w:val="24"/>
          <w:szCs w:val="24"/>
        </w:rPr>
        <w:br/>
        <w:t>        (i) There shall be provided froth fire extinguishers each of at</w:t>
      </w:r>
      <w:r w:rsidRPr="00D85211">
        <w:rPr>
          <w:rFonts w:ascii="Times New Roman" w:eastAsia="宋体" w:hAnsi="Times New Roman" w:cs="Times New Roman"/>
          <w:sz w:val="24"/>
          <w:szCs w:val="24"/>
        </w:rPr>
        <w:br/>
        <w:t>least 45 litres (10 gallons)  capacity or equivalent sufficient in number</w:t>
      </w:r>
      <w:r w:rsidRPr="00D85211">
        <w:rPr>
          <w:rFonts w:ascii="Times New Roman" w:eastAsia="宋体" w:hAnsi="Times New Roman" w:cs="Times New Roman"/>
          <w:sz w:val="24"/>
          <w:szCs w:val="24"/>
        </w:rPr>
        <w:br/>
        <w:t>to enable froth or its equivalent to be directed on to any part of the</w:t>
      </w:r>
      <w:r w:rsidRPr="00D85211">
        <w:rPr>
          <w:rFonts w:ascii="Times New Roman" w:eastAsia="宋体" w:hAnsi="Times New Roman" w:cs="Times New Roman"/>
          <w:sz w:val="24"/>
          <w:szCs w:val="24"/>
        </w:rPr>
        <w:br/>
        <w:t>pressure lubrication system, on to any part of the casings enclosing</w:t>
      </w:r>
      <w:r w:rsidRPr="00D85211">
        <w:rPr>
          <w:rFonts w:ascii="Times New Roman" w:eastAsia="宋体" w:hAnsi="Times New Roman" w:cs="Times New Roman"/>
          <w:sz w:val="24"/>
          <w:szCs w:val="24"/>
        </w:rPr>
        <w:br/>
        <w:t>pressure lubricated parts of the turbines, engines or associated gearing,</w:t>
      </w:r>
      <w:r w:rsidRPr="00D85211">
        <w:rPr>
          <w:rFonts w:ascii="Times New Roman" w:eastAsia="宋体" w:hAnsi="Times New Roman" w:cs="Times New Roman"/>
          <w:sz w:val="24"/>
          <w:szCs w:val="24"/>
        </w:rPr>
        <w:br/>
        <w:t>and any other fire hazards. Provided that such extinguishers shall not be</w:t>
      </w:r>
      <w:r w:rsidRPr="00D85211">
        <w:rPr>
          <w:rFonts w:ascii="Times New Roman" w:eastAsia="宋体" w:hAnsi="Times New Roman" w:cs="Times New Roman"/>
          <w:sz w:val="24"/>
          <w:szCs w:val="24"/>
        </w:rPr>
        <w:br/>
        <w:t>required if protection at least equivalent to this sub-paragraph is</w:t>
      </w:r>
      <w:r w:rsidRPr="00D85211">
        <w:rPr>
          <w:rFonts w:ascii="Times New Roman" w:eastAsia="宋体" w:hAnsi="Times New Roman" w:cs="Times New Roman"/>
          <w:sz w:val="24"/>
          <w:szCs w:val="24"/>
        </w:rPr>
        <w:br/>
        <w:t>provided in such spaces by a fixed fireextinguishing system fitted in</w:t>
      </w:r>
      <w:r w:rsidRPr="00D85211">
        <w:rPr>
          <w:rFonts w:ascii="Times New Roman" w:eastAsia="宋体" w:hAnsi="Times New Roman" w:cs="Times New Roman"/>
          <w:sz w:val="24"/>
          <w:szCs w:val="24"/>
        </w:rPr>
        <w:br/>
        <w:t>compliance with sub-paragraph (g) (i) of this Regulation.</w:t>
      </w:r>
      <w:r w:rsidRPr="00D85211">
        <w:rPr>
          <w:rFonts w:ascii="Times New Roman" w:eastAsia="宋体" w:hAnsi="Times New Roman" w:cs="Times New Roman"/>
          <w:sz w:val="24"/>
          <w:szCs w:val="24"/>
        </w:rPr>
        <w:br/>
        <w:t>        (ii) There shall be provided a sufficient number of portable froth</w:t>
      </w:r>
      <w:r w:rsidRPr="00D85211">
        <w:rPr>
          <w:rFonts w:ascii="Times New Roman" w:eastAsia="宋体" w:hAnsi="Times New Roman" w:cs="Times New Roman"/>
          <w:sz w:val="24"/>
          <w:szCs w:val="24"/>
        </w:rPr>
        <w:br/>
        <w:t>extinguishers or equivalent which shall be so located that an extinguisher</w:t>
      </w:r>
      <w:r w:rsidRPr="00D85211">
        <w:rPr>
          <w:rFonts w:ascii="Times New Roman" w:eastAsia="宋体" w:hAnsi="Times New Roman" w:cs="Times New Roman"/>
          <w:sz w:val="24"/>
          <w:szCs w:val="24"/>
        </w:rPr>
        <w:br/>
        <w:t>is not more than 10 metres (33 feet) walking distance from any point in</w:t>
      </w:r>
      <w:r w:rsidRPr="00D85211">
        <w:rPr>
          <w:rFonts w:ascii="Times New Roman" w:eastAsia="宋体" w:hAnsi="Times New Roman" w:cs="Times New Roman"/>
          <w:sz w:val="24"/>
          <w:szCs w:val="24"/>
        </w:rPr>
        <w:br/>
        <w:t>the space; provided that there shall be at least two such extinguishers in</w:t>
      </w:r>
      <w:r w:rsidRPr="00D85211">
        <w:rPr>
          <w:rFonts w:ascii="Times New Roman" w:eastAsia="宋体" w:hAnsi="Times New Roman" w:cs="Times New Roman"/>
          <w:sz w:val="24"/>
          <w:szCs w:val="24"/>
        </w:rPr>
        <w:br/>
        <w:t>each such space, and such extinguishers shall not be required in addition</w:t>
      </w:r>
      <w:r w:rsidRPr="00D85211">
        <w:rPr>
          <w:rFonts w:ascii="Times New Roman" w:eastAsia="宋体" w:hAnsi="Times New Roman" w:cs="Times New Roman"/>
          <w:sz w:val="24"/>
          <w:szCs w:val="24"/>
        </w:rPr>
        <w:br/>
        <w:t>to any provided in compliance with sub-paragraph (h) (iii) of this</w:t>
      </w:r>
      <w:r w:rsidRPr="00D85211">
        <w:rPr>
          <w:rFonts w:ascii="Times New Roman" w:eastAsia="宋体" w:hAnsi="Times New Roman" w:cs="Times New Roman"/>
          <w:sz w:val="24"/>
          <w:szCs w:val="24"/>
        </w:rPr>
        <w:br/>
        <w:t>Regulation.</w:t>
      </w:r>
      <w:r w:rsidRPr="00D85211">
        <w:rPr>
          <w:rFonts w:ascii="Times New Roman" w:eastAsia="宋体" w:hAnsi="Times New Roman" w:cs="Times New Roman"/>
          <w:sz w:val="24"/>
          <w:szCs w:val="24"/>
        </w:rPr>
        <w:br/>
        <w:t>    (j) Fire-Extinguishing Appliances in other Machinery Spaces</w:t>
      </w:r>
      <w:r w:rsidRPr="00D85211">
        <w:rPr>
          <w:rFonts w:ascii="Times New Roman" w:eastAsia="宋体" w:hAnsi="Times New Roman" w:cs="Times New Roman"/>
          <w:sz w:val="24"/>
          <w:szCs w:val="24"/>
        </w:rPr>
        <w:br/>
        <w:t>    Where, in the opinion of the Administration, a fire hazard exists in</w:t>
      </w:r>
      <w:r w:rsidRPr="00D85211">
        <w:rPr>
          <w:rFonts w:ascii="Times New Roman" w:eastAsia="宋体" w:hAnsi="Times New Roman" w:cs="Times New Roman"/>
          <w:sz w:val="24"/>
          <w:szCs w:val="24"/>
        </w:rPr>
        <w:br/>
        <w:t>any machinery space for which no specific provisions for</w:t>
      </w:r>
      <w:r w:rsidRPr="00D85211">
        <w:rPr>
          <w:rFonts w:ascii="Times New Roman" w:eastAsia="宋体" w:hAnsi="Times New Roman" w:cs="Times New Roman"/>
          <w:sz w:val="24"/>
          <w:szCs w:val="24"/>
        </w:rPr>
        <w:br/>
        <w:t>fire-extinguishing appliances are prescribed in paragraphs (g), (h) and</w:t>
      </w:r>
      <w:r w:rsidRPr="00D85211">
        <w:rPr>
          <w:rFonts w:ascii="Times New Roman" w:eastAsia="宋体" w:hAnsi="Times New Roman" w:cs="Times New Roman"/>
          <w:sz w:val="24"/>
          <w:szCs w:val="24"/>
        </w:rPr>
        <w:br/>
        <w:t>(i) of this Regulation there shall be provided in, or adjacent to, that</w:t>
      </w:r>
      <w:r w:rsidRPr="00D85211">
        <w:rPr>
          <w:rFonts w:ascii="Times New Roman" w:eastAsia="宋体" w:hAnsi="Times New Roman" w:cs="Times New Roman"/>
          <w:sz w:val="24"/>
          <w:szCs w:val="24"/>
        </w:rPr>
        <w:br/>
        <w:t>space such number of approved portable fire extinguishers or other means</w:t>
      </w:r>
      <w:r w:rsidRPr="00D85211">
        <w:rPr>
          <w:rFonts w:ascii="Times New Roman" w:eastAsia="宋体" w:hAnsi="Times New Roman" w:cs="Times New Roman"/>
          <w:sz w:val="24"/>
          <w:szCs w:val="24"/>
        </w:rPr>
        <w:br/>
        <w:t>of fire extinction as the Administration may deem sufficient.</w:t>
      </w:r>
      <w:r w:rsidRPr="00D85211">
        <w:rPr>
          <w:rFonts w:ascii="Times New Roman" w:eastAsia="宋体" w:hAnsi="Times New Roman" w:cs="Times New Roman"/>
          <w:sz w:val="24"/>
          <w:szCs w:val="24"/>
        </w:rPr>
        <w:br/>
        <w:t>    (k) Fixed Fire-Extinguishing Appliances not required by this Part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Where a fixed fire-extinguishing system not required by this Part of</w:t>
      </w:r>
      <w:r w:rsidRPr="00D85211">
        <w:rPr>
          <w:rFonts w:ascii="Times New Roman" w:eastAsia="宋体" w:hAnsi="Times New Roman" w:cs="Times New Roman"/>
          <w:sz w:val="24"/>
          <w:szCs w:val="24"/>
        </w:rPr>
        <w:br/>
        <w:t>this Chapter is installed,  such a system shall be to the satisfaction of</w:t>
      </w:r>
      <w:r w:rsidRPr="00D85211">
        <w:rPr>
          <w:rFonts w:ascii="Times New Roman" w:eastAsia="宋体" w:hAnsi="Times New Roman" w:cs="Times New Roman"/>
          <w:sz w:val="24"/>
          <w:szCs w:val="24"/>
        </w:rPr>
        <w:br/>
        <w:t>the Administration.</w:t>
      </w:r>
      <w:r w:rsidRPr="00D85211">
        <w:rPr>
          <w:rFonts w:ascii="Times New Roman" w:eastAsia="宋体" w:hAnsi="Times New Roman" w:cs="Times New Roman"/>
          <w:sz w:val="24"/>
          <w:szCs w:val="24"/>
        </w:rPr>
        <w:br/>
        <w:t>    (l) Special Requirements for Machinery Spaces</w:t>
      </w:r>
      <w:r w:rsidRPr="00D85211">
        <w:rPr>
          <w:rFonts w:ascii="Times New Roman" w:eastAsia="宋体" w:hAnsi="Times New Roman" w:cs="Times New Roman"/>
          <w:sz w:val="24"/>
          <w:szCs w:val="24"/>
        </w:rPr>
        <w:br/>
        <w:t>        (i) For any machinery space of Category A to which access is</w:t>
      </w:r>
      <w:r w:rsidRPr="00D85211">
        <w:rPr>
          <w:rFonts w:ascii="Times New Roman" w:eastAsia="宋体" w:hAnsi="Times New Roman" w:cs="Times New Roman"/>
          <w:sz w:val="24"/>
          <w:szCs w:val="24"/>
        </w:rPr>
        <w:br/>
        <w:t>provided at a low level from an adjacent shaft tunnel there shall be</w:t>
      </w:r>
      <w:r w:rsidRPr="00D85211">
        <w:rPr>
          <w:rFonts w:ascii="Times New Roman" w:eastAsia="宋体" w:hAnsi="Times New Roman" w:cs="Times New Roman"/>
          <w:sz w:val="24"/>
          <w:szCs w:val="24"/>
        </w:rPr>
        <w:br/>
        <w:t>provided in addition to any watertight door and on the side remote from</w:t>
      </w:r>
      <w:r w:rsidRPr="00D85211">
        <w:rPr>
          <w:rFonts w:ascii="Times New Roman" w:eastAsia="宋体" w:hAnsi="Times New Roman" w:cs="Times New Roman"/>
          <w:sz w:val="24"/>
          <w:szCs w:val="24"/>
        </w:rPr>
        <w:br/>
        <w:t>that machinery space a light steel fire-screen door which shall be</w:t>
      </w:r>
      <w:r w:rsidRPr="00D85211">
        <w:rPr>
          <w:rFonts w:ascii="Times New Roman" w:eastAsia="宋体" w:hAnsi="Times New Roman" w:cs="Times New Roman"/>
          <w:sz w:val="24"/>
          <w:szCs w:val="24"/>
        </w:rPr>
        <w:br/>
        <w:t>operable from each side.</w:t>
      </w:r>
      <w:r w:rsidRPr="00D85211">
        <w:rPr>
          <w:rFonts w:ascii="Times New Roman" w:eastAsia="宋体" w:hAnsi="Times New Roman" w:cs="Times New Roman"/>
          <w:sz w:val="24"/>
          <w:szCs w:val="24"/>
        </w:rPr>
        <w:br/>
        <w:t>        (ii) An automatic fire detection and alarm system shall be fitted</w:t>
      </w:r>
      <w:r w:rsidRPr="00D85211">
        <w:rPr>
          <w:rFonts w:ascii="Times New Roman" w:eastAsia="宋体" w:hAnsi="Times New Roman" w:cs="Times New Roman"/>
          <w:sz w:val="24"/>
          <w:szCs w:val="24"/>
        </w:rPr>
        <w:br/>
        <w:t>when the Administration considers such special precautions warranted in</w:t>
      </w:r>
      <w:r w:rsidRPr="00D85211">
        <w:rPr>
          <w:rFonts w:ascii="Times New Roman" w:eastAsia="宋体" w:hAnsi="Times New Roman" w:cs="Times New Roman"/>
          <w:sz w:val="24"/>
          <w:szCs w:val="24"/>
        </w:rPr>
        <w:br/>
        <w:t>any machinery space in which the installation of automatic and remote</w:t>
      </w:r>
      <w:r w:rsidRPr="00D85211">
        <w:rPr>
          <w:rFonts w:ascii="Times New Roman" w:eastAsia="宋体" w:hAnsi="Times New Roman" w:cs="Times New Roman"/>
          <w:sz w:val="24"/>
          <w:szCs w:val="24"/>
        </w:rPr>
        <w:br/>
        <w:t>control systems and equipment have been approved in lieu of continuous</w:t>
      </w:r>
      <w:r w:rsidRPr="00D85211">
        <w:rPr>
          <w:rFonts w:ascii="Times New Roman" w:eastAsia="宋体" w:hAnsi="Times New Roman" w:cs="Times New Roman"/>
          <w:sz w:val="24"/>
          <w:szCs w:val="24"/>
        </w:rPr>
        <w:br/>
        <w:t>manning of the space.</w:t>
      </w:r>
      <w:r w:rsidRPr="00D85211">
        <w:rPr>
          <w:rFonts w:ascii="Times New Roman" w:eastAsia="宋体" w:hAnsi="Times New Roman" w:cs="Times New Roman"/>
          <w:sz w:val="24"/>
          <w:szCs w:val="24"/>
        </w:rPr>
        <w:br/>
        <w:t>    (m) Fireman\'s Outfits and Personal Equipment</w:t>
      </w:r>
      <w:r w:rsidRPr="00D85211">
        <w:rPr>
          <w:rFonts w:ascii="Times New Roman" w:eastAsia="宋体" w:hAnsi="Times New Roman" w:cs="Times New Roman"/>
          <w:sz w:val="24"/>
          <w:szCs w:val="24"/>
        </w:rPr>
        <w:br/>
        <w:t>        (i) The minimum number of fireman\'s outfits complying with the</w:t>
      </w:r>
      <w:r w:rsidRPr="00D85211">
        <w:rPr>
          <w:rFonts w:ascii="Times New Roman" w:eastAsia="宋体" w:hAnsi="Times New Roman" w:cs="Times New Roman"/>
          <w:sz w:val="24"/>
          <w:szCs w:val="24"/>
        </w:rPr>
        <w:br/>
        <w:t>requirements of Regulation 14 of this Chapter, and of additional sets of</w:t>
      </w:r>
      <w:r w:rsidRPr="00D85211">
        <w:rPr>
          <w:rFonts w:ascii="Times New Roman" w:eastAsia="宋体" w:hAnsi="Times New Roman" w:cs="Times New Roman"/>
          <w:sz w:val="24"/>
          <w:szCs w:val="24"/>
        </w:rPr>
        <w:br/>
        <w:t>personal equipment, each such set comprising the items stipulated in</w:t>
      </w:r>
      <w:r w:rsidRPr="00D85211">
        <w:rPr>
          <w:rFonts w:ascii="Times New Roman" w:eastAsia="宋体" w:hAnsi="Times New Roman" w:cs="Times New Roman"/>
          <w:sz w:val="24"/>
          <w:szCs w:val="24"/>
        </w:rPr>
        <w:br/>
        <w:t>sub-paragraphs (a) (i), (ii) and (iii) of that Regulation, to be carried</w:t>
      </w:r>
      <w:r w:rsidRPr="00D85211">
        <w:rPr>
          <w:rFonts w:ascii="Times New Roman" w:eastAsia="宋体" w:hAnsi="Times New Roman" w:cs="Times New Roman"/>
          <w:sz w:val="24"/>
          <w:szCs w:val="24"/>
        </w:rPr>
        <w:br/>
        <w:t>shall be as follow:</w:t>
      </w:r>
      <w:r w:rsidRPr="00D85211">
        <w:rPr>
          <w:rFonts w:ascii="Times New Roman" w:eastAsia="宋体" w:hAnsi="Times New Roman" w:cs="Times New Roman"/>
          <w:sz w:val="24"/>
          <w:szCs w:val="24"/>
        </w:rPr>
        <w:br/>
        <w:t>            (1) two fireman\'s outfits; and in addition</w:t>
      </w:r>
      <w:r w:rsidRPr="00D85211">
        <w:rPr>
          <w:rFonts w:ascii="Times New Roman" w:eastAsia="宋体" w:hAnsi="Times New Roman" w:cs="Times New Roman"/>
          <w:sz w:val="24"/>
          <w:szCs w:val="24"/>
        </w:rPr>
        <w:br/>
        <w:t>            (2) for every 80 metres (262 feet) or part thereof, of the</w:t>
      </w:r>
      <w:r w:rsidRPr="00D85211">
        <w:rPr>
          <w:rFonts w:ascii="Times New Roman" w:eastAsia="宋体" w:hAnsi="Times New Roman" w:cs="Times New Roman"/>
          <w:sz w:val="24"/>
          <w:szCs w:val="24"/>
        </w:rPr>
        <w:br/>
        <w:t>aggregate of the lengths of all passenger spaces and service spaces on the</w:t>
      </w:r>
      <w:r w:rsidRPr="00D85211">
        <w:rPr>
          <w:rFonts w:ascii="Times New Roman" w:eastAsia="宋体" w:hAnsi="Times New Roman" w:cs="Times New Roman"/>
          <w:sz w:val="24"/>
          <w:szCs w:val="24"/>
        </w:rPr>
        <w:br/>
        <w:t>deck which carries such spaces or, if there is more than one such deck, on</w:t>
      </w:r>
      <w:r w:rsidRPr="00D85211">
        <w:rPr>
          <w:rFonts w:ascii="Times New Roman" w:eastAsia="宋体" w:hAnsi="Times New Roman" w:cs="Times New Roman"/>
          <w:sz w:val="24"/>
          <w:szCs w:val="24"/>
        </w:rPr>
        <w:br/>
        <w:t>the deck which has the largest aggregate of such lengths, two fireman\'s</w:t>
      </w:r>
      <w:r w:rsidRPr="00D85211">
        <w:rPr>
          <w:rFonts w:ascii="Times New Roman" w:eastAsia="宋体" w:hAnsi="Times New Roman" w:cs="Times New Roman"/>
          <w:sz w:val="24"/>
          <w:szCs w:val="24"/>
        </w:rPr>
        <w:br/>
        <w:t>outfits and two sets of personal equipment each such set comprising the</w:t>
      </w:r>
      <w:r w:rsidRPr="00D85211">
        <w:rPr>
          <w:rFonts w:ascii="Times New Roman" w:eastAsia="宋体" w:hAnsi="Times New Roman" w:cs="Times New Roman"/>
          <w:sz w:val="24"/>
          <w:szCs w:val="24"/>
        </w:rPr>
        <w:br/>
        <w:t>items stipulated in Regulation 14 (a) (i), (ii) and (iii) of this Chapter.</w:t>
      </w:r>
      <w:r w:rsidRPr="00D85211">
        <w:rPr>
          <w:rFonts w:ascii="Times New Roman" w:eastAsia="宋体" w:hAnsi="Times New Roman" w:cs="Times New Roman"/>
          <w:sz w:val="24"/>
          <w:szCs w:val="24"/>
        </w:rPr>
        <w:br/>
        <w:t>        (ii) For each fireman\'s outfit which includes a self-contained</w:t>
      </w:r>
      <w:r w:rsidRPr="00D85211">
        <w:rPr>
          <w:rFonts w:ascii="Times New Roman" w:eastAsia="宋体" w:hAnsi="Times New Roman" w:cs="Times New Roman"/>
          <w:sz w:val="24"/>
          <w:szCs w:val="24"/>
        </w:rPr>
        <w:br/>
        <w:t>breathing apparatus as provided in paragraph (b) of Regulation 14 of this</w:t>
      </w:r>
      <w:r w:rsidRPr="00D85211">
        <w:rPr>
          <w:rFonts w:ascii="Times New Roman" w:eastAsia="宋体" w:hAnsi="Times New Roman" w:cs="Times New Roman"/>
          <w:sz w:val="24"/>
          <w:szCs w:val="24"/>
        </w:rPr>
        <w:br/>
        <w:t>Chapter, spare charges shall be carried on a scale approved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Fireman\'s outfits and sets of personal equipment shall be</w:t>
      </w:r>
      <w:r w:rsidRPr="00D85211">
        <w:rPr>
          <w:rFonts w:ascii="Times New Roman" w:eastAsia="宋体" w:hAnsi="Times New Roman" w:cs="Times New Roman"/>
          <w:sz w:val="24"/>
          <w:szCs w:val="24"/>
        </w:rPr>
        <w:br/>
        <w:t>stored in widely separated positions ready for use. At least two fireman\'s</w:t>
      </w:r>
      <w:r w:rsidRPr="00D85211">
        <w:rPr>
          <w:rFonts w:ascii="Times New Roman" w:eastAsia="宋体" w:hAnsi="Times New Roman" w:cs="Times New Roman"/>
          <w:sz w:val="24"/>
          <w:szCs w:val="24"/>
        </w:rPr>
        <w:br/>
        <w:t>outfits and one set of personal equipment shall be available at any one</w:t>
      </w:r>
      <w:r w:rsidRPr="00D85211">
        <w:rPr>
          <w:rFonts w:ascii="Times New Roman" w:eastAsia="宋体" w:hAnsi="Times New Roman" w:cs="Times New Roman"/>
          <w:sz w:val="24"/>
          <w:szCs w:val="24"/>
        </w:rPr>
        <w:br/>
        <w:t>position.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33: Arrangements for Oil Fuel Lubricating Oil and otherInflammable Oils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Oil Fuel Arrangements</w:t>
      </w:r>
      <w:r w:rsidRPr="00D85211">
        <w:rPr>
          <w:rFonts w:ascii="Times New Roman" w:eastAsia="宋体" w:hAnsi="Times New Roman" w:cs="Times New Roman"/>
          <w:sz w:val="24"/>
          <w:szCs w:val="24"/>
        </w:rPr>
        <w:br/>
        <w:t>    In a ship in which oil fuel is used, the arrangements for the storage,</w:t>
      </w:r>
      <w:r w:rsidRPr="00D85211">
        <w:rPr>
          <w:rFonts w:ascii="Times New Roman" w:eastAsia="宋体" w:hAnsi="Times New Roman" w:cs="Times New Roman"/>
          <w:sz w:val="24"/>
          <w:szCs w:val="24"/>
        </w:rPr>
        <w:br/>
        <w:t>distribution and utilization of the oil fuel shall be such as to ensure</w:t>
      </w:r>
      <w:r w:rsidRPr="00D85211">
        <w:rPr>
          <w:rFonts w:ascii="Times New Roman" w:eastAsia="宋体" w:hAnsi="Times New Roman" w:cs="Times New Roman"/>
          <w:sz w:val="24"/>
          <w:szCs w:val="24"/>
        </w:rPr>
        <w:br/>
        <w:t>the safety of the ship and persons on board and shall at least comply with</w:t>
      </w:r>
      <w:r w:rsidRPr="00D85211">
        <w:rPr>
          <w:rFonts w:ascii="Times New Roman" w:eastAsia="宋体" w:hAnsi="Times New Roman" w:cs="Times New Roman"/>
          <w:sz w:val="24"/>
          <w:szCs w:val="24"/>
        </w:rPr>
        <w:br/>
        <w:t>the following provisions: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 No oil fuel which has a flashpoint of less than 60℃(140°F)</w:t>
      </w:r>
      <w:r w:rsidRPr="00D85211">
        <w:rPr>
          <w:rFonts w:ascii="Times New Roman" w:eastAsia="宋体" w:hAnsi="Times New Roman" w:cs="Times New Roman"/>
          <w:sz w:val="24"/>
          <w:szCs w:val="24"/>
        </w:rPr>
        <w:br/>
        <w:t>(closed cup test) as determined by an approved flashpoint apparatus shall</w:t>
      </w:r>
      <w:r w:rsidRPr="00D85211">
        <w:rPr>
          <w:rFonts w:ascii="Times New Roman" w:eastAsia="宋体" w:hAnsi="Times New Roman" w:cs="Times New Roman"/>
          <w:sz w:val="24"/>
          <w:szCs w:val="24"/>
        </w:rPr>
        <w:br/>
        <w:t>be used as fuel, except in emergency generators, in which case the</w:t>
      </w:r>
      <w:r w:rsidRPr="00D85211">
        <w:rPr>
          <w:rFonts w:ascii="Times New Roman" w:eastAsia="宋体" w:hAnsi="Times New Roman" w:cs="Times New Roman"/>
          <w:sz w:val="24"/>
          <w:szCs w:val="24"/>
        </w:rPr>
        <w:br/>
        <w:t>flashpoint shall be not less than 43 ℃(110°F).</w:t>
      </w:r>
      <w:r w:rsidRPr="00D85211">
        <w:rPr>
          <w:rFonts w:ascii="Times New Roman" w:eastAsia="宋体" w:hAnsi="Times New Roman" w:cs="Times New Roman"/>
          <w:sz w:val="24"/>
          <w:szCs w:val="24"/>
        </w:rPr>
        <w:br/>
        <w:t>            Provided that the Administration may permit the general used</w:t>
      </w:r>
      <w:r w:rsidRPr="00D85211">
        <w:rPr>
          <w:rFonts w:ascii="Times New Roman" w:eastAsia="宋体" w:hAnsi="Times New Roman" w:cs="Times New Roman"/>
          <w:sz w:val="24"/>
          <w:szCs w:val="24"/>
        </w:rPr>
        <w:br/>
        <w:t>of fuel oil having a flashpoint of not less than 43℃ (110 °F) subject to</w:t>
      </w:r>
      <w:r w:rsidRPr="00D85211">
        <w:rPr>
          <w:rFonts w:ascii="Times New Roman" w:eastAsia="宋体" w:hAnsi="Times New Roman" w:cs="Times New Roman"/>
          <w:sz w:val="24"/>
          <w:szCs w:val="24"/>
        </w:rPr>
        <w:br/>
        <w:t>such additional precautions as it may consider necessary and on condition</w:t>
      </w:r>
      <w:r w:rsidRPr="00D85211">
        <w:rPr>
          <w:rFonts w:ascii="Times New Roman" w:eastAsia="宋体" w:hAnsi="Times New Roman" w:cs="Times New Roman"/>
          <w:sz w:val="24"/>
          <w:szCs w:val="24"/>
        </w:rPr>
        <w:br/>
        <w:t>that the temperature of the space in which such fuel is stored or used</w:t>
      </w:r>
      <w:r w:rsidRPr="00D85211">
        <w:rPr>
          <w:rFonts w:ascii="Times New Roman" w:eastAsia="宋体" w:hAnsi="Times New Roman" w:cs="Times New Roman"/>
          <w:sz w:val="24"/>
          <w:szCs w:val="24"/>
        </w:rPr>
        <w:br/>
        <w:t>shall not be allowed to rise within 10 ℃ (18°F) below the flashpoint of</w:t>
      </w:r>
      <w:r w:rsidRPr="00D85211">
        <w:rPr>
          <w:rFonts w:ascii="Times New Roman" w:eastAsia="宋体" w:hAnsi="Times New Roman" w:cs="Times New Roman"/>
          <w:sz w:val="24"/>
          <w:szCs w:val="24"/>
        </w:rPr>
        <w:br/>
        <w:t>the fuel.</w:t>
      </w:r>
      <w:r w:rsidRPr="00D85211">
        <w:rPr>
          <w:rFonts w:ascii="Times New Roman" w:eastAsia="宋体" w:hAnsi="Times New Roman" w:cs="Times New Roman"/>
          <w:sz w:val="24"/>
          <w:szCs w:val="24"/>
        </w:rPr>
        <w:br/>
        <w:t>        (ii) As far as practicable, no part of the oil fuel system</w:t>
      </w:r>
      <w:r w:rsidRPr="00D85211">
        <w:rPr>
          <w:rFonts w:ascii="Times New Roman" w:eastAsia="宋体" w:hAnsi="Times New Roman" w:cs="Times New Roman"/>
          <w:sz w:val="24"/>
          <w:szCs w:val="24"/>
        </w:rPr>
        <w:br/>
        <w:t>containing heated oil under pressure exceeding 1.8 kilogrammes per square</w:t>
      </w:r>
      <w:r w:rsidRPr="00D85211">
        <w:rPr>
          <w:rFonts w:ascii="Times New Roman" w:eastAsia="宋体" w:hAnsi="Times New Roman" w:cs="Times New Roman"/>
          <w:sz w:val="24"/>
          <w:szCs w:val="24"/>
        </w:rPr>
        <w:br/>
        <w:t>centimetre (25 pounds per square inch)  gauge shall be so concealed that</w:t>
      </w:r>
      <w:r w:rsidRPr="00D85211">
        <w:rPr>
          <w:rFonts w:ascii="Times New Roman" w:eastAsia="宋体" w:hAnsi="Times New Roman" w:cs="Times New Roman"/>
          <w:sz w:val="24"/>
          <w:szCs w:val="24"/>
        </w:rPr>
        <w:br/>
        <w:t>defects and leakage cannot readily be observed. In way of such parts of</w:t>
      </w:r>
      <w:r w:rsidRPr="00D85211">
        <w:rPr>
          <w:rFonts w:ascii="Times New Roman" w:eastAsia="宋体" w:hAnsi="Times New Roman" w:cs="Times New Roman"/>
          <w:sz w:val="24"/>
          <w:szCs w:val="24"/>
        </w:rPr>
        <w:br/>
        <w:t>the oil fuel system the machinery space shall be adequately illuminated.</w:t>
      </w:r>
      <w:r w:rsidRPr="00D85211">
        <w:rPr>
          <w:rFonts w:ascii="Times New Roman" w:eastAsia="宋体" w:hAnsi="Times New Roman" w:cs="Times New Roman"/>
          <w:sz w:val="24"/>
          <w:szCs w:val="24"/>
        </w:rPr>
        <w:br/>
        <w:t>        (iii) The ventilation of machinery spaces shall be sufficient</w:t>
      </w:r>
      <w:r w:rsidRPr="00D85211">
        <w:rPr>
          <w:rFonts w:ascii="Times New Roman" w:eastAsia="宋体" w:hAnsi="Times New Roman" w:cs="Times New Roman"/>
          <w:sz w:val="24"/>
          <w:szCs w:val="24"/>
        </w:rPr>
        <w:br/>
        <w:t>under all normal conditions to prevent accumulation of oil vapour.</w:t>
      </w:r>
      <w:r w:rsidRPr="00D85211">
        <w:rPr>
          <w:rFonts w:ascii="Times New Roman" w:eastAsia="宋体" w:hAnsi="Times New Roman" w:cs="Times New Roman"/>
          <w:sz w:val="24"/>
          <w:szCs w:val="24"/>
        </w:rPr>
        <w:br/>
        <w:t>        (iv) (1) As far as practicable, oil fuel tanks shall be part of</w:t>
      </w:r>
      <w:r w:rsidRPr="00D85211">
        <w:rPr>
          <w:rFonts w:ascii="Times New Roman" w:eastAsia="宋体" w:hAnsi="Times New Roman" w:cs="Times New Roman"/>
          <w:sz w:val="24"/>
          <w:szCs w:val="24"/>
        </w:rPr>
        <w:br/>
        <w:t>the ship\'s structure and shall be located outside machinery spaces of</w:t>
      </w:r>
      <w:r w:rsidRPr="00D85211">
        <w:rPr>
          <w:rFonts w:ascii="Times New Roman" w:eastAsia="宋体" w:hAnsi="Times New Roman" w:cs="Times New Roman"/>
          <w:sz w:val="24"/>
          <w:szCs w:val="24"/>
        </w:rPr>
        <w:br/>
        <w:t>Category A. When oil fuel tanks, except double bottom tanks, are</w:t>
      </w:r>
      <w:r w:rsidRPr="00D85211">
        <w:rPr>
          <w:rFonts w:ascii="Times New Roman" w:eastAsia="宋体" w:hAnsi="Times New Roman" w:cs="Times New Roman"/>
          <w:sz w:val="24"/>
          <w:szCs w:val="24"/>
        </w:rPr>
        <w:br/>
        <w:t>necessarily located adjacent to machinery spaces of Category A, they shall</w:t>
      </w:r>
      <w:r w:rsidRPr="00D85211">
        <w:rPr>
          <w:rFonts w:ascii="Times New Roman" w:eastAsia="宋体" w:hAnsi="Times New Roman" w:cs="Times New Roman"/>
          <w:sz w:val="24"/>
          <w:szCs w:val="24"/>
        </w:rPr>
        <w:br/>
        <w:t>preferably have a common boundary with the double bottom tanks, and the</w:t>
      </w:r>
      <w:r w:rsidRPr="00D85211">
        <w:rPr>
          <w:rFonts w:ascii="Times New Roman" w:eastAsia="宋体" w:hAnsi="Times New Roman" w:cs="Times New Roman"/>
          <w:sz w:val="24"/>
          <w:szCs w:val="24"/>
        </w:rPr>
        <w:br/>
        <w:t>area of the tank boundary common with the machinery space shall be kept to</w:t>
      </w:r>
      <w:r w:rsidRPr="00D85211">
        <w:rPr>
          <w:rFonts w:ascii="Times New Roman" w:eastAsia="宋体" w:hAnsi="Times New Roman" w:cs="Times New Roman"/>
          <w:sz w:val="24"/>
          <w:szCs w:val="24"/>
        </w:rPr>
        <w:br/>
        <w:t>a minimum. In general, the use of free-standing oil fuel tanks shall be</w:t>
      </w:r>
      <w:r w:rsidRPr="00D85211">
        <w:rPr>
          <w:rFonts w:ascii="Times New Roman" w:eastAsia="宋体" w:hAnsi="Times New Roman" w:cs="Times New Roman"/>
          <w:sz w:val="24"/>
          <w:szCs w:val="24"/>
        </w:rPr>
        <w:br/>
        <w:t>avoided but when such tanks are employed they shall not be situated in</w:t>
      </w:r>
      <w:r w:rsidRPr="00D85211">
        <w:rPr>
          <w:rFonts w:ascii="Times New Roman" w:eastAsia="宋体" w:hAnsi="Times New Roman" w:cs="Times New Roman"/>
          <w:sz w:val="24"/>
          <w:szCs w:val="24"/>
        </w:rPr>
        <w:br/>
        <w:t>machinery spaces of Category A.</w:t>
      </w:r>
      <w:r w:rsidRPr="00D85211">
        <w:rPr>
          <w:rFonts w:ascii="Times New Roman" w:eastAsia="宋体" w:hAnsi="Times New Roman" w:cs="Times New Roman"/>
          <w:sz w:val="24"/>
          <w:szCs w:val="24"/>
        </w:rPr>
        <w:br/>
        <w:t>            (2) No oil tank shall be situated where spillage or leakage</w:t>
      </w:r>
      <w:r w:rsidRPr="00D85211">
        <w:rPr>
          <w:rFonts w:ascii="Times New Roman" w:eastAsia="宋体" w:hAnsi="Times New Roman" w:cs="Times New Roman"/>
          <w:sz w:val="24"/>
          <w:szCs w:val="24"/>
        </w:rPr>
        <w:br/>
        <w:t>therefrom can constitute a hazard by falling on heated surfaces.</w:t>
      </w:r>
      <w:r w:rsidRPr="00D85211">
        <w:rPr>
          <w:rFonts w:ascii="Times New Roman" w:eastAsia="宋体" w:hAnsi="Times New Roman" w:cs="Times New Roman"/>
          <w:sz w:val="24"/>
          <w:szCs w:val="24"/>
        </w:rPr>
        <w:br/>
        <w:t>Precautions shall be taken to prevent any oil that may escape under</w:t>
      </w:r>
      <w:r w:rsidRPr="00D85211">
        <w:rPr>
          <w:rFonts w:ascii="Times New Roman" w:eastAsia="宋体" w:hAnsi="Times New Roman" w:cs="Times New Roman"/>
          <w:sz w:val="24"/>
          <w:szCs w:val="24"/>
        </w:rPr>
        <w:br/>
        <w:t>pressure from any pump, filter or heater from coming into contact with</w:t>
      </w:r>
      <w:r w:rsidRPr="00D85211">
        <w:rPr>
          <w:rFonts w:ascii="Times New Roman" w:eastAsia="宋体" w:hAnsi="Times New Roman" w:cs="Times New Roman"/>
          <w:sz w:val="24"/>
          <w:szCs w:val="24"/>
        </w:rPr>
        <w:br/>
        <w:t>heated surfaces.</w:t>
      </w:r>
      <w:r w:rsidRPr="00D85211">
        <w:rPr>
          <w:rFonts w:ascii="Times New Roman" w:eastAsia="宋体" w:hAnsi="Times New Roman" w:cs="Times New Roman"/>
          <w:sz w:val="24"/>
          <w:szCs w:val="24"/>
        </w:rPr>
        <w:br/>
        <w:t>        (v) Every oil fuel pipe which if damaged would allow oil to escape</w:t>
      </w:r>
      <w:r w:rsidRPr="00D85211">
        <w:rPr>
          <w:rFonts w:ascii="Times New Roman" w:eastAsia="宋体" w:hAnsi="Times New Roman" w:cs="Times New Roman"/>
          <w:sz w:val="24"/>
          <w:szCs w:val="24"/>
        </w:rPr>
        <w:br/>
        <w:t>from a storage, settling or daily service tank situated above the double</w:t>
      </w:r>
      <w:r w:rsidRPr="00D85211">
        <w:rPr>
          <w:rFonts w:ascii="Times New Roman" w:eastAsia="宋体" w:hAnsi="Times New Roman" w:cs="Times New Roman"/>
          <w:sz w:val="24"/>
          <w:szCs w:val="24"/>
        </w:rPr>
        <w:br/>
        <w:t>bottom shall be fitted with a cock or valve on the tank capable of being</w:t>
      </w:r>
      <w:r w:rsidRPr="00D85211">
        <w:rPr>
          <w:rFonts w:ascii="Times New Roman" w:eastAsia="宋体" w:hAnsi="Times New Roman" w:cs="Times New Roman"/>
          <w:sz w:val="24"/>
          <w:szCs w:val="24"/>
        </w:rPr>
        <w:br/>
        <w:t>closed from a safe position outside the space concerned in the event of a</w:t>
      </w:r>
      <w:r w:rsidRPr="00D85211">
        <w:rPr>
          <w:rFonts w:ascii="Times New Roman" w:eastAsia="宋体" w:hAnsi="Times New Roman" w:cs="Times New Roman"/>
          <w:sz w:val="24"/>
          <w:szCs w:val="24"/>
        </w:rPr>
        <w:br/>
        <w:t>fire arising in the space in which such tanks are situated. In the special</w:t>
      </w:r>
      <w:r w:rsidRPr="00D85211">
        <w:rPr>
          <w:rFonts w:ascii="Times New Roman" w:eastAsia="宋体" w:hAnsi="Times New Roman" w:cs="Times New Roman"/>
          <w:sz w:val="24"/>
          <w:szCs w:val="24"/>
        </w:rPr>
        <w:br/>
        <w:t>case of deep tanks situated in any shaft or pipe tunnel or similar space,</w:t>
      </w:r>
      <w:r w:rsidRPr="00D85211">
        <w:rPr>
          <w:rFonts w:ascii="Times New Roman" w:eastAsia="宋体" w:hAnsi="Times New Roman" w:cs="Times New Roman"/>
          <w:sz w:val="24"/>
          <w:szCs w:val="24"/>
        </w:rPr>
        <w:br/>
        <w:t>valves on the tanks shall be fitted but control in event of fire may be</w:t>
      </w:r>
      <w:r w:rsidRPr="00D85211">
        <w:rPr>
          <w:rFonts w:ascii="Times New Roman" w:eastAsia="宋体" w:hAnsi="Times New Roman" w:cs="Times New Roman"/>
          <w:sz w:val="24"/>
          <w:szCs w:val="24"/>
        </w:rPr>
        <w:br/>
        <w:t>effected by means of an additional valve on the pipe or pipes outside the</w:t>
      </w:r>
      <w:r w:rsidRPr="00D85211">
        <w:rPr>
          <w:rFonts w:ascii="Times New Roman" w:eastAsia="宋体" w:hAnsi="Times New Roman" w:cs="Times New Roman"/>
          <w:sz w:val="24"/>
          <w:szCs w:val="24"/>
        </w:rPr>
        <w:br/>
        <w:t>tunnel or similar space.</w:t>
      </w:r>
      <w:r w:rsidRPr="00D85211">
        <w:rPr>
          <w:rFonts w:ascii="Times New Roman" w:eastAsia="宋体" w:hAnsi="Times New Roman" w:cs="Times New Roman"/>
          <w:sz w:val="24"/>
          <w:szCs w:val="24"/>
        </w:rPr>
        <w:br/>
        <w:t>        (vi) Safe and efficient means of ascertaining the amount of oil</w:t>
      </w:r>
      <w:r w:rsidRPr="00D85211">
        <w:rPr>
          <w:rFonts w:ascii="Times New Roman" w:eastAsia="宋体" w:hAnsi="Times New Roman" w:cs="Times New Roman"/>
          <w:sz w:val="24"/>
          <w:szCs w:val="24"/>
        </w:rPr>
        <w:br/>
        <w:t>fuel contained in any oil tank shall be provided. Sounding pipes with</w:t>
      </w:r>
      <w:r w:rsidRPr="00D85211">
        <w:rPr>
          <w:rFonts w:ascii="Times New Roman" w:eastAsia="宋体" w:hAnsi="Times New Roman" w:cs="Times New Roman"/>
          <w:sz w:val="24"/>
          <w:szCs w:val="24"/>
        </w:rPr>
        <w:br/>
        <w:t>suitable means of closure may be permitted if their upper ends terminate</w:t>
      </w:r>
      <w:r w:rsidRPr="00D85211">
        <w:rPr>
          <w:rFonts w:ascii="Times New Roman" w:eastAsia="宋体" w:hAnsi="Times New Roman" w:cs="Times New Roman"/>
          <w:sz w:val="24"/>
          <w:szCs w:val="24"/>
        </w:rPr>
        <w:br/>
        <w:t>in safe positions. Other means of ascertaining the amount of oil fuel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contained in any oil fuel tank may be permitted if they do not require</w:t>
      </w:r>
      <w:r w:rsidRPr="00D85211">
        <w:rPr>
          <w:rFonts w:ascii="Times New Roman" w:eastAsia="宋体" w:hAnsi="Times New Roman" w:cs="Times New Roman"/>
          <w:sz w:val="24"/>
          <w:szCs w:val="24"/>
        </w:rPr>
        <w:br/>
        <w:t>penetration below the top of the tank, and providing their failure or</w:t>
      </w:r>
      <w:r w:rsidRPr="00D85211">
        <w:rPr>
          <w:rFonts w:ascii="Times New Roman" w:eastAsia="宋体" w:hAnsi="Times New Roman" w:cs="Times New Roman"/>
          <w:sz w:val="24"/>
          <w:szCs w:val="24"/>
        </w:rPr>
        <w:br/>
        <w:t>overfilling of the tanks will not permit release of fuel thereby.</w:t>
      </w:r>
      <w:r w:rsidRPr="00D85211">
        <w:rPr>
          <w:rFonts w:ascii="Times New Roman" w:eastAsia="宋体" w:hAnsi="Times New Roman" w:cs="Times New Roman"/>
          <w:sz w:val="24"/>
          <w:szCs w:val="24"/>
        </w:rPr>
        <w:br/>
        <w:t>        (vii) Provision shall be made to prevent over-pressure in any oil</w:t>
      </w:r>
      <w:r w:rsidRPr="00D85211">
        <w:rPr>
          <w:rFonts w:ascii="Times New Roman" w:eastAsia="宋体" w:hAnsi="Times New Roman" w:cs="Times New Roman"/>
          <w:sz w:val="24"/>
          <w:szCs w:val="24"/>
        </w:rPr>
        <w:br/>
        <w:t>tank or in any part of the oil fuel system, including the filling pipes.</w:t>
      </w:r>
      <w:r w:rsidRPr="00D85211">
        <w:rPr>
          <w:rFonts w:ascii="Times New Roman" w:eastAsia="宋体" w:hAnsi="Times New Roman" w:cs="Times New Roman"/>
          <w:sz w:val="24"/>
          <w:szCs w:val="24"/>
        </w:rPr>
        <w:br/>
        <w:t>Any relief valves and air or overflow pipes shall discharge to a position</w:t>
      </w:r>
      <w:r w:rsidRPr="00D85211">
        <w:rPr>
          <w:rFonts w:ascii="Times New Roman" w:eastAsia="宋体" w:hAnsi="Times New Roman" w:cs="Times New Roman"/>
          <w:sz w:val="24"/>
          <w:szCs w:val="24"/>
        </w:rPr>
        <w:br/>
        <w:t>which, in the opinion of the Administration, is safe.</w:t>
      </w:r>
      <w:r w:rsidRPr="00D85211">
        <w:rPr>
          <w:rFonts w:ascii="Times New Roman" w:eastAsia="宋体" w:hAnsi="Times New Roman" w:cs="Times New Roman"/>
          <w:sz w:val="24"/>
          <w:szCs w:val="24"/>
        </w:rPr>
        <w:br/>
        <w:t>        (viii) Oil fuel pipes shall be of steel or other approved</w:t>
      </w:r>
      <w:r w:rsidRPr="00D85211">
        <w:rPr>
          <w:rFonts w:ascii="Times New Roman" w:eastAsia="宋体" w:hAnsi="Times New Roman" w:cs="Times New Roman"/>
          <w:sz w:val="24"/>
          <w:szCs w:val="24"/>
        </w:rPr>
        <w:br/>
        <w:t>material, provided that restricted use of flexible pipes shall be</w:t>
      </w:r>
      <w:r w:rsidRPr="00D85211">
        <w:rPr>
          <w:rFonts w:ascii="Times New Roman" w:eastAsia="宋体" w:hAnsi="Times New Roman" w:cs="Times New Roman"/>
          <w:sz w:val="24"/>
          <w:szCs w:val="24"/>
        </w:rPr>
        <w:br/>
        <w:t>permissible in positions where the Administration is satisfied that they</w:t>
      </w:r>
      <w:r w:rsidRPr="00D85211">
        <w:rPr>
          <w:rFonts w:ascii="Times New Roman" w:eastAsia="宋体" w:hAnsi="Times New Roman" w:cs="Times New Roman"/>
          <w:sz w:val="24"/>
          <w:szCs w:val="24"/>
        </w:rPr>
        <w:br/>
        <w:t>are necessary. Such flexible pipes and end attachments shall be of</w:t>
      </w:r>
      <w:r w:rsidRPr="00D85211">
        <w:rPr>
          <w:rFonts w:ascii="Times New Roman" w:eastAsia="宋体" w:hAnsi="Times New Roman" w:cs="Times New Roman"/>
          <w:sz w:val="24"/>
          <w:szCs w:val="24"/>
        </w:rPr>
        <w:br/>
        <w:t>approved fire-resisting materials of adequate strength and shall be</w:t>
      </w:r>
      <w:r w:rsidRPr="00D85211">
        <w:rPr>
          <w:rFonts w:ascii="Times New Roman" w:eastAsia="宋体" w:hAnsi="Times New Roman" w:cs="Times New Roman"/>
          <w:sz w:val="24"/>
          <w:szCs w:val="24"/>
        </w:rPr>
        <w:br/>
        <w:t>constructed to the satisfaction of the Administration.</w:t>
      </w:r>
      <w:r w:rsidRPr="00D85211">
        <w:rPr>
          <w:rFonts w:ascii="Times New Roman" w:eastAsia="宋体" w:hAnsi="Times New Roman" w:cs="Times New Roman"/>
          <w:sz w:val="24"/>
          <w:szCs w:val="24"/>
        </w:rPr>
        <w:br/>
        <w:t>    (b) Lubricating Oil Arrangements</w:t>
      </w:r>
      <w:r w:rsidRPr="00D85211">
        <w:rPr>
          <w:rFonts w:ascii="Times New Roman" w:eastAsia="宋体" w:hAnsi="Times New Roman" w:cs="Times New Roman"/>
          <w:sz w:val="24"/>
          <w:szCs w:val="24"/>
        </w:rPr>
        <w:br/>
        <w:t>    The arrangements for the storage, distribution and utilization of oil</w:t>
      </w:r>
      <w:r w:rsidRPr="00D85211">
        <w:rPr>
          <w:rFonts w:ascii="Times New Roman" w:eastAsia="宋体" w:hAnsi="Times New Roman" w:cs="Times New Roman"/>
          <w:sz w:val="24"/>
          <w:szCs w:val="24"/>
        </w:rPr>
        <w:br/>
        <w:t>used in pressure lubrication systems shall be such as to ensure the safety</w:t>
      </w:r>
      <w:r w:rsidRPr="00D85211">
        <w:rPr>
          <w:rFonts w:ascii="Times New Roman" w:eastAsia="宋体" w:hAnsi="Times New Roman" w:cs="Times New Roman"/>
          <w:sz w:val="24"/>
          <w:szCs w:val="24"/>
        </w:rPr>
        <w:br/>
        <w:t>of the ships and persons on board, and such arrangements in machinery</w:t>
      </w:r>
      <w:r w:rsidRPr="00D85211">
        <w:rPr>
          <w:rFonts w:ascii="Times New Roman" w:eastAsia="宋体" w:hAnsi="Times New Roman" w:cs="Times New Roman"/>
          <w:sz w:val="24"/>
          <w:szCs w:val="24"/>
        </w:rPr>
        <w:br/>
        <w:t>spaces of Category A and, whenever practicable, in other machinery spaces</w:t>
      </w:r>
      <w:r w:rsidRPr="00D85211">
        <w:rPr>
          <w:rFonts w:ascii="Times New Roman" w:eastAsia="宋体" w:hAnsi="Times New Roman" w:cs="Times New Roman"/>
          <w:sz w:val="24"/>
          <w:szCs w:val="24"/>
        </w:rPr>
        <w:br/>
        <w:t>shall at least comply with the provisions of sub-paragraphs (ii), (iv)</w:t>
      </w:r>
      <w:r w:rsidRPr="00D85211">
        <w:rPr>
          <w:rFonts w:ascii="Times New Roman" w:eastAsia="宋体" w:hAnsi="Times New Roman" w:cs="Times New Roman"/>
          <w:sz w:val="24"/>
          <w:szCs w:val="24"/>
        </w:rPr>
        <w:br/>
        <w:t>(2),  (v), (vi) and (vii) of paragraph (a) of this Regulation.</w:t>
      </w:r>
      <w:r w:rsidRPr="00D85211">
        <w:rPr>
          <w:rFonts w:ascii="Times New Roman" w:eastAsia="宋体" w:hAnsi="Times New Roman" w:cs="Times New Roman"/>
          <w:sz w:val="24"/>
          <w:szCs w:val="24"/>
        </w:rPr>
        <w:br/>
        <w:t>    (c) Arrangements for other Inflammable Oils</w:t>
      </w:r>
      <w:r w:rsidRPr="00D85211">
        <w:rPr>
          <w:rFonts w:ascii="Times New Roman" w:eastAsia="宋体" w:hAnsi="Times New Roman" w:cs="Times New Roman"/>
          <w:sz w:val="24"/>
          <w:szCs w:val="24"/>
        </w:rPr>
        <w:br/>
        <w:t>    The arrangements for the storage, distribution and utilization of</w:t>
      </w:r>
      <w:r w:rsidRPr="00D85211">
        <w:rPr>
          <w:rFonts w:ascii="Times New Roman" w:eastAsia="宋体" w:hAnsi="Times New Roman" w:cs="Times New Roman"/>
          <w:sz w:val="24"/>
          <w:szCs w:val="24"/>
        </w:rPr>
        <w:br/>
        <w:t>other inflammable oils employed under pressure in power transmission</w:t>
      </w:r>
      <w:r w:rsidRPr="00D85211">
        <w:rPr>
          <w:rFonts w:ascii="Times New Roman" w:eastAsia="宋体" w:hAnsi="Times New Roman" w:cs="Times New Roman"/>
          <w:sz w:val="24"/>
          <w:szCs w:val="24"/>
        </w:rPr>
        <w:br/>
        <w:t>systems, control and activating systems and heating systems shall be such</w:t>
      </w:r>
      <w:r w:rsidRPr="00D85211">
        <w:rPr>
          <w:rFonts w:ascii="Times New Roman" w:eastAsia="宋体" w:hAnsi="Times New Roman" w:cs="Times New Roman"/>
          <w:sz w:val="24"/>
          <w:szCs w:val="24"/>
        </w:rPr>
        <w:br/>
        <w:t>as to ensure the safety of the ship and persons on board. In locations</w:t>
      </w:r>
      <w:r w:rsidRPr="00D85211">
        <w:rPr>
          <w:rFonts w:ascii="Times New Roman" w:eastAsia="宋体" w:hAnsi="Times New Roman" w:cs="Times New Roman"/>
          <w:sz w:val="24"/>
          <w:szCs w:val="24"/>
        </w:rPr>
        <w:br/>
        <w:t>where means of ignition are present such arrangements shall at least</w:t>
      </w:r>
      <w:r w:rsidRPr="00D85211">
        <w:rPr>
          <w:rFonts w:ascii="Times New Roman" w:eastAsia="宋体" w:hAnsi="Times New Roman" w:cs="Times New Roman"/>
          <w:sz w:val="24"/>
          <w:szCs w:val="24"/>
        </w:rPr>
        <w:br/>
        <w:t>comply with the provisions of sub-paragraphs (a) (iv) (2) and (a) (vi),</w:t>
      </w:r>
      <w:r w:rsidRPr="00D85211">
        <w:rPr>
          <w:rFonts w:ascii="Times New Roman" w:eastAsia="宋体" w:hAnsi="Times New Roman" w:cs="Times New Roman"/>
          <w:sz w:val="24"/>
          <w:szCs w:val="24"/>
        </w:rPr>
        <w:br/>
        <w:t>and with the provisions of sub-paragraph (a) (viii) in respect of strength</w:t>
      </w:r>
      <w:r w:rsidRPr="00D85211">
        <w:rPr>
          <w:rFonts w:ascii="Times New Roman" w:eastAsia="宋体" w:hAnsi="Times New Roman" w:cs="Times New Roman"/>
          <w:sz w:val="24"/>
          <w:szCs w:val="24"/>
        </w:rPr>
        <w:br/>
        <w:t>and construction, of this Regulation.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34: Special Arrangements in Machinery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provisions of this Regulation shall apply to machinery spaces</w:t>
      </w:r>
      <w:r w:rsidRPr="00D85211">
        <w:rPr>
          <w:rFonts w:ascii="Times New Roman" w:eastAsia="宋体" w:hAnsi="Times New Roman" w:cs="Times New Roman"/>
          <w:sz w:val="24"/>
          <w:szCs w:val="24"/>
        </w:rPr>
        <w:br/>
        <w:t>of Category A and,  where the Administration considers it desirable, to</w:t>
      </w:r>
      <w:r w:rsidRPr="00D85211">
        <w:rPr>
          <w:rFonts w:ascii="Times New Roman" w:eastAsia="宋体" w:hAnsi="Times New Roman" w:cs="Times New Roman"/>
          <w:sz w:val="24"/>
          <w:szCs w:val="24"/>
        </w:rPr>
        <w:br/>
        <w:t>other machinery spaces.</w:t>
      </w:r>
      <w:r w:rsidRPr="00D85211">
        <w:rPr>
          <w:rFonts w:ascii="Times New Roman" w:eastAsia="宋体" w:hAnsi="Times New Roman" w:cs="Times New Roman"/>
          <w:sz w:val="24"/>
          <w:szCs w:val="24"/>
        </w:rPr>
        <w:br/>
        <w:t>    (b) (i) The number of skylights, doors, ventilators, openings in</w:t>
      </w:r>
      <w:r w:rsidRPr="00D85211">
        <w:rPr>
          <w:rFonts w:ascii="Times New Roman" w:eastAsia="宋体" w:hAnsi="Times New Roman" w:cs="Times New Roman"/>
          <w:sz w:val="24"/>
          <w:szCs w:val="24"/>
        </w:rPr>
        <w:br/>
        <w:t>funnels to permit exhaust ventilation and other openings to machinery</w:t>
      </w:r>
      <w:r w:rsidRPr="00D85211">
        <w:rPr>
          <w:rFonts w:ascii="Times New Roman" w:eastAsia="宋体" w:hAnsi="Times New Roman" w:cs="Times New Roman"/>
          <w:sz w:val="24"/>
          <w:szCs w:val="24"/>
        </w:rPr>
        <w:br/>
        <w:t>spaces shall be reduced to a minimum consistent with the needs of</w:t>
      </w:r>
      <w:r w:rsidRPr="00D85211">
        <w:rPr>
          <w:rFonts w:ascii="Times New Roman" w:eastAsia="宋体" w:hAnsi="Times New Roman" w:cs="Times New Roman"/>
          <w:sz w:val="24"/>
          <w:szCs w:val="24"/>
        </w:rPr>
        <w:br/>
        <w:t>ventilation and the proper and safe working of the ship.</w:t>
      </w:r>
      <w:r w:rsidRPr="00D85211">
        <w:rPr>
          <w:rFonts w:ascii="Times New Roman" w:eastAsia="宋体" w:hAnsi="Times New Roman" w:cs="Times New Roman"/>
          <w:sz w:val="24"/>
          <w:szCs w:val="24"/>
        </w:rPr>
        <w:br/>
        <w:t>        (ii) The flaps of such skylights where fitted shall be of steel.</w:t>
      </w:r>
      <w:r w:rsidRPr="00D85211">
        <w:rPr>
          <w:rFonts w:ascii="Times New Roman" w:eastAsia="宋体" w:hAnsi="Times New Roman" w:cs="Times New Roman"/>
          <w:sz w:val="24"/>
          <w:szCs w:val="24"/>
        </w:rPr>
        <w:br/>
        <w:t>Suitable arrangements shall be made to permit the release of smoke in the</w:t>
      </w:r>
      <w:r w:rsidRPr="00D85211">
        <w:rPr>
          <w:rFonts w:ascii="Times New Roman" w:eastAsia="宋体" w:hAnsi="Times New Roman" w:cs="Times New Roman"/>
          <w:sz w:val="24"/>
          <w:szCs w:val="24"/>
        </w:rPr>
        <w:br/>
        <w:t>event of fire, from the space to be protected.</w:t>
      </w:r>
      <w:r w:rsidRPr="00D85211">
        <w:rPr>
          <w:rFonts w:ascii="Times New Roman" w:eastAsia="宋体" w:hAnsi="Times New Roman" w:cs="Times New Roman"/>
          <w:sz w:val="24"/>
          <w:szCs w:val="24"/>
        </w:rPr>
        <w:br/>
        <w:t>        (iii) Such doors other than power-operated watertight doors shall</w:t>
      </w:r>
      <w:r w:rsidRPr="00D85211">
        <w:rPr>
          <w:rFonts w:ascii="Times New Roman" w:eastAsia="宋体" w:hAnsi="Times New Roman" w:cs="Times New Roman"/>
          <w:sz w:val="24"/>
          <w:szCs w:val="24"/>
        </w:rPr>
        <w:br/>
        <w:t>be arranged so that positive closure is assured in case of fire in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 by power-operated closing arrangements or by the provision of</w:t>
      </w:r>
      <w:r w:rsidRPr="00D85211">
        <w:rPr>
          <w:rFonts w:ascii="Times New Roman" w:eastAsia="宋体" w:hAnsi="Times New Roman" w:cs="Times New Roman"/>
          <w:sz w:val="24"/>
          <w:szCs w:val="24"/>
        </w:rPr>
        <w:br/>
        <w:t>self-closing doors capable of closing against an inclination of 3 1/2</w:t>
      </w:r>
      <w:r w:rsidRPr="00D85211">
        <w:rPr>
          <w:rFonts w:ascii="Times New Roman" w:eastAsia="宋体" w:hAnsi="Times New Roman" w:cs="Times New Roman"/>
          <w:sz w:val="24"/>
          <w:szCs w:val="24"/>
        </w:rPr>
        <w:br/>
        <w:t>degrees opposing closure and having a fail-safe hook-back facility,</w:t>
      </w:r>
      <w:r w:rsidRPr="00D85211">
        <w:rPr>
          <w:rFonts w:ascii="Times New Roman" w:eastAsia="宋体" w:hAnsi="Times New Roman" w:cs="Times New Roman"/>
          <w:sz w:val="24"/>
          <w:szCs w:val="24"/>
        </w:rPr>
        <w:br/>
        <w:t>provided with a remotely operated release device.</w:t>
      </w:r>
      <w:r w:rsidRPr="00D85211">
        <w:rPr>
          <w:rFonts w:ascii="Times New Roman" w:eastAsia="宋体" w:hAnsi="Times New Roman" w:cs="Times New Roman"/>
          <w:sz w:val="24"/>
          <w:szCs w:val="24"/>
        </w:rPr>
        <w:br/>
        <w:t>    (c) Windows shall not be fitted in machinery space casings.</w:t>
      </w:r>
      <w:r w:rsidRPr="00D85211">
        <w:rPr>
          <w:rFonts w:ascii="Times New Roman" w:eastAsia="宋体" w:hAnsi="Times New Roman" w:cs="Times New Roman"/>
          <w:sz w:val="24"/>
          <w:szCs w:val="24"/>
        </w:rPr>
        <w:br/>
        <w:t>    (d) Means of control shall be provided for:</w:t>
      </w:r>
      <w:r w:rsidRPr="00D85211">
        <w:rPr>
          <w:rFonts w:ascii="Times New Roman" w:eastAsia="宋体" w:hAnsi="Times New Roman" w:cs="Times New Roman"/>
          <w:sz w:val="24"/>
          <w:szCs w:val="24"/>
        </w:rPr>
        <w:br/>
        <w:t>        (i) opening and closure of skylights, closure of openings in</w:t>
      </w:r>
      <w:r w:rsidRPr="00D85211">
        <w:rPr>
          <w:rFonts w:ascii="Times New Roman" w:eastAsia="宋体" w:hAnsi="Times New Roman" w:cs="Times New Roman"/>
          <w:sz w:val="24"/>
          <w:szCs w:val="24"/>
        </w:rPr>
        <w:br/>
        <w:t>funnels which normally allow exhaust ventilation, and closure of</w:t>
      </w:r>
      <w:r w:rsidRPr="00D85211">
        <w:rPr>
          <w:rFonts w:ascii="Times New Roman" w:eastAsia="宋体" w:hAnsi="Times New Roman" w:cs="Times New Roman"/>
          <w:sz w:val="24"/>
          <w:szCs w:val="24"/>
        </w:rPr>
        <w:br/>
        <w:t>ventilator dampers;</w:t>
      </w:r>
      <w:r w:rsidRPr="00D85211">
        <w:rPr>
          <w:rFonts w:ascii="Times New Roman" w:eastAsia="宋体" w:hAnsi="Times New Roman" w:cs="Times New Roman"/>
          <w:sz w:val="24"/>
          <w:szCs w:val="24"/>
        </w:rPr>
        <w:br/>
        <w:t>        (ii) permitting the release of smoke;</w:t>
      </w:r>
      <w:r w:rsidRPr="00D85211">
        <w:rPr>
          <w:rFonts w:ascii="Times New Roman" w:eastAsia="宋体" w:hAnsi="Times New Roman" w:cs="Times New Roman"/>
          <w:sz w:val="24"/>
          <w:szCs w:val="24"/>
        </w:rPr>
        <w:br/>
        <w:t>        (iii) closure of power-operated doors or release mechanism on</w:t>
      </w:r>
      <w:r w:rsidRPr="00D85211">
        <w:rPr>
          <w:rFonts w:ascii="Times New Roman" w:eastAsia="宋体" w:hAnsi="Times New Roman" w:cs="Times New Roman"/>
          <w:sz w:val="24"/>
          <w:szCs w:val="24"/>
        </w:rPr>
        <w:br/>
        <w:t>doors other than power-operated watertight doors;</w:t>
      </w:r>
      <w:r w:rsidRPr="00D85211">
        <w:rPr>
          <w:rFonts w:ascii="Times New Roman" w:eastAsia="宋体" w:hAnsi="Times New Roman" w:cs="Times New Roman"/>
          <w:sz w:val="24"/>
          <w:szCs w:val="24"/>
        </w:rPr>
        <w:br/>
        <w:t>        (iv) stopping ventilating fans; and</w:t>
      </w:r>
      <w:r w:rsidRPr="00D85211">
        <w:rPr>
          <w:rFonts w:ascii="Times New Roman" w:eastAsia="宋体" w:hAnsi="Times New Roman" w:cs="Times New Roman"/>
          <w:sz w:val="24"/>
          <w:szCs w:val="24"/>
        </w:rPr>
        <w:br/>
        <w:t>        (v) stopping forced and induced draught fans, oil fuel transfer</w:t>
      </w:r>
      <w:r w:rsidRPr="00D85211">
        <w:rPr>
          <w:rFonts w:ascii="Times New Roman" w:eastAsia="宋体" w:hAnsi="Times New Roman" w:cs="Times New Roman"/>
          <w:sz w:val="24"/>
          <w:szCs w:val="24"/>
        </w:rPr>
        <w:br/>
        <w:t>pumps, oil fuel unit pumps and other similar fuel pumps.</w:t>
      </w:r>
      <w:r w:rsidRPr="00D85211">
        <w:rPr>
          <w:rFonts w:ascii="Times New Roman" w:eastAsia="宋体" w:hAnsi="Times New Roman" w:cs="Times New Roman"/>
          <w:sz w:val="24"/>
          <w:szCs w:val="24"/>
        </w:rPr>
        <w:br/>
        <w:t>    (e) The controls required for ventilating fans shall comply with the</w:t>
      </w:r>
      <w:r w:rsidRPr="00D85211">
        <w:rPr>
          <w:rFonts w:ascii="Times New Roman" w:eastAsia="宋体" w:hAnsi="Times New Roman" w:cs="Times New Roman"/>
          <w:sz w:val="24"/>
          <w:szCs w:val="24"/>
        </w:rPr>
        <w:br/>
        <w:t>provisions of paragraph (f) of Regulation 25 of this Chapter. The controls</w:t>
      </w:r>
      <w:r w:rsidRPr="00D85211">
        <w:rPr>
          <w:rFonts w:ascii="Times New Roman" w:eastAsia="宋体" w:hAnsi="Times New Roman" w:cs="Times New Roman"/>
          <w:sz w:val="24"/>
          <w:szCs w:val="24"/>
        </w:rPr>
        <w:br/>
        <w:t>for any required fixed fire-extinguishing system and those required by</w:t>
      </w:r>
      <w:r w:rsidRPr="00D85211">
        <w:rPr>
          <w:rFonts w:ascii="Times New Roman" w:eastAsia="宋体" w:hAnsi="Times New Roman" w:cs="Times New Roman"/>
          <w:sz w:val="24"/>
          <w:szCs w:val="24"/>
        </w:rPr>
        <w:br/>
        <w:t>sub-paragraphs (d) (i), (ii), (iii) and (v) of this Regulation and of</w:t>
      </w:r>
      <w:r w:rsidRPr="00D85211">
        <w:rPr>
          <w:rFonts w:ascii="Times New Roman" w:eastAsia="宋体" w:hAnsi="Times New Roman" w:cs="Times New Roman"/>
          <w:sz w:val="24"/>
          <w:szCs w:val="24"/>
        </w:rPr>
        <w:br/>
        <w:t>sub-paragraph (a) (v) of Regulation 33 of this Chapter shall be situated</w:t>
      </w:r>
      <w:r w:rsidRPr="00D85211">
        <w:rPr>
          <w:rFonts w:ascii="Times New Roman" w:eastAsia="宋体" w:hAnsi="Times New Roman" w:cs="Times New Roman"/>
          <w:sz w:val="24"/>
          <w:szCs w:val="24"/>
        </w:rPr>
        <w:br/>
        <w:t>at one control position, or grouped in as few positions as possible to the</w:t>
      </w:r>
      <w:r w:rsidRPr="00D85211">
        <w:rPr>
          <w:rFonts w:ascii="Times New Roman" w:eastAsia="宋体" w:hAnsi="Times New Roman" w:cs="Times New Roman"/>
          <w:sz w:val="24"/>
          <w:szCs w:val="24"/>
        </w:rPr>
        <w:br/>
        <w:t>satisfaction of the Administration. Such position or positions shall be</w:t>
      </w:r>
      <w:r w:rsidRPr="00D85211">
        <w:rPr>
          <w:rFonts w:ascii="Times New Roman" w:eastAsia="宋体" w:hAnsi="Times New Roman" w:cs="Times New Roman"/>
          <w:sz w:val="24"/>
          <w:szCs w:val="24"/>
        </w:rPr>
        <w:br/>
        <w:t>located where they will not be cut off in the event of fire in the space</w:t>
      </w:r>
      <w:r w:rsidRPr="00D85211">
        <w:rPr>
          <w:rFonts w:ascii="Times New Roman" w:eastAsia="宋体" w:hAnsi="Times New Roman" w:cs="Times New Roman"/>
          <w:sz w:val="24"/>
          <w:szCs w:val="24"/>
        </w:rPr>
        <w:br/>
        <w:t>they serve, and shall have a safe access from the open deck.</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C FIRE SAFETY MEASURES FOR PASSENGER SHIPS CARRYING NOT MORETHAN 36 PASSENGERS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35: Structure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hull, superstructure, structural bulkheads, decks and</w:t>
      </w:r>
      <w:r w:rsidRPr="00D85211">
        <w:rPr>
          <w:rFonts w:ascii="Times New Roman" w:eastAsia="宋体" w:hAnsi="Times New Roman" w:cs="Times New Roman"/>
          <w:sz w:val="24"/>
          <w:szCs w:val="24"/>
        </w:rPr>
        <w:br/>
        <w:t>deckhouses shall be constructed of steel or other equivalent material.</w:t>
      </w:r>
      <w:r w:rsidRPr="00D85211">
        <w:rPr>
          <w:rFonts w:ascii="Times New Roman" w:eastAsia="宋体" w:hAnsi="Times New Roman" w:cs="Times New Roman"/>
          <w:sz w:val="24"/>
          <w:szCs w:val="24"/>
        </w:rPr>
        <w:br/>
        <w:t>    (b) Where fire protection in accordance with paragraph (b) of</w:t>
      </w:r>
      <w:r w:rsidRPr="00D85211">
        <w:rPr>
          <w:rFonts w:ascii="Times New Roman" w:eastAsia="宋体" w:hAnsi="Times New Roman" w:cs="Times New Roman"/>
          <w:sz w:val="24"/>
          <w:szCs w:val="24"/>
        </w:rPr>
        <w:br/>
        <w:t>Regulation 40 of this Chapter is employed, the superstructure may be</w:t>
      </w:r>
      <w:r w:rsidRPr="00D85211">
        <w:rPr>
          <w:rFonts w:ascii="Times New Roman" w:eastAsia="宋体" w:hAnsi="Times New Roman" w:cs="Times New Roman"/>
          <w:sz w:val="24"/>
          <w:szCs w:val="24"/>
        </w:rPr>
        <w:br/>
        <w:t>constructed of, for example, aluminium alloy,  provided that:</w:t>
      </w:r>
      <w:r w:rsidRPr="00D85211">
        <w:rPr>
          <w:rFonts w:ascii="Times New Roman" w:eastAsia="宋体" w:hAnsi="Times New Roman" w:cs="Times New Roman"/>
          <w:sz w:val="24"/>
          <w:szCs w:val="24"/>
        </w:rPr>
        <w:br/>
        <w:t>        (i) for the temperature rise of the metallic cores of "A" Class</w:t>
      </w:r>
      <w:r w:rsidRPr="00D85211">
        <w:rPr>
          <w:rFonts w:ascii="Times New Roman" w:eastAsia="宋体" w:hAnsi="Times New Roman" w:cs="Times New Roman"/>
          <w:sz w:val="24"/>
          <w:szCs w:val="24"/>
        </w:rPr>
        <w:br/>
        <w:t>divisions when exposed to the standard fire test, due regard is given to</w:t>
      </w:r>
      <w:r w:rsidRPr="00D85211">
        <w:rPr>
          <w:rFonts w:ascii="Times New Roman" w:eastAsia="宋体" w:hAnsi="Times New Roman" w:cs="Times New Roman"/>
          <w:sz w:val="24"/>
          <w:szCs w:val="24"/>
        </w:rPr>
        <w:br/>
        <w:t>the mechanical properties of the material;</w:t>
      </w:r>
      <w:r w:rsidRPr="00D85211">
        <w:rPr>
          <w:rFonts w:ascii="Times New Roman" w:eastAsia="宋体" w:hAnsi="Times New Roman" w:cs="Times New Roman"/>
          <w:sz w:val="24"/>
          <w:szCs w:val="24"/>
        </w:rPr>
        <w:br/>
        <w:t>        (ii) the Administration is satisfied that the amount of</w:t>
      </w:r>
      <w:r w:rsidRPr="00D85211">
        <w:rPr>
          <w:rFonts w:ascii="Times New Roman" w:eastAsia="宋体" w:hAnsi="Times New Roman" w:cs="Times New Roman"/>
          <w:sz w:val="24"/>
          <w:szCs w:val="24"/>
        </w:rPr>
        <w:br/>
        <w:t>combustible materials used in the relevant part of the ship is suitably</w:t>
      </w:r>
      <w:r w:rsidRPr="00D85211">
        <w:rPr>
          <w:rFonts w:ascii="Times New Roman" w:eastAsia="宋体" w:hAnsi="Times New Roman" w:cs="Times New Roman"/>
          <w:sz w:val="24"/>
          <w:szCs w:val="24"/>
        </w:rPr>
        <w:br/>
        <w:t>reduced; the ceilings (i.e., linings of deck heads)  are non-combustible;</w:t>
      </w:r>
      <w:r w:rsidRPr="00D85211">
        <w:rPr>
          <w:rFonts w:ascii="Times New Roman" w:eastAsia="宋体" w:hAnsi="Times New Roman" w:cs="Times New Roman"/>
          <w:sz w:val="24"/>
          <w:szCs w:val="24"/>
        </w:rPr>
        <w:br/>
        <w:t>        (iii) adequate provision is made to ensure that in the event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fire, arrangements for stowage, launching and embarkation into survival</w:t>
      </w:r>
      <w:r w:rsidRPr="00D85211">
        <w:rPr>
          <w:rFonts w:ascii="Times New Roman" w:eastAsia="宋体" w:hAnsi="Times New Roman" w:cs="Times New Roman"/>
          <w:sz w:val="24"/>
          <w:szCs w:val="24"/>
        </w:rPr>
        <w:br/>
        <w:t>craft remain as effective as if the superstructure were constructed of</w:t>
      </w:r>
      <w:r w:rsidRPr="00D85211">
        <w:rPr>
          <w:rFonts w:ascii="Times New Roman" w:eastAsia="宋体" w:hAnsi="Times New Roman" w:cs="Times New Roman"/>
          <w:sz w:val="24"/>
          <w:szCs w:val="24"/>
        </w:rPr>
        <w:br/>
        <w:t>steel;</w:t>
      </w:r>
      <w:r w:rsidRPr="00D85211">
        <w:rPr>
          <w:rFonts w:ascii="Times New Roman" w:eastAsia="宋体" w:hAnsi="Times New Roman" w:cs="Times New Roman"/>
          <w:sz w:val="24"/>
          <w:szCs w:val="24"/>
        </w:rPr>
        <w:br/>
        <w:t>        (iv) crowns and casings of boiler and machinery spaces are of</w:t>
      </w:r>
      <w:r w:rsidRPr="00D85211">
        <w:rPr>
          <w:rFonts w:ascii="Times New Roman" w:eastAsia="宋体" w:hAnsi="Times New Roman" w:cs="Times New Roman"/>
          <w:sz w:val="24"/>
          <w:szCs w:val="24"/>
        </w:rPr>
        <w:br/>
        <w:t>steel construction adequately insulated, and the openings therein, if any,</w:t>
      </w:r>
      <w:r w:rsidRPr="00D85211">
        <w:rPr>
          <w:rFonts w:ascii="Times New Roman" w:eastAsia="宋体" w:hAnsi="Times New Roman" w:cs="Times New Roman"/>
          <w:sz w:val="24"/>
          <w:szCs w:val="24"/>
        </w:rPr>
        <w:br/>
        <w:t>are suitably arranged and protected to prevent spread of fire.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36: Main Vertical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hull, superstructure and deckhouses shall be subdivided into</w:t>
      </w:r>
      <w:r w:rsidRPr="00D85211">
        <w:rPr>
          <w:rFonts w:ascii="Times New Roman" w:eastAsia="宋体" w:hAnsi="Times New Roman" w:cs="Times New Roman"/>
          <w:sz w:val="24"/>
          <w:szCs w:val="24"/>
        </w:rPr>
        <w:br/>
        <w:t>main vertical zones. Steps and recesses shall be kept to a minimum, but</w:t>
      </w:r>
      <w:r w:rsidRPr="00D85211">
        <w:rPr>
          <w:rFonts w:ascii="Times New Roman" w:eastAsia="宋体" w:hAnsi="Times New Roman" w:cs="Times New Roman"/>
          <w:sz w:val="24"/>
          <w:szCs w:val="24"/>
        </w:rPr>
        <w:br/>
        <w:t>where they are necessary, they shall be of "A" Class divisions.</w:t>
      </w:r>
      <w:r w:rsidRPr="00D85211">
        <w:rPr>
          <w:rFonts w:ascii="Times New Roman" w:eastAsia="宋体" w:hAnsi="Times New Roman" w:cs="Times New Roman"/>
          <w:sz w:val="24"/>
          <w:szCs w:val="24"/>
        </w:rPr>
        <w:br/>
        <w:t>    (b) As far as practicable, the bulkheads forming the boundaries of the</w:t>
      </w:r>
      <w:r w:rsidRPr="00D85211">
        <w:rPr>
          <w:rFonts w:ascii="Times New Roman" w:eastAsia="宋体" w:hAnsi="Times New Roman" w:cs="Times New Roman"/>
          <w:sz w:val="24"/>
          <w:szCs w:val="24"/>
        </w:rPr>
        <w:br/>
        <w:t>main vertical zones above the bulkhead deck shall be in line with</w:t>
      </w:r>
      <w:r w:rsidRPr="00D85211">
        <w:rPr>
          <w:rFonts w:ascii="Times New Roman" w:eastAsia="宋体" w:hAnsi="Times New Roman" w:cs="Times New Roman"/>
          <w:sz w:val="24"/>
          <w:szCs w:val="24"/>
        </w:rPr>
        <w:br/>
        <w:t>watertight subdivision bulkheads situated immediately below the bulkhead</w:t>
      </w:r>
      <w:r w:rsidRPr="00D85211">
        <w:rPr>
          <w:rFonts w:ascii="Times New Roman" w:eastAsia="宋体" w:hAnsi="Times New Roman" w:cs="Times New Roman"/>
          <w:sz w:val="24"/>
          <w:szCs w:val="24"/>
        </w:rPr>
        <w:br/>
        <w:t>deck.</w:t>
      </w:r>
      <w:r w:rsidRPr="00D85211">
        <w:rPr>
          <w:rFonts w:ascii="Times New Roman" w:eastAsia="宋体" w:hAnsi="Times New Roman" w:cs="Times New Roman"/>
          <w:sz w:val="24"/>
          <w:szCs w:val="24"/>
        </w:rPr>
        <w:br/>
        <w:t>    (c) Such bulkheads shall extend from deck to deck and to the shell or</w:t>
      </w:r>
      <w:r w:rsidRPr="00D85211">
        <w:rPr>
          <w:rFonts w:ascii="Times New Roman" w:eastAsia="宋体" w:hAnsi="Times New Roman" w:cs="Times New Roman"/>
          <w:sz w:val="24"/>
          <w:szCs w:val="24"/>
        </w:rPr>
        <w:br/>
        <w:t>other boundaries.</w:t>
      </w:r>
      <w:r w:rsidRPr="00D85211">
        <w:rPr>
          <w:rFonts w:ascii="Times New Roman" w:eastAsia="宋体" w:hAnsi="Times New Roman" w:cs="Times New Roman"/>
          <w:sz w:val="24"/>
          <w:szCs w:val="24"/>
        </w:rPr>
        <w:br/>
        <w:t>    (d) On ships designed for special purposes, such as automobile or</w:t>
      </w:r>
      <w:r w:rsidRPr="00D85211">
        <w:rPr>
          <w:rFonts w:ascii="Times New Roman" w:eastAsia="宋体" w:hAnsi="Times New Roman" w:cs="Times New Roman"/>
          <w:sz w:val="24"/>
          <w:szCs w:val="24"/>
        </w:rPr>
        <w:br/>
        <w:t>railroad car ferries,  where installation of such bulkheads would defeat</w:t>
      </w:r>
      <w:r w:rsidRPr="00D85211">
        <w:rPr>
          <w:rFonts w:ascii="Times New Roman" w:eastAsia="宋体" w:hAnsi="Times New Roman" w:cs="Times New Roman"/>
          <w:sz w:val="24"/>
          <w:szCs w:val="24"/>
        </w:rPr>
        <w:br/>
        <w:t>the purpose for which the ship is intended,  equivalent means for</w:t>
      </w:r>
      <w:r w:rsidRPr="00D85211">
        <w:rPr>
          <w:rFonts w:ascii="Times New Roman" w:eastAsia="宋体" w:hAnsi="Times New Roman" w:cs="Times New Roman"/>
          <w:sz w:val="24"/>
          <w:szCs w:val="24"/>
        </w:rPr>
        <w:br/>
        <w:t>controlling and limiting a fire shall be substituted and specifically</w:t>
      </w:r>
      <w:r w:rsidRPr="00D85211">
        <w:rPr>
          <w:rFonts w:ascii="Times New Roman" w:eastAsia="宋体" w:hAnsi="Times New Roman" w:cs="Times New Roman"/>
          <w:sz w:val="24"/>
          <w:szCs w:val="24"/>
        </w:rPr>
        <w:br/>
        <w:t>approved by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37: Openings in "A" Class Divisions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Where "A" Class divisions are pierced for the passage of electric</w:t>
      </w:r>
      <w:r w:rsidRPr="00D85211">
        <w:rPr>
          <w:rFonts w:ascii="Times New Roman" w:eastAsia="宋体" w:hAnsi="Times New Roman" w:cs="Times New Roman"/>
          <w:sz w:val="24"/>
          <w:szCs w:val="24"/>
        </w:rPr>
        <w:br/>
        <w:t>cables, pipes,  trunks, ducts, etc., for girders, beams or other</w:t>
      </w:r>
      <w:r w:rsidRPr="00D85211">
        <w:rPr>
          <w:rFonts w:ascii="Times New Roman" w:eastAsia="宋体" w:hAnsi="Times New Roman" w:cs="Times New Roman"/>
          <w:sz w:val="24"/>
          <w:szCs w:val="24"/>
        </w:rPr>
        <w:br/>
        <w:t>structures, arrangements shall be made to ensure that the fire resistance</w:t>
      </w:r>
      <w:r w:rsidRPr="00D85211">
        <w:rPr>
          <w:rFonts w:ascii="Times New Roman" w:eastAsia="宋体" w:hAnsi="Times New Roman" w:cs="Times New Roman"/>
          <w:sz w:val="24"/>
          <w:szCs w:val="24"/>
        </w:rPr>
        <w:br/>
        <w:t>is not impaired.</w:t>
      </w:r>
      <w:r w:rsidRPr="00D85211">
        <w:rPr>
          <w:rFonts w:ascii="Times New Roman" w:eastAsia="宋体" w:hAnsi="Times New Roman" w:cs="Times New Roman"/>
          <w:sz w:val="24"/>
          <w:szCs w:val="24"/>
        </w:rPr>
        <w:br/>
        <w:t>    (b) Where of necessity, a duct passes through a main vertical zone</w:t>
      </w:r>
      <w:r w:rsidRPr="00D85211">
        <w:rPr>
          <w:rFonts w:ascii="Times New Roman" w:eastAsia="宋体" w:hAnsi="Times New Roman" w:cs="Times New Roman"/>
          <w:sz w:val="24"/>
          <w:szCs w:val="24"/>
        </w:rPr>
        <w:br/>
        <w:t>bulkhead, a fail-safe automatic closing fire damper shall be fitted</w:t>
      </w:r>
      <w:r w:rsidRPr="00D85211">
        <w:rPr>
          <w:rFonts w:ascii="Times New Roman" w:eastAsia="宋体" w:hAnsi="Times New Roman" w:cs="Times New Roman"/>
          <w:sz w:val="24"/>
          <w:szCs w:val="24"/>
        </w:rPr>
        <w:br/>
        <w:t>adjacent to the bulkhead. The damper shall also be capable of being</w:t>
      </w:r>
      <w:r w:rsidRPr="00D85211">
        <w:rPr>
          <w:rFonts w:ascii="Times New Roman" w:eastAsia="宋体" w:hAnsi="Times New Roman" w:cs="Times New Roman"/>
          <w:sz w:val="24"/>
          <w:szCs w:val="24"/>
        </w:rPr>
        <w:br/>
        <w:t>manually closed from both sides of the bulkhead. The operating position</w:t>
      </w:r>
      <w:r w:rsidRPr="00D85211">
        <w:rPr>
          <w:rFonts w:ascii="Times New Roman" w:eastAsia="宋体" w:hAnsi="Times New Roman" w:cs="Times New Roman"/>
          <w:sz w:val="24"/>
          <w:szCs w:val="24"/>
        </w:rPr>
        <w:br/>
        <w:t>shall be readily accessible and be marked in red light-reflecting colour.</w:t>
      </w:r>
      <w:r w:rsidRPr="00D85211">
        <w:rPr>
          <w:rFonts w:ascii="Times New Roman" w:eastAsia="宋体" w:hAnsi="Times New Roman" w:cs="Times New Roman"/>
          <w:sz w:val="24"/>
          <w:szCs w:val="24"/>
        </w:rPr>
        <w:br/>
        <w:t>The duct between the bulkhead and the damper shall be of steel or other</w:t>
      </w:r>
      <w:r w:rsidRPr="00D85211">
        <w:rPr>
          <w:rFonts w:ascii="Times New Roman" w:eastAsia="宋体" w:hAnsi="Times New Roman" w:cs="Times New Roman"/>
          <w:sz w:val="24"/>
          <w:szCs w:val="24"/>
        </w:rPr>
        <w:br/>
        <w:t>equivalent material and, if necessary, to an insulating standard such as</w:t>
      </w:r>
      <w:r w:rsidRPr="00D85211">
        <w:rPr>
          <w:rFonts w:ascii="Times New Roman" w:eastAsia="宋体" w:hAnsi="Times New Roman" w:cs="Times New Roman"/>
          <w:sz w:val="24"/>
          <w:szCs w:val="24"/>
        </w:rPr>
        <w:br/>
        <w:t>to comply with paragraph (a) of this Regulation. The damper shall be</w:t>
      </w:r>
      <w:r w:rsidRPr="00D85211">
        <w:rPr>
          <w:rFonts w:ascii="Times New Roman" w:eastAsia="宋体" w:hAnsi="Times New Roman" w:cs="Times New Roman"/>
          <w:sz w:val="24"/>
          <w:szCs w:val="24"/>
        </w:rPr>
        <w:br/>
        <w:t>fitted on at least one side of the bulkhead with a visible indicator</w:t>
      </w:r>
      <w:r w:rsidRPr="00D85211">
        <w:rPr>
          <w:rFonts w:ascii="Times New Roman" w:eastAsia="宋体" w:hAnsi="Times New Roman" w:cs="Times New Roman"/>
          <w:sz w:val="24"/>
          <w:szCs w:val="24"/>
        </w:rPr>
        <w:br/>
        <w:t>showing if the damper is in the open position.</w:t>
      </w:r>
      <w:r w:rsidRPr="00D85211">
        <w:rPr>
          <w:rFonts w:ascii="Times New Roman" w:eastAsia="宋体" w:hAnsi="Times New Roman" w:cs="Times New Roman"/>
          <w:sz w:val="24"/>
          <w:szCs w:val="24"/>
        </w:rPr>
        <w:br/>
        <w:t>    (c) Except for hatches between cargo, store, and baggage spaces, and</w:t>
      </w:r>
      <w:r w:rsidRPr="00D85211">
        <w:rPr>
          <w:rFonts w:ascii="Times New Roman" w:eastAsia="宋体" w:hAnsi="Times New Roman" w:cs="Times New Roman"/>
          <w:sz w:val="24"/>
          <w:szCs w:val="24"/>
        </w:rPr>
        <w:br/>
        <w:t>between such spaces and the weather decks, all openings shall be provided</w:t>
      </w:r>
      <w:r w:rsidRPr="00D85211">
        <w:rPr>
          <w:rFonts w:ascii="Times New Roman" w:eastAsia="宋体" w:hAnsi="Times New Roman" w:cs="Times New Roman"/>
          <w:sz w:val="24"/>
          <w:szCs w:val="24"/>
        </w:rPr>
        <w:br/>
        <w:t>with permanently attached means of closing which shall be at least as</w:t>
      </w:r>
      <w:r w:rsidRPr="00D85211">
        <w:rPr>
          <w:rFonts w:ascii="Times New Roman" w:eastAsia="宋体" w:hAnsi="Times New Roman" w:cs="Times New Roman"/>
          <w:sz w:val="24"/>
          <w:szCs w:val="24"/>
        </w:rPr>
        <w:br/>
        <w:t>effective for resisting fires as the divisions in which they are fitted.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(d) The construction of all doors and door frames in "A" Class</w:t>
      </w:r>
      <w:r w:rsidRPr="00D85211">
        <w:rPr>
          <w:rFonts w:ascii="Times New Roman" w:eastAsia="宋体" w:hAnsi="Times New Roman" w:cs="Times New Roman"/>
          <w:sz w:val="24"/>
          <w:szCs w:val="24"/>
        </w:rPr>
        <w:br/>
        <w:t>divisions, with the means of securing them when closed, shall provide</w:t>
      </w:r>
      <w:r w:rsidRPr="00D85211">
        <w:rPr>
          <w:rFonts w:ascii="Times New Roman" w:eastAsia="宋体" w:hAnsi="Times New Roman" w:cs="Times New Roman"/>
          <w:sz w:val="24"/>
          <w:szCs w:val="24"/>
        </w:rPr>
        <w:br/>
        <w:t>resistance to fire as well as to the passage of smoke and flame as far as</w:t>
      </w:r>
      <w:r w:rsidRPr="00D85211">
        <w:rPr>
          <w:rFonts w:ascii="Times New Roman" w:eastAsia="宋体" w:hAnsi="Times New Roman" w:cs="Times New Roman"/>
          <w:sz w:val="24"/>
          <w:szCs w:val="24"/>
        </w:rPr>
        <w:br/>
        <w:t>practicable equivalent to that of the bulkheads in which the doors are</w:t>
      </w:r>
      <w:r w:rsidRPr="00D85211">
        <w:rPr>
          <w:rFonts w:ascii="Times New Roman" w:eastAsia="宋体" w:hAnsi="Times New Roman" w:cs="Times New Roman"/>
          <w:sz w:val="24"/>
          <w:szCs w:val="24"/>
        </w:rPr>
        <w:br/>
        <w:t>situated. Watertight doors need not be insulated.</w:t>
      </w:r>
      <w:r w:rsidRPr="00D85211">
        <w:rPr>
          <w:rFonts w:ascii="Times New Roman" w:eastAsia="宋体" w:hAnsi="Times New Roman" w:cs="Times New Roman"/>
          <w:sz w:val="24"/>
          <w:szCs w:val="24"/>
        </w:rPr>
        <w:br/>
        <w:t>    (e) It shall be possible for each door to be opened from either side</w:t>
      </w:r>
      <w:r w:rsidRPr="00D85211">
        <w:rPr>
          <w:rFonts w:ascii="Times New Roman" w:eastAsia="宋体" w:hAnsi="Times New Roman" w:cs="Times New Roman"/>
          <w:sz w:val="24"/>
          <w:szCs w:val="24"/>
        </w:rPr>
        <w:br/>
        <w:t>of the bulkhead by one person only.</w:t>
      </w:r>
      <w:r w:rsidRPr="00D85211">
        <w:rPr>
          <w:rFonts w:ascii="Times New Roman" w:eastAsia="宋体" w:hAnsi="Times New Roman" w:cs="Times New Roman"/>
          <w:sz w:val="24"/>
          <w:szCs w:val="24"/>
        </w:rPr>
        <w:br/>
        <w:t>    (f) Fire doors in main vertical zone bulkheads and stairway</w:t>
      </w:r>
      <w:r w:rsidRPr="00D85211">
        <w:rPr>
          <w:rFonts w:ascii="Times New Roman" w:eastAsia="宋体" w:hAnsi="Times New Roman" w:cs="Times New Roman"/>
          <w:sz w:val="24"/>
          <w:szCs w:val="24"/>
        </w:rPr>
        <w:br/>
        <w:t>enclosures, other than power-operated watertight doors and those which are</w:t>
      </w:r>
      <w:r w:rsidRPr="00D85211">
        <w:rPr>
          <w:rFonts w:ascii="Times New Roman" w:eastAsia="宋体" w:hAnsi="Times New Roman" w:cs="Times New Roman"/>
          <w:sz w:val="24"/>
          <w:szCs w:val="24"/>
        </w:rPr>
        <w:br/>
        <w:t>normally locked, shall be of the self-closing type capable of closing</w:t>
      </w:r>
      <w:r w:rsidRPr="00D85211">
        <w:rPr>
          <w:rFonts w:ascii="Times New Roman" w:eastAsia="宋体" w:hAnsi="Times New Roman" w:cs="Times New Roman"/>
          <w:sz w:val="24"/>
          <w:szCs w:val="24"/>
        </w:rPr>
        <w:br/>
        <w:t>against an inclination of 3 1/2 degrees opposing closure. All such doors,</w:t>
      </w:r>
      <w:r w:rsidRPr="00D85211">
        <w:rPr>
          <w:rFonts w:ascii="Times New Roman" w:eastAsia="宋体" w:hAnsi="Times New Roman" w:cs="Times New Roman"/>
          <w:sz w:val="24"/>
          <w:szCs w:val="24"/>
        </w:rPr>
        <w:br/>
        <w:t>except those that are normally closed, shall be capable of release from a</w:t>
      </w:r>
      <w:r w:rsidRPr="00D85211">
        <w:rPr>
          <w:rFonts w:ascii="Times New Roman" w:eastAsia="宋体" w:hAnsi="Times New Roman" w:cs="Times New Roman"/>
          <w:sz w:val="24"/>
          <w:szCs w:val="24"/>
        </w:rPr>
        <w:br/>
        <w:t>control station, either simultaneously or in groups, and also individually</w:t>
      </w:r>
      <w:r w:rsidRPr="00D85211">
        <w:rPr>
          <w:rFonts w:ascii="Times New Roman" w:eastAsia="宋体" w:hAnsi="Times New Roman" w:cs="Times New Roman"/>
          <w:sz w:val="24"/>
          <w:szCs w:val="24"/>
        </w:rPr>
        <w:br/>
        <w:t>from a position at the door. The release machanism shall be so designed</w:t>
      </w:r>
      <w:r w:rsidRPr="00D85211">
        <w:rPr>
          <w:rFonts w:ascii="Times New Roman" w:eastAsia="宋体" w:hAnsi="Times New Roman" w:cs="Times New Roman"/>
          <w:sz w:val="24"/>
          <w:szCs w:val="24"/>
        </w:rPr>
        <w:br/>
        <w:t>that the door will automatically close in the event of disruption of the</w:t>
      </w:r>
      <w:r w:rsidRPr="00D85211">
        <w:rPr>
          <w:rFonts w:ascii="Times New Roman" w:eastAsia="宋体" w:hAnsi="Times New Roman" w:cs="Times New Roman"/>
          <w:sz w:val="24"/>
          <w:szCs w:val="24"/>
        </w:rPr>
        <w:br/>
        <w:t>control system; however, approved power-operated watertight doors will be</w:t>
      </w:r>
      <w:r w:rsidRPr="00D85211">
        <w:rPr>
          <w:rFonts w:ascii="Times New Roman" w:eastAsia="宋体" w:hAnsi="Times New Roman" w:cs="Times New Roman"/>
          <w:sz w:val="24"/>
          <w:szCs w:val="24"/>
        </w:rPr>
        <w:br/>
        <w:t>considered acceptable for this purpose. Hold-back hooks, not subject to</w:t>
      </w:r>
      <w:r w:rsidRPr="00D85211">
        <w:rPr>
          <w:rFonts w:ascii="Times New Roman" w:eastAsia="宋体" w:hAnsi="Times New Roman" w:cs="Times New Roman"/>
          <w:sz w:val="24"/>
          <w:szCs w:val="24"/>
        </w:rPr>
        <w:br/>
        <w:t>control station release, will not be permitted. When double swing doors</w:t>
      </w:r>
      <w:r w:rsidRPr="00D85211">
        <w:rPr>
          <w:rFonts w:ascii="Times New Roman" w:eastAsia="宋体" w:hAnsi="Times New Roman" w:cs="Times New Roman"/>
          <w:sz w:val="24"/>
          <w:szCs w:val="24"/>
        </w:rPr>
        <w:br/>
        <w:t>are permitted, they shall have a latch arrangement which is automatically</w:t>
      </w:r>
      <w:r w:rsidRPr="00D85211">
        <w:rPr>
          <w:rFonts w:ascii="Times New Roman" w:eastAsia="宋体" w:hAnsi="Times New Roman" w:cs="Times New Roman"/>
          <w:sz w:val="24"/>
          <w:szCs w:val="24"/>
        </w:rPr>
        <w:br/>
        <w:t>engaged by the operation of the door release system.</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38: Fire Integrity of "A" Class Divisions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Where "A" Class divisions are required under this Part, the</w:t>
      </w:r>
      <w:r w:rsidRPr="00D85211">
        <w:rPr>
          <w:rFonts w:ascii="Times New Roman" w:eastAsia="宋体" w:hAnsi="Times New Roman" w:cs="Times New Roman"/>
          <w:sz w:val="24"/>
          <w:szCs w:val="24"/>
        </w:rPr>
        <w:br/>
        <w:t>Administration, in deciding the amount of insulation to be provided, shall</w:t>
      </w:r>
      <w:r w:rsidRPr="00D85211">
        <w:rPr>
          <w:rFonts w:ascii="Times New Roman" w:eastAsia="宋体" w:hAnsi="Times New Roman" w:cs="Times New Roman"/>
          <w:sz w:val="24"/>
          <w:szCs w:val="24"/>
        </w:rPr>
        <w:br/>
        <w:t>be guided by the provisions of Part B of this Chapter, but may accept a</w:t>
      </w:r>
      <w:r w:rsidRPr="00D85211">
        <w:rPr>
          <w:rFonts w:ascii="Times New Roman" w:eastAsia="宋体" w:hAnsi="Times New Roman" w:cs="Times New Roman"/>
          <w:sz w:val="24"/>
          <w:szCs w:val="24"/>
        </w:rPr>
        <w:br/>
        <w:t>reduction of the amount of insulation below that stipulated by that Part.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39: Separation of Accommodation Spaces from Machinery,Cargo and Service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boundary bulkheads and decks separating accommodation spaces from</w:t>
      </w:r>
      <w:r w:rsidRPr="00D85211">
        <w:rPr>
          <w:rFonts w:ascii="Times New Roman" w:eastAsia="宋体" w:hAnsi="Times New Roman" w:cs="Times New Roman"/>
          <w:sz w:val="24"/>
          <w:szCs w:val="24"/>
        </w:rPr>
        <w:br/>
        <w:t>machinery, cargo and service spaces shall be constructed of "A" Class</w:t>
      </w:r>
      <w:r w:rsidRPr="00D85211">
        <w:rPr>
          <w:rFonts w:ascii="Times New Roman" w:eastAsia="宋体" w:hAnsi="Times New Roman" w:cs="Times New Roman"/>
          <w:sz w:val="24"/>
          <w:szCs w:val="24"/>
        </w:rPr>
        <w:br/>
        <w:t>divisions, and these bulkheads and decks shall have an insulation value to</w:t>
      </w:r>
      <w:r w:rsidRPr="00D85211">
        <w:rPr>
          <w:rFonts w:ascii="Times New Roman" w:eastAsia="宋体" w:hAnsi="Times New Roman" w:cs="Times New Roman"/>
          <w:sz w:val="24"/>
          <w:szCs w:val="24"/>
        </w:rPr>
        <w:br/>
        <w:t>the satisfaction of the Administration having regard to the nature of the</w:t>
      </w:r>
      <w:r w:rsidRPr="00D85211">
        <w:rPr>
          <w:rFonts w:ascii="Times New Roman" w:eastAsia="宋体" w:hAnsi="Times New Roman" w:cs="Times New Roman"/>
          <w:sz w:val="24"/>
          <w:szCs w:val="24"/>
        </w:rPr>
        <w:br/>
        <w:t>adjacent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40: Protection of Accommodation and Service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accommodation and service spaces shall be protected in accordance</w:t>
      </w:r>
      <w:r w:rsidRPr="00D85211">
        <w:rPr>
          <w:rFonts w:ascii="Times New Roman" w:eastAsia="宋体" w:hAnsi="Times New Roman" w:cs="Times New Roman"/>
          <w:sz w:val="24"/>
          <w:szCs w:val="24"/>
        </w:rPr>
        <w:br/>
        <w:t>with the provisions of either paragraph (a) or (b) of this Regulation.</w:t>
      </w:r>
      <w:r w:rsidRPr="00D85211">
        <w:rPr>
          <w:rFonts w:ascii="Times New Roman" w:eastAsia="宋体" w:hAnsi="Times New Roman" w:cs="Times New Roman"/>
          <w:sz w:val="24"/>
          <w:szCs w:val="24"/>
        </w:rPr>
        <w:br/>
        <w:t>    (a) (i) Within the accommodation spaces, all enclosure bulkheads other</w:t>
      </w:r>
      <w:r w:rsidRPr="00D85211">
        <w:rPr>
          <w:rFonts w:ascii="Times New Roman" w:eastAsia="宋体" w:hAnsi="Times New Roman" w:cs="Times New Roman"/>
          <w:sz w:val="24"/>
          <w:szCs w:val="24"/>
        </w:rPr>
        <w:br/>
        <w:t>than those required to be of "A" Class divisions, shall be constructed of</w:t>
      </w:r>
      <w:r w:rsidRPr="00D85211">
        <w:rPr>
          <w:rFonts w:ascii="Times New Roman" w:eastAsia="宋体" w:hAnsi="Times New Roman" w:cs="Times New Roman"/>
          <w:sz w:val="24"/>
          <w:szCs w:val="24"/>
        </w:rPr>
        <w:br/>
        <w:t>"B" Class Divisions of non-combustible materials, which may, however, be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faced with combustible materials in accordance with sup-paragraph (iii) of</w:t>
      </w:r>
      <w:r w:rsidRPr="00D85211">
        <w:rPr>
          <w:rFonts w:ascii="Times New Roman" w:eastAsia="宋体" w:hAnsi="Times New Roman" w:cs="Times New Roman"/>
          <w:sz w:val="24"/>
          <w:szCs w:val="24"/>
        </w:rPr>
        <w:br/>
        <w:t>this paragraph.</w:t>
      </w:r>
      <w:r w:rsidRPr="00D85211">
        <w:rPr>
          <w:rFonts w:ascii="Times New Roman" w:eastAsia="宋体" w:hAnsi="Times New Roman" w:cs="Times New Roman"/>
          <w:sz w:val="24"/>
          <w:szCs w:val="24"/>
        </w:rPr>
        <w:br/>
        <w:t>        (ii) All corridor bulkheads shall extend from deck to deck.</w:t>
      </w:r>
      <w:r w:rsidRPr="00D85211">
        <w:rPr>
          <w:rFonts w:ascii="Times New Roman" w:eastAsia="宋体" w:hAnsi="Times New Roman" w:cs="Times New Roman"/>
          <w:sz w:val="24"/>
          <w:szCs w:val="24"/>
        </w:rPr>
        <w:br/>
        <w:t>Ventilation openings may be permitted in the doors in "B" Class bulkheads,</w:t>
      </w:r>
      <w:r w:rsidRPr="00D85211">
        <w:rPr>
          <w:rFonts w:ascii="Times New Roman" w:eastAsia="宋体" w:hAnsi="Times New Roman" w:cs="Times New Roman"/>
          <w:sz w:val="24"/>
          <w:szCs w:val="24"/>
        </w:rPr>
        <w:br/>
        <w:t>preferably in the lower portion. All other enclosure bulkheads shall</w:t>
      </w:r>
      <w:r w:rsidRPr="00D85211">
        <w:rPr>
          <w:rFonts w:ascii="Times New Roman" w:eastAsia="宋体" w:hAnsi="Times New Roman" w:cs="Times New Roman"/>
          <w:sz w:val="24"/>
          <w:szCs w:val="24"/>
        </w:rPr>
        <w:br/>
        <w:t>extend from deck to deck vertically,  and to the shell or other boundaries</w:t>
      </w:r>
      <w:r w:rsidRPr="00D85211">
        <w:rPr>
          <w:rFonts w:ascii="Times New Roman" w:eastAsia="宋体" w:hAnsi="Times New Roman" w:cs="Times New Roman"/>
          <w:sz w:val="24"/>
          <w:szCs w:val="24"/>
        </w:rPr>
        <w:br/>
        <w:t>transversely, unless non-combustible ceilings or linings such as will</w:t>
      </w:r>
      <w:r w:rsidRPr="00D85211">
        <w:rPr>
          <w:rFonts w:ascii="Times New Roman" w:eastAsia="宋体" w:hAnsi="Times New Roman" w:cs="Times New Roman"/>
          <w:sz w:val="24"/>
          <w:szCs w:val="24"/>
        </w:rPr>
        <w:br/>
        <w:t>ensure fire integrity are fitted, in which case the bulkheads may</w:t>
      </w:r>
      <w:r w:rsidRPr="00D85211">
        <w:rPr>
          <w:rFonts w:ascii="Times New Roman" w:eastAsia="宋体" w:hAnsi="Times New Roman" w:cs="Times New Roman"/>
          <w:sz w:val="24"/>
          <w:szCs w:val="24"/>
        </w:rPr>
        <w:br/>
        <w:t>terminate at the ceilings or linings.</w:t>
      </w:r>
      <w:r w:rsidRPr="00D85211">
        <w:rPr>
          <w:rFonts w:ascii="Times New Roman" w:eastAsia="宋体" w:hAnsi="Times New Roman" w:cs="Times New Roman"/>
          <w:sz w:val="24"/>
          <w:szCs w:val="24"/>
        </w:rPr>
        <w:br/>
        <w:t>        (iii) Except in cargo spaces, mail rooms, baggage rooms, or</w:t>
      </w:r>
      <w:r w:rsidRPr="00D85211">
        <w:rPr>
          <w:rFonts w:ascii="Times New Roman" w:eastAsia="宋体" w:hAnsi="Times New Roman" w:cs="Times New Roman"/>
          <w:sz w:val="24"/>
          <w:szCs w:val="24"/>
        </w:rPr>
        <w:br/>
        <w:t>refrigerated compartments of service spaces, all linings, groups, ceilings</w:t>
      </w:r>
      <w:r w:rsidRPr="00D85211">
        <w:rPr>
          <w:rFonts w:ascii="Times New Roman" w:eastAsia="宋体" w:hAnsi="Times New Roman" w:cs="Times New Roman"/>
          <w:sz w:val="24"/>
          <w:szCs w:val="24"/>
        </w:rPr>
        <w:br/>
        <w:t>and insulation\'s shall be of non-combustible materials. The total volume</w:t>
      </w:r>
      <w:r w:rsidRPr="00D85211">
        <w:rPr>
          <w:rFonts w:ascii="Times New Roman" w:eastAsia="宋体" w:hAnsi="Times New Roman" w:cs="Times New Roman"/>
          <w:sz w:val="24"/>
          <w:szCs w:val="24"/>
        </w:rPr>
        <w:br/>
        <w:t>of combustible facings, mouldings, decorations and veneers in any</w:t>
      </w:r>
      <w:r w:rsidRPr="00D85211">
        <w:rPr>
          <w:rFonts w:ascii="Times New Roman" w:eastAsia="宋体" w:hAnsi="Times New Roman" w:cs="Times New Roman"/>
          <w:sz w:val="24"/>
          <w:szCs w:val="24"/>
        </w:rPr>
        <w:br/>
        <w:t>accommodation or public space shall not exceed a volume equivalent to 2.54</w:t>
      </w:r>
      <w:r w:rsidRPr="00D85211">
        <w:rPr>
          <w:rFonts w:ascii="Times New Roman" w:eastAsia="宋体" w:hAnsi="Times New Roman" w:cs="Times New Roman"/>
          <w:sz w:val="24"/>
          <w:szCs w:val="24"/>
        </w:rPr>
        <w:br/>
        <w:t>millimetres  (1/10 inch) veneer on the combined area of the walls and</w:t>
      </w:r>
      <w:r w:rsidRPr="00D85211">
        <w:rPr>
          <w:rFonts w:ascii="Times New Roman" w:eastAsia="宋体" w:hAnsi="Times New Roman" w:cs="Times New Roman"/>
          <w:sz w:val="24"/>
          <w:szCs w:val="24"/>
        </w:rPr>
        <w:br/>
        <w:t>ceilings. All exposed surfaces in corridors or stairway enclosures and in</w:t>
      </w:r>
      <w:r w:rsidRPr="00D85211">
        <w:rPr>
          <w:rFonts w:ascii="Times New Roman" w:eastAsia="宋体" w:hAnsi="Times New Roman" w:cs="Times New Roman"/>
          <w:sz w:val="24"/>
          <w:szCs w:val="24"/>
        </w:rPr>
        <w:br/>
        <w:t>concealed or inaccessible spaces shall have low flame-spread</w:t>
      </w:r>
      <w:r w:rsidRPr="00D85211">
        <w:rPr>
          <w:rFonts w:ascii="Times New Roman" w:eastAsia="宋体" w:hAnsi="Times New Roman" w:cs="Times New Roman"/>
          <w:sz w:val="24"/>
          <w:szCs w:val="24"/>
        </w:rPr>
        <w:br/>
        <w:t>characteristics.*</w:t>
      </w:r>
      <w:r w:rsidRPr="00D85211">
        <w:rPr>
          <w:rFonts w:ascii="Times New Roman" w:eastAsia="宋体" w:hAnsi="Times New Roman" w:cs="Times New Roman"/>
          <w:sz w:val="24"/>
          <w:szCs w:val="24"/>
        </w:rPr>
        <w:br/>
        <w:t>    [* Reference is made to Guidelines on the Evaluation of Fire Hazard</w:t>
      </w:r>
      <w:r w:rsidRPr="00D85211">
        <w:rPr>
          <w:rFonts w:ascii="Times New Roman" w:eastAsia="宋体" w:hAnsi="Times New Roman" w:cs="Times New Roman"/>
          <w:sz w:val="24"/>
          <w:szCs w:val="24"/>
        </w:rPr>
        <w:br/>
        <w:t>Properties of Materials, adopted by the Organization by Resolution A. 166</w:t>
      </w:r>
      <w:r w:rsidRPr="00D85211">
        <w:rPr>
          <w:rFonts w:ascii="Times New Roman" w:eastAsia="宋体" w:hAnsi="Times New Roman" w:cs="Times New Roman"/>
          <w:sz w:val="24"/>
          <w:szCs w:val="24"/>
        </w:rPr>
        <w:br/>
        <w:t>(ES. IV).]</w:t>
      </w:r>
      <w:r w:rsidRPr="00D85211">
        <w:rPr>
          <w:rFonts w:ascii="Times New Roman" w:eastAsia="宋体" w:hAnsi="Times New Roman" w:cs="Times New Roman"/>
          <w:sz w:val="24"/>
          <w:szCs w:val="24"/>
        </w:rPr>
        <w:br/>
        <w:t>    (b) (i) All corridor bulkheads in accommodation spaces shall be of</w:t>
      </w:r>
      <w:r w:rsidRPr="00D85211">
        <w:rPr>
          <w:rFonts w:ascii="Times New Roman" w:eastAsia="宋体" w:hAnsi="Times New Roman" w:cs="Times New Roman"/>
          <w:sz w:val="24"/>
          <w:szCs w:val="24"/>
        </w:rPr>
        <w:br/>
        <w:t>steel or be constructed of "B" Class panels.</w:t>
      </w:r>
      <w:r w:rsidRPr="00D85211">
        <w:rPr>
          <w:rFonts w:ascii="Times New Roman" w:eastAsia="宋体" w:hAnsi="Times New Roman" w:cs="Times New Roman"/>
          <w:sz w:val="24"/>
          <w:szCs w:val="24"/>
        </w:rPr>
        <w:br/>
        <w:t>        (ii) A fire detecting system of an approved type shall be</w:t>
      </w:r>
      <w:r w:rsidRPr="00D85211">
        <w:rPr>
          <w:rFonts w:ascii="Times New Roman" w:eastAsia="宋体" w:hAnsi="Times New Roman" w:cs="Times New Roman"/>
          <w:sz w:val="24"/>
          <w:szCs w:val="24"/>
        </w:rPr>
        <w:br/>
        <w:t>installed and so arranged as to detect the presence of fire in all</w:t>
      </w:r>
      <w:r w:rsidRPr="00D85211">
        <w:rPr>
          <w:rFonts w:ascii="Times New Roman" w:eastAsia="宋体" w:hAnsi="Times New Roman" w:cs="Times New Roman"/>
          <w:sz w:val="24"/>
          <w:szCs w:val="24"/>
        </w:rPr>
        <w:br/>
        <w:t>enclosed spaces appropriated to the use or service of passengers or crew</w:t>
      </w:r>
      <w:r w:rsidRPr="00D85211">
        <w:rPr>
          <w:rFonts w:ascii="Times New Roman" w:eastAsia="宋体" w:hAnsi="Times New Roman" w:cs="Times New Roman"/>
          <w:sz w:val="24"/>
          <w:szCs w:val="24"/>
        </w:rPr>
        <w:br/>
        <w:t>(except spaces which afford no substantial fire hazard)  and automatically</w:t>
      </w:r>
      <w:r w:rsidRPr="00D85211">
        <w:rPr>
          <w:rFonts w:ascii="Times New Roman" w:eastAsia="宋体" w:hAnsi="Times New Roman" w:cs="Times New Roman"/>
          <w:sz w:val="24"/>
          <w:szCs w:val="24"/>
        </w:rPr>
        <w:br/>
        <w:t>to indicate at one or more points or stations where it can be most quickly</w:t>
      </w:r>
      <w:r w:rsidRPr="00D85211">
        <w:rPr>
          <w:rFonts w:ascii="Times New Roman" w:eastAsia="宋体" w:hAnsi="Times New Roman" w:cs="Times New Roman"/>
          <w:sz w:val="24"/>
          <w:szCs w:val="24"/>
        </w:rPr>
        <w:br/>
        <w:t>observed by officers and crew, the presence or indication of fire and also</w:t>
      </w:r>
      <w:r w:rsidRPr="00D85211">
        <w:rPr>
          <w:rFonts w:ascii="Times New Roman" w:eastAsia="宋体" w:hAnsi="Times New Roman" w:cs="Times New Roman"/>
          <w:sz w:val="24"/>
          <w:szCs w:val="24"/>
        </w:rPr>
        <w:br/>
        <w:t>its location.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41: Deck Coverings*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 Reference is made to Improved Provisional Guidelines on Test</w:t>
      </w:r>
      <w:r w:rsidRPr="00D85211">
        <w:rPr>
          <w:rFonts w:ascii="Times New Roman" w:eastAsia="宋体" w:hAnsi="Times New Roman" w:cs="Times New Roman"/>
          <w:sz w:val="24"/>
          <w:szCs w:val="24"/>
        </w:rPr>
        <w:br/>
        <w:t>Procedures for Primary Deck Coverings, adopted by the Organization by</w:t>
      </w:r>
      <w:r w:rsidRPr="00D85211">
        <w:rPr>
          <w:rFonts w:ascii="Times New Roman" w:eastAsia="宋体" w:hAnsi="Times New Roman" w:cs="Times New Roman"/>
          <w:sz w:val="24"/>
          <w:szCs w:val="24"/>
        </w:rPr>
        <w:br/>
        <w:t>Resolution A.214 (VII).]</w:t>
      </w:r>
      <w:r w:rsidRPr="00D85211">
        <w:rPr>
          <w:rFonts w:ascii="Times New Roman" w:eastAsia="宋体" w:hAnsi="Times New Roman" w:cs="Times New Roman"/>
          <w:sz w:val="24"/>
          <w:szCs w:val="24"/>
        </w:rPr>
        <w:br/>
        <w:t>    Primary deck coverings within accommodation spaces, control stations,</w:t>
      </w:r>
      <w:r w:rsidRPr="00D85211">
        <w:rPr>
          <w:rFonts w:ascii="Times New Roman" w:eastAsia="宋体" w:hAnsi="Times New Roman" w:cs="Times New Roman"/>
          <w:sz w:val="24"/>
          <w:szCs w:val="24"/>
        </w:rPr>
        <w:br/>
        <w:t>stairways and corridors shall be of approved material which will not</w:t>
      </w:r>
      <w:r w:rsidRPr="00D85211">
        <w:rPr>
          <w:rFonts w:ascii="Times New Roman" w:eastAsia="宋体" w:hAnsi="Times New Roman" w:cs="Times New Roman"/>
          <w:sz w:val="24"/>
          <w:szCs w:val="24"/>
        </w:rPr>
        <w:br/>
        <w:t>readily ignite.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42: Protection of Stairways and Lifts in Accommodationand Service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stairways and means of escape in accommodation and service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spaces shall be of steel or other suitable material.</w:t>
      </w:r>
      <w:r w:rsidRPr="00D85211">
        <w:rPr>
          <w:rFonts w:ascii="Times New Roman" w:eastAsia="宋体" w:hAnsi="Times New Roman" w:cs="Times New Roman"/>
          <w:sz w:val="24"/>
          <w:szCs w:val="24"/>
        </w:rPr>
        <w:br/>
        <w:t>    (b) Passenger and service lift trunks, vertical trunks for light and</w:t>
      </w:r>
      <w:r w:rsidRPr="00D85211">
        <w:rPr>
          <w:rFonts w:ascii="Times New Roman" w:eastAsia="宋体" w:hAnsi="Times New Roman" w:cs="Times New Roman"/>
          <w:sz w:val="24"/>
          <w:szCs w:val="24"/>
        </w:rPr>
        <w:br/>
        <w:t>air to passenger spaces,  etc., shall be of "A" Class divisions. Doors</w:t>
      </w:r>
      <w:r w:rsidRPr="00D85211">
        <w:rPr>
          <w:rFonts w:ascii="Times New Roman" w:eastAsia="宋体" w:hAnsi="Times New Roman" w:cs="Times New Roman"/>
          <w:sz w:val="24"/>
          <w:szCs w:val="24"/>
        </w:rPr>
        <w:br/>
        <w:t>shall be of steel or other equivalent material and when closed shall</w:t>
      </w:r>
      <w:r w:rsidRPr="00D85211">
        <w:rPr>
          <w:rFonts w:ascii="Times New Roman" w:eastAsia="宋体" w:hAnsi="Times New Roman" w:cs="Times New Roman"/>
          <w:sz w:val="24"/>
          <w:szCs w:val="24"/>
        </w:rPr>
        <w:br/>
        <w:t>provide fire resistance at least as effective as the trunks in which they</w:t>
      </w:r>
      <w:r w:rsidRPr="00D85211">
        <w:rPr>
          <w:rFonts w:ascii="Times New Roman" w:eastAsia="宋体" w:hAnsi="Times New Roman" w:cs="Times New Roman"/>
          <w:sz w:val="24"/>
          <w:szCs w:val="24"/>
        </w:rPr>
        <w:br/>
        <w:t>are fitted.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43: Protection of Control Stations and Store-rooms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Control stations shall be separated from the remainder of the ship</w:t>
      </w:r>
      <w:r w:rsidRPr="00D85211">
        <w:rPr>
          <w:rFonts w:ascii="Times New Roman" w:eastAsia="宋体" w:hAnsi="Times New Roman" w:cs="Times New Roman"/>
          <w:sz w:val="24"/>
          <w:szCs w:val="24"/>
        </w:rPr>
        <w:br/>
        <w:t>by "A" Class bulkheads and decks.</w:t>
      </w:r>
      <w:r w:rsidRPr="00D85211">
        <w:rPr>
          <w:rFonts w:ascii="Times New Roman" w:eastAsia="宋体" w:hAnsi="Times New Roman" w:cs="Times New Roman"/>
          <w:sz w:val="24"/>
          <w:szCs w:val="24"/>
        </w:rPr>
        <w:br/>
        <w:t>    (b) The boundary bulkheads of baggage rooms, mail rooms, store-rooms,</w:t>
      </w:r>
      <w:r w:rsidRPr="00D85211">
        <w:rPr>
          <w:rFonts w:ascii="Times New Roman" w:eastAsia="宋体" w:hAnsi="Times New Roman" w:cs="Times New Roman"/>
          <w:sz w:val="24"/>
          <w:szCs w:val="24"/>
        </w:rPr>
        <w:br/>
        <w:t>paint and lamp lockers, galleys and similar spaces shall be of "A" Class</w:t>
      </w:r>
      <w:r w:rsidRPr="00D85211">
        <w:rPr>
          <w:rFonts w:ascii="Times New Roman" w:eastAsia="宋体" w:hAnsi="Times New Roman" w:cs="Times New Roman"/>
          <w:sz w:val="24"/>
          <w:szCs w:val="24"/>
        </w:rPr>
        <w:br/>
        <w:t>divisions. Spaces containing highly inflammable stores shall be so</w:t>
      </w:r>
      <w:r w:rsidRPr="00D85211">
        <w:rPr>
          <w:rFonts w:ascii="Times New Roman" w:eastAsia="宋体" w:hAnsi="Times New Roman" w:cs="Times New Roman"/>
          <w:sz w:val="24"/>
          <w:szCs w:val="24"/>
        </w:rPr>
        <w:br/>
        <w:t>situated as to minimize the danger to passengers or crew in the event of</w:t>
      </w:r>
      <w:r w:rsidRPr="00D85211">
        <w:rPr>
          <w:rFonts w:ascii="Times New Roman" w:eastAsia="宋体" w:hAnsi="Times New Roman" w:cs="Times New Roman"/>
          <w:sz w:val="24"/>
          <w:szCs w:val="24"/>
        </w:rPr>
        <w:br/>
        <w:t>fire.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44: Windows and Sidescuttles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windows and sidescuttles in bulkheads separating accommodation</w:t>
      </w:r>
      <w:r w:rsidRPr="00D85211">
        <w:rPr>
          <w:rFonts w:ascii="Times New Roman" w:eastAsia="宋体" w:hAnsi="Times New Roman" w:cs="Times New Roman"/>
          <w:sz w:val="24"/>
          <w:szCs w:val="24"/>
        </w:rPr>
        <w:br/>
        <w:t>spaces from weather shall be constructed with frames of steel or other</w:t>
      </w:r>
      <w:r w:rsidRPr="00D85211">
        <w:rPr>
          <w:rFonts w:ascii="Times New Roman" w:eastAsia="宋体" w:hAnsi="Times New Roman" w:cs="Times New Roman"/>
          <w:sz w:val="24"/>
          <w:szCs w:val="24"/>
        </w:rPr>
        <w:br/>
        <w:t>suitable materials. The glass shall be retained by a metal glazing bead.</w:t>
      </w:r>
      <w:r w:rsidRPr="00D85211">
        <w:rPr>
          <w:rFonts w:ascii="Times New Roman" w:eastAsia="宋体" w:hAnsi="Times New Roman" w:cs="Times New Roman"/>
          <w:sz w:val="24"/>
          <w:szCs w:val="24"/>
        </w:rPr>
        <w:br/>
        <w:t>    (b) All windows and sidescuttles in bulkheads within accommodation</w:t>
      </w:r>
      <w:r w:rsidRPr="00D85211">
        <w:rPr>
          <w:rFonts w:ascii="Times New Roman" w:eastAsia="宋体" w:hAnsi="Times New Roman" w:cs="Times New Roman"/>
          <w:sz w:val="24"/>
          <w:szCs w:val="24"/>
        </w:rPr>
        <w:br/>
        <w:t>spaces shall be constructed so as to preserve the integrity requirements</w:t>
      </w:r>
      <w:r w:rsidRPr="00D85211">
        <w:rPr>
          <w:rFonts w:ascii="Times New Roman" w:eastAsia="宋体" w:hAnsi="Times New Roman" w:cs="Times New Roman"/>
          <w:sz w:val="24"/>
          <w:szCs w:val="24"/>
        </w:rPr>
        <w:br/>
        <w:t>of the type of bulkhead in which they are fitted.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45: Ventilation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Power ventilation of machinery spaces shall be capable of being</w:t>
      </w:r>
      <w:r w:rsidRPr="00D85211">
        <w:rPr>
          <w:rFonts w:ascii="Times New Roman" w:eastAsia="宋体" w:hAnsi="Times New Roman" w:cs="Times New Roman"/>
          <w:sz w:val="24"/>
          <w:szCs w:val="24"/>
        </w:rPr>
        <w:br/>
        <w:t>stooped from an easily  accessible position outside the machinery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46: Details of Construction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Paints, varnishes and similar preparations having a nitrocellulose</w:t>
      </w:r>
      <w:r w:rsidRPr="00D85211">
        <w:rPr>
          <w:rFonts w:ascii="Times New Roman" w:eastAsia="宋体" w:hAnsi="Times New Roman" w:cs="Times New Roman"/>
          <w:sz w:val="24"/>
          <w:szCs w:val="24"/>
        </w:rPr>
        <w:br/>
        <w:t>or other highly inflammable base shall not be used in any part of the</w:t>
      </w:r>
      <w:r w:rsidRPr="00D85211">
        <w:rPr>
          <w:rFonts w:ascii="Times New Roman" w:eastAsia="宋体" w:hAnsi="Times New Roman" w:cs="Times New Roman"/>
          <w:sz w:val="24"/>
          <w:szCs w:val="24"/>
        </w:rPr>
        <w:br/>
        <w:t>ship.</w:t>
      </w:r>
      <w:r w:rsidRPr="00D85211">
        <w:rPr>
          <w:rFonts w:ascii="Times New Roman" w:eastAsia="宋体" w:hAnsi="Times New Roman" w:cs="Times New Roman"/>
          <w:sz w:val="24"/>
          <w:szCs w:val="24"/>
        </w:rPr>
        <w:br/>
        <w:t>    (b) Pipes penetrating "A" or "B" Class divisions shall be of a</w:t>
      </w:r>
      <w:r w:rsidRPr="00D85211">
        <w:rPr>
          <w:rFonts w:ascii="Times New Roman" w:eastAsia="宋体" w:hAnsi="Times New Roman" w:cs="Times New Roman"/>
          <w:sz w:val="24"/>
          <w:szCs w:val="24"/>
        </w:rPr>
        <w:br/>
        <w:t>material approved by the Administration having regard to the temperature</w:t>
      </w:r>
      <w:r w:rsidRPr="00D85211">
        <w:rPr>
          <w:rFonts w:ascii="Times New Roman" w:eastAsia="宋体" w:hAnsi="Times New Roman" w:cs="Times New Roman"/>
          <w:sz w:val="24"/>
          <w:szCs w:val="24"/>
        </w:rPr>
        <w:br/>
        <w:t>such divisions are required to withstand. Pipes conveying oil or</w:t>
      </w:r>
      <w:r w:rsidRPr="00D85211">
        <w:rPr>
          <w:rFonts w:ascii="Times New Roman" w:eastAsia="宋体" w:hAnsi="Times New Roman" w:cs="Times New Roman"/>
          <w:sz w:val="24"/>
          <w:szCs w:val="24"/>
        </w:rPr>
        <w:br/>
        <w:t>combustible liquids shall be of a material approved by the Administration</w:t>
      </w:r>
      <w:r w:rsidRPr="00D85211">
        <w:rPr>
          <w:rFonts w:ascii="Times New Roman" w:eastAsia="宋体" w:hAnsi="Times New Roman" w:cs="Times New Roman"/>
          <w:sz w:val="24"/>
          <w:szCs w:val="24"/>
        </w:rPr>
        <w:br/>
        <w:t>having regard to the fire risk. Materials readily rendered ineffective by</w:t>
      </w:r>
      <w:r w:rsidRPr="00D85211">
        <w:rPr>
          <w:rFonts w:ascii="Times New Roman" w:eastAsia="宋体" w:hAnsi="Times New Roman" w:cs="Times New Roman"/>
          <w:sz w:val="24"/>
          <w:szCs w:val="24"/>
        </w:rPr>
        <w:br/>
        <w:t>heat shall not be used for overboard scuppers, sanitary discharges, and</w:t>
      </w:r>
      <w:r w:rsidRPr="00D85211">
        <w:rPr>
          <w:rFonts w:ascii="Times New Roman" w:eastAsia="宋体" w:hAnsi="Times New Roman" w:cs="Times New Roman"/>
          <w:sz w:val="24"/>
          <w:szCs w:val="24"/>
        </w:rPr>
        <w:br/>
        <w:t>other outlets which are close to the water-line and where the failure of</w:t>
      </w:r>
      <w:r w:rsidRPr="00D85211">
        <w:rPr>
          <w:rFonts w:ascii="Times New Roman" w:eastAsia="宋体" w:hAnsi="Times New Roman" w:cs="Times New Roman"/>
          <w:sz w:val="24"/>
          <w:szCs w:val="24"/>
        </w:rPr>
        <w:br/>
        <w:t>the material in the event of fire would give rise to danger of flooding.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 In spaces containing main propulsion machinery, or oil-fired</w:t>
      </w:r>
      <w:r w:rsidRPr="00D85211">
        <w:rPr>
          <w:rFonts w:ascii="Times New Roman" w:eastAsia="宋体" w:hAnsi="Times New Roman" w:cs="Times New Roman"/>
          <w:sz w:val="24"/>
          <w:szCs w:val="24"/>
        </w:rPr>
        <w:br/>
        <w:t>boilers, or auxiliary internal combustion type machinery of total power</w:t>
      </w:r>
      <w:r w:rsidRPr="00D85211">
        <w:rPr>
          <w:rFonts w:ascii="Times New Roman" w:eastAsia="宋体" w:hAnsi="Times New Roman" w:cs="Times New Roman"/>
          <w:sz w:val="24"/>
          <w:szCs w:val="24"/>
        </w:rPr>
        <w:br/>
        <w:t>output of 746 kW or over, the following measures shall be taken:</w:t>
      </w:r>
      <w:r w:rsidRPr="00D85211">
        <w:rPr>
          <w:rFonts w:ascii="Times New Roman" w:eastAsia="宋体" w:hAnsi="Times New Roman" w:cs="Times New Roman"/>
          <w:sz w:val="24"/>
          <w:szCs w:val="24"/>
        </w:rPr>
        <w:br/>
        <w:t>        (i) skylights shall be capable of being closed from outside the</w:t>
      </w:r>
      <w:r w:rsidRPr="00D85211">
        <w:rPr>
          <w:rFonts w:ascii="Times New Roman" w:eastAsia="宋体" w:hAnsi="Times New Roman" w:cs="Times New Roman"/>
          <w:sz w:val="24"/>
          <w:szCs w:val="24"/>
        </w:rPr>
        <w:br/>
        <w:t>space;</w:t>
      </w:r>
      <w:r w:rsidRPr="00D85211">
        <w:rPr>
          <w:rFonts w:ascii="Times New Roman" w:eastAsia="宋体" w:hAnsi="Times New Roman" w:cs="Times New Roman"/>
          <w:sz w:val="24"/>
          <w:szCs w:val="24"/>
        </w:rPr>
        <w:br/>
        <w:t>        (ii) skylights containing glass panels shall be fitted with</w:t>
      </w:r>
      <w:r w:rsidRPr="00D85211">
        <w:rPr>
          <w:rFonts w:ascii="Times New Roman" w:eastAsia="宋体" w:hAnsi="Times New Roman" w:cs="Times New Roman"/>
          <w:sz w:val="24"/>
          <w:szCs w:val="24"/>
        </w:rPr>
        <w:br/>
        <w:t>external shutters of steel or other equivalent material permanently</w:t>
      </w:r>
      <w:r w:rsidRPr="00D85211">
        <w:rPr>
          <w:rFonts w:ascii="Times New Roman" w:eastAsia="宋体" w:hAnsi="Times New Roman" w:cs="Times New Roman"/>
          <w:sz w:val="24"/>
          <w:szCs w:val="24"/>
        </w:rPr>
        <w:br/>
        <w:t>attached;</w:t>
      </w:r>
      <w:r w:rsidRPr="00D85211">
        <w:rPr>
          <w:rFonts w:ascii="Times New Roman" w:eastAsia="宋体" w:hAnsi="Times New Roman" w:cs="Times New Roman"/>
          <w:sz w:val="24"/>
          <w:szCs w:val="24"/>
        </w:rPr>
        <w:br/>
        <w:t>        (iii) any window permitted by the Administration in casings of</w:t>
      </w:r>
      <w:r w:rsidRPr="00D85211">
        <w:rPr>
          <w:rFonts w:ascii="Times New Roman" w:eastAsia="宋体" w:hAnsi="Times New Roman" w:cs="Times New Roman"/>
          <w:sz w:val="24"/>
          <w:szCs w:val="24"/>
        </w:rPr>
        <w:br/>
        <w:t>such spaces shall be of the non-opening type, and shall be fitted with an</w:t>
      </w:r>
      <w:r w:rsidRPr="00D85211">
        <w:rPr>
          <w:rFonts w:ascii="Times New Roman" w:eastAsia="宋体" w:hAnsi="Times New Roman" w:cs="Times New Roman"/>
          <w:sz w:val="24"/>
          <w:szCs w:val="24"/>
        </w:rPr>
        <w:br/>
        <w:t>external shutter of steel or other equivalent material permanently</w:t>
      </w:r>
      <w:r w:rsidRPr="00D85211">
        <w:rPr>
          <w:rFonts w:ascii="Times New Roman" w:eastAsia="宋体" w:hAnsi="Times New Roman" w:cs="Times New Roman"/>
          <w:sz w:val="24"/>
          <w:szCs w:val="24"/>
        </w:rPr>
        <w:br/>
        <w:t>attached; and</w:t>
      </w:r>
      <w:r w:rsidRPr="00D85211">
        <w:rPr>
          <w:rFonts w:ascii="Times New Roman" w:eastAsia="宋体" w:hAnsi="Times New Roman" w:cs="Times New Roman"/>
          <w:sz w:val="24"/>
          <w:szCs w:val="24"/>
        </w:rPr>
        <w:br/>
        <w:t>        (iv) in the windows and skylights referred to in sub-paragraphs</w:t>
      </w:r>
      <w:r w:rsidRPr="00D85211">
        <w:rPr>
          <w:rFonts w:ascii="Times New Roman" w:eastAsia="宋体" w:hAnsi="Times New Roman" w:cs="Times New Roman"/>
          <w:sz w:val="24"/>
          <w:szCs w:val="24"/>
        </w:rPr>
        <w:br/>
        <w:t>(i), (ii) and (iii) of this paragraph, wire reinforced glass shall be</w:t>
      </w:r>
      <w:r w:rsidRPr="00D85211">
        <w:rPr>
          <w:rFonts w:ascii="Times New Roman" w:eastAsia="宋体" w:hAnsi="Times New Roman" w:cs="Times New Roman"/>
          <w:sz w:val="24"/>
          <w:szCs w:val="24"/>
        </w:rPr>
        <w:br/>
        <w:t>used.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47: Fire Detection Systems and Fire-Extinguishing 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Patrols and Detection</w:t>
      </w:r>
      <w:r w:rsidRPr="00D85211">
        <w:rPr>
          <w:rFonts w:ascii="Times New Roman" w:eastAsia="宋体" w:hAnsi="Times New Roman" w:cs="Times New Roman"/>
          <w:sz w:val="24"/>
          <w:szCs w:val="24"/>
        </w:rPr>
        <w:br/>
        <w:t>        (i) An efficient patrol system shall be maintained in all ships so</w:t>
      </w:r>
      <w:r w:rsidRPr="00D85211">
        <w:rPr>
          <w:rFonts w:ascii="Times New Roman" w:eastAsia="宋体" w:hAnsi="Times New Roman" w:cs="Times New Roman"/>
          <w:sz w:val="24"/>
          <w:szCs w:val="24"/>
        </w:rPr>
        <w:br/>
        <w:t>that any outbreak of fire may be promptly detected. Manual fire alarms</w:t>
      </w:r>
      <w:r w:rsidRPr="00D85211">
        <w:rPr>
          <w:rFonts w:ascii="Times New Roman" w:eastAsia="宋体" w:hAnsi="Times New Roman" w:cs="Times New Roman"/>
          <w:sz w:val="24"/>
          <w:szCs w:val="24"/>
        </w:rPr>
        <w:br/>
        <w:t>shall be fitted throughout the passenger and crew accommodation to enable</w:t>
      </w:r>
      <w:r w:rsidRPr="00D85211">
        <w:rPr>
          <w:rFonts w:ascii="Times New Roman" w:eastAsia="宋体" w:hAnsi="Times New Roman" w:cs="Times New Roman"/>
          <w:sz w:val="24"/>
          <w:szCs w:val="24"/>
        </w:rPr>
        <w:br/>
        <w:t>the fire patrol to give an alarm immediately to the navigating bridge or</w:t>
      </w:r>
      <w:r w:rsidRPr="00D85211">
        <w:rPr>
          <w:rFonts w:ascii="Times New Roman" w:eastAsia="宋体" w:hAnsi="Times New Roman" w:cs="Times New Roman"/>
          <w:sz w:val="24"/>
          <w:szCs w:val="24"/>
        </w:rPr>
        <w:br/>
        <w:t>fire control station.</w:t>
      </w:r>
      <w:r w:rsidRPr="00D85211">
        <w:rPr>
          <w:rFonts w:ascii="Times New Roman" w:eastAsia="宋体" w:hAnsi="Times New Roman" w:cs="Times New Roman"/>
          <w:sz w:val="24"/>
          <w:szCs w:val="24"/>
        </w:rPr>
        <w:br/>
        <w:t>        (ii) An approved fire alarm or fire detecting system shall be</w:t>
      </w:r>
      <w:r w:rsidRPr="00D85211">
        <w:rPr>
          <w:rFonts w:ascii="Times New Roman" w:eastAsia="宋体" w:hAnsi="Times New Roman" w:cs="Times New Roman"/>
          <w:sz w:val="24"/>
          <w:szCs w:val="24"/>
        </w:rPr>
        <w:br/>
        <w:t>provided with will automatically indicate at one or more suitable points</w:t>
      </w:r>
      <w:r w:rsidRPr="00D85211">
        <w:rPr>
          <w:rFonts w:ascii="Times New Roman" w:eastAsia="宋体" w:hAnsi="Times New Roman" w:cs="Times New Roman"/>
          <w:sz w:val="24"/>
          <w:szCs w:val="24"/>
        </w:rPr>
        <w:br/>
        <w:t>or stations the presence or indication of fire and its location in any</w:t>
      </w:r>
      <w:r w:rsidRPr="00D85211">
        <w:rPr>
          <w:rFonts w:ascii="Times New Roman" w:eastAsia="宋体" w:hAnsi="Times New Roman" w:cs="Times New Roman"/>
          <w:sz w:val="24"/>
          <w:szCs w:val="24"/>
        </w:rPr>
        <w:br/>
        <w:t>part of the ship which, in the opinion of the Administration, is not</w:t>
      </w:r>
      <w:r w:rsidRPr="00D85211">
        <w:rPr>
          <w:rFonts w:ascii="Times New Roman" w:eastAsia="宋体" w:hAnsi="Times New Roman" w:cs="Times New Roman"/>
          <w:sz w:val="24"/>
          <w:szCs w:val="24"/>
        </w:rPr>
        <w:br/>
        <w:t>accessible to the patrol system, except where it is shown to the</w:t>
      </w:r>
      <w:r w:rsidRPr="00D85211">
        <w:rPr>
          <w:rFonts w:ascii="Times New Roman" w:eastAsia="宋体" w:hAnsi="Times New Roman" w:cs="Times New Roman"/>
          <w:sz w:val="24"/>
          <w:szCs w:val="24"/>
        </w:rPr>
        <w:br/>
        <w:t>satisfaction of the Administration that the ship is engaged on voyages of</w:t>
      </w:r>
      <w:r w:rsidRPr="00D85211">
        <w:rPr>
          <w:rFonts w:ascii="Times New Roman" w:eastAsia="宋体" w:hAnsi="Times New Roman" w:cs="Times New Roman"/>
          <w:sz w:val="24"/>
          <w:szCs w:val="24"/>
        </w:rPr>
        <w:br/>
        <w:t>such short duration that it would be unreasonable to apply this</w:t>
      </w:r>
      <w:r w:rsidRPr="00D85211">
        <w:rPr>
          <w:rFonts w:ascii="Times New Roman" w:eastAsia="宋体" w:hAnsi="Times New Roman" w:cs="Times New Roman"/>
          <w:sz w:val="24"/>
          <w:szCs w:val="24"/>
        </w:rPr>
        <w:br/>
        <w:t>requirement.</w:t>
      </w:r>
      <w:r w:rsidRPr="00D85211">
        <w:rPr>
          <w:rFonts w:ascii="Times New Roman" w:eastAsia="宋体" w:hAnsi="Times New Roman" w:cs="Times New Roman"/>
          <w:sz w:val="24"/>
          <w:szCs w:val="24"/>
        </w:rPr>
        <w:br/>
        <w:t>        (iii) The ship, whether new or existing, shall at all times when</w:t>
      </w:r>
      <w:r w:rsidRPr="00D85211">
        <w:rPr>
          <w:rFonts w:ascii="Times New Roman" w:eastAsia="宋体" w:hAnsi="Times New Roman" w:cs="Times New Roman"/>
          <w:sz w:val="24"/>
          <w:szCs w:val="24"/>
        </w:rPr>
        <w:br/>
        <w:t>at sea, or in port (except when out of service), be so manned or equipped</w:t>
      </w:r>
      <w:r w:rsidRPr="00D85211">
        <w:rPr>
          <w:rFonts w:ascii="Times New Roman" w:eastAsia="宋体" w:hAnsi="Times New Roman" w:cs="Times New Roman"/>
          <w:sz w:val="24"/>
          <w:szCs w:val="24"/>
        </w:rPr>
        <w:br/>
        <w:t>as to ensure that any initial fire alarm is immediately received by a</w:t>
      </w:r>
      <w:r w:rsidRPr="00D85211">
        <w:rPr>
          <w:rFonts w:ascii="Times New Roman" w:eastAsia="宋体" w:hAnsi="Times New Roman" w:cs="Times New Roman"/>
          <w:sz w:val="24"/>
          <w:szCs w:val="24"/>
        </w:rPr>
        <w:br/>
        <w:t>responsible member of the crew.</w:t>
      </w:r>
      <w:r w:rsidRPr="00D85211">
        <w:rPr>
          <w:rFonts w:ascii="Times New Roman" w:eastAsia="宋体" w:hAnsi="Times New Roman" w:cs="Times New Roman"/>
          <w:sz w:val="24"/>
          <w:szCs w:val="24"/>
        </w:rPr>
        <w:br/>
        <w:t>    (b) Fire Pumps and Fire Main System</w:t>
      </w:r>
      <w:r w:rsidRPr="00D85211">
        <w:rPr>
          <w:rFonts w:ascii="Times New Roman" w:eastAsia="宋体" w:hAnsi="Times New Roman" w:cs="Times New Roman"/>
          <w:sz w:val="24"/>
          <w:szCs w:val="24"/>
        </w:rPr>
        <w:br/>
        <w:t>    The ship shall be provided with fire pumps, fire main system, hydrants</w:t>
      </w:r>
      <w:r w:rsidRPr="00D85211">
        <w:rPr>
          <w:rFonts w:ascii="Times New Roman" w:eastAsia="宋体" w:hAnsi="Times New Roman" w:cs="Times New Roman"/>
          <w:sz w:val="24"/>
          <w:szCs w:val="24"/>
        </w:rPr>
        <w:br/>
        <w:t>and hoses complying with Regulation 5 of this Chapter and with the</w:t>
      </w:r>
      <w:r w:rsidRPr="00D85211">
        <w:rPr>
          <w:rFonts w:ascii="Times New Roman" w:eastAsia="宋体" w:hAnsi="Times New Roman" w:cs="Times New Roman"/>
          <w:sz w:val="24"/>
          <w:szCs w:val="24"/>
        </w:rPr>
        <w:br/>
        <w:t>following requirements:</w:t>
      </w:r>
      <w:r w:rsidRPr="00D85211">
        <w:rPr>
          <w:rFonts w:ascii="Times New Roman" w:eastAsia="宋体" w:hAnsi="Times New Roman" w:cs="Times New Roman"/>
          <w:sz w:val="24"/>
          <w:szCs w:val="24"/>
        </w:rPr>
        <w:br/>
        <w:t>        (i) A ship of 4,000 tons gross tonnage and upwards shall be</w:t>
      </w:r>
      <w:r w:rsidRPr="00D85211">
        <w:rPr>
          <w:rFonts w:ascii="Times New Roman" w:eastAsia="宋体" w:hAnsi="Times New Roman" w:cs="Times New Roman"/>
          <w:sz w:val="24"/>
          <w:szCs w:val="24"/>
        </w:rPr>
        <w:br/>
        <w:t>provided with at least three independently driven fire pumps and every</w:t>
      </w:r>
      <w:r w:rsidRPr="00D85211">
        <w:rPr>
          <w:rFonts w:ascii="Times New Roman" w:eastAsia="宋体" w:hAnsi="Times New Roman" w:cs="Times New Roman"/>
          <w:sz w:val="24"/>
          <w:szCs w:val="24"/>
        </w:rPr>
        <w:br/>
        <w:t>ship of less than 4,000 tons gross tonnage with at least two such fire</w:t>
      </w:r>
      <w:r w:rsidRPr="00D85211">
        <w:rPr>
          <w:rFonts w:ascii="Times New Roman" w:eastAsia="宋体" w:hAnsi="Times New Roman" w:cs="Times New Roman"/>
          <w:sz w:val="24"/>
          <w:szCs w:val="24"/>
        </w:rPr>
        <w:br/>
        <w:t>pumps.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(ii) In a ship of 1,000 tons gross tonnage and upwards, the</w:t>
      </w:r>
      <w:r w:rsidRPr="00D85211">
        <w:rPr>
          <w:rFonts w:ascii="Times New Roman" w:eastAsia="宋体" w:hAnsi="Times New Roman" w:cs="Times New Roman"/>
          <w:sz w:val="24"/>
          <w:szCs w:val="24"/>
        </w:rPr>
        <w:br/>
        <w:t>arrangement of sea connexions,  pumps and sources of power for operating</w:t>
      </w:r>
      <w:r w:rsidRPr="00D85211">
        <w:rPr>
          <w:rFonts w:ascii="Times New Roman" w:eastAsia="宋体" w:hAnsi="Times New Roman" w:cs="Times New Roman"/>
          <w:sz w:val="24"/>
          <w:szCs w:val="24"/>
        </w:rPr>
        <w:br/>
        <w:t>them shall be such as to ensure that a fire in any one compartment will</w:t>
      </w:r>
      <w:r w:rsidRPr="00D85211">
        <w:rPr>
          <w:rFonts w:ascii="Times New Roman" w:eastAsia="宋体" w:hAnsi="Times New Roman" w:cs="Times New Roman"/>
          <w:sz w:val="24"/>
          <w:szCs w:val="24"/>
        </w:rPr>
        <w:br/>
        <w:t>not put all the fire pumps out of action.</w:t>
      </w:r>
      <w:r w:rsidRPr="00D85211">
        <w:rPr>
          <w:rFonts w:ascii="Times New Roman" w:eastAsia="宋体" w:hAnsi="Times New Roman" w:cs="Times New Roman"/>
          <w:sz w:val="24"/>
          <w:szCs w:val="24"/>
        </w:rPr>
        <w:br/>
        <w:t>        (iii) In a ship of less than 1,000 tons gross tonnage the</w:t>
      </w:r>
      <w:r w:rsidRPr="00D85211">
        <w:rPr>
          <w:rFonts w:ascii="Times New Roman" w:eastAsia="宋体" w:hAnsi="Times New Roman" w:cs="Times New Roman"/>
          <w:sz w:val="24"/>
          <w:szCs w:val="24"/>
        </w:rPr>
        <w:br/>
        <w:t>arrangements shall be to the satisfaction of the Administration.</w:t>
      </w:r>
      <w:r w:rsidRPr="00D85211">
        <w:rPr>
          <w:rFonts w:ascii="Times New Roman" w:eastAsia="宋体" w:hAnsi="Times New Roman" w:cs="Times New Roman"/>
          <w:sz w:val="24"/>
          <w:szCs w:val="24"/>
        </w:rPr>
        <w:br/>
        <w:t>    (c) Fire Hydrants, Hoses and Nozzles</w:t>
      </w:r>
      <w:r w:rsidRPr="00D85211">
        <w:rPr>
          <w:rFonts w:ascii="Times New Roman" w:eastAsia="宋体" w:hAnsi="Times New Roman" w:cs="Times New Roman"/>
          <w:sz w:val="24"/>
          <w:szCs w:val="24"/>
        </w:rPr>
        <w:br/>
        <w:t>        (i) The ship shall be provided with such number of fire hoses as</w:t>
      </w:r>
      <w:r w:rsidRPr="00D85211">
        <w:rPr>
          <w:rFonts w:ascii="Times New Roman" w:eastAsia="宋体" w:hAnsi="Times New Roman" w:cs="Times New Roman"/>
          <w:sz w:val="24"/>
          <w:szCs w:val="24"/>
        </w:rPr>
        <w:br/>
        <w:t>the Administration may deem sufficient. There shall be at least one fire</w:t>
      </w:r>
      <w:r w:rsidRPr="00D85211">
        <w:rPr>
          <w:rFonts w:ascii="Times New Roman" w:eastAsia="宋体" w:hAnsi="Times New Roman" w:cs="Times New Roman"/>
          <w:sz w:val="24"/>
          <w:szCs w:val="24"/>
        </w:rPr>
        <w:br/>
        <w:t>hose for each of the hydrants required by paragraph (d) of Regulation 5 of</w:t>
      </w:r>
      <w:r w:rsidRPr="00D85211">
        <w:rPr>
          <w:rFonts w:ascii="Times New Roman" w:eastAsia="宋体" w:hAnsi="Times New Roman" w:cs="Times New Roman"/>
          <w:sz w:val="24"/>
          <w:szCs w:val="24"/>
        </w:rPr>
        <w:br/>
        <w:t>this Chapter and these hoses shall be used only for the purposes of</w:t>
      </w:r>
      <w:r w:rsidRPr="00D85211">
        <w:rPr>
          <w:rFonts w:ascii="Times New Roman" w:eastAsia="宋体" w:hAnsi="Times New Roman" w:cs="Times New Roman"/>
          <w:sz w:val="24"/>
          <w:szCs w:val="24"/>
        </w:rPr>
        <w:br/>
        <w:t>extinguishing fires or testing the fire-extinguishing apparatus at fire</w:t>
      </w:r>
      <w:r w:rsidRPr="00D85211">
        <w:rPr>
          <w:rFonts w:ascii="Times New Roman" w:eastAsia="宋体" w:hAnsi="Times New Roman" w:cs="Times New Roman"/>
          <w:sz w:val="24"/>
          <w:szCs w:val="24"/>
        </w:rPr>
        <w:br/>
        <w:t>drills and surveys.</w:t>
      </w:r>
      <w:r w:rsidRPr="00D85211">
        <w:rPr>
          <w:rFonts w:ascii="Times New Roman" w:eastAsia="宋体" w:hAnsi="Times New Roman" w:cs="Times New Roman"/>
          <w:sz w:val="24"/>
          <w:szCs w:val="24"/>
        </w:rPr>
        <w:br/>
        <w:t>        (ii) In accommodation, service and machinery spaces, the number</w:t>
      </w:r>
      <w:r w:rsidRPr="00D85211">
        <w:rPr>
          <w:rFonts w:ascii="Times New Roman" w:eastAsia="宋体" w:hAnsi="Times New Roman" w:cs="Times New Roman"/>
          <w:sz w:val="24"/>
          <w:szCs w:val="24"/>
        </w:rPr>
        <w:br/>
        <w:t>and position of hydrants shall be such that the requirements of paragraph</w:t>
      </w:r>
      <w:r w:rsidRPr="00D85211">
        <w:rPr>
          <w:rFonts w:ascii="Times New Roman" w:eastAsia="宋体" w:hAnsi="Times New Roman" w:cs="Times New Roman"/>
          <w:sz w:val="24"/>
          <w:szCs w:val="24"/>
        </w:rPr>
        <w:br/>
        <w:t>(d) of Regulation 5 of this Chapter may be complied with when all</w:t>
      </w:r>
      <w:r w:rsidRPr="00D85211">
        <w:rPr>
          <w:rFonts w:ascii="Times New Roman" w:eastAsia="宋体" w:hAnsi="Times New Roman" w:cs="Times New Roman"/>
          <w:sz w:val="24"/>
          <w:szCs w:val="24"/>
        </w:rPr>
        <w:br/>
        <w:t>watertight doors and all doors in main vertical zone bulkheads are closed.</w:t>
      </w:r>
      <w:r w:rsidRPr="00D85211">
        <w:rPr>
          <w:rFonts w:ascii="Times New Roman" w:eastAsia="宋体" w:hAnsi="Times New Roman" w:cs="Times New Roman"/>
          <w:sz w:val="24"/>
          <w:szCs w:val="24"/>
        </w:rPr>
        <w:br/>
        <w:t>        (iii) The arrangements shall be such that at least two jets of</w:t>
      </w:r>
      <w:r w:rsidRPr="00D85211">
        <w:rPr>
          <w:rFonts w:ascii="Times New Roman" w:eastAsia="宋体" w:hAnsi="Times New Roman" w:cs="Times New Roman"/>
          <w:sz w:val="24"/>
          <w:szCs w:val="24"/>
        </w:rPr>
        <w:br/>
        <w:t>water can reach any part of any cargo space when empty.</w:t>
      </w:r>
      <w:r w:rsidRPr="00D85211">
        <w:rPr>
          <w:rFonts w:ascii="Times New Roman" w:eastAsia="宋体" w:hAnsi="Times New Roman" w:cs="Times New Roman"/>
          <w:sz w:val="24"/>
          <w:szCs w:val="24"/>
        </w:rPr>
        <w:br/>
        <w:t>        (iv) All required hydrants in the machinery spaces of ships with</w:t>
      </w:r>
      <w:r w:rsidRPr="00D85211">
        <w:rPr>
          <w:rFonts w:ascii="Times New Roman" w:eastAsia="宋体" w:hAnsi="Times New Roman" w:cs="Times New Roman"/>
          <w:sz w:val="24"/>
          <w:szCs w:val="24"/>
        </w:rPr>
        <w:br/>
        <w:t>oil-fired boilers or internal combustion type propelling machinery shall</w:t>
      </w:r>
      <w:r w:rsidRPr="00D85211">
        <w:rPr>
          <w:rFonts w:ascii="Times New Roman" w:eastAsia="宋体" w:hAnsi="Times New Roman" w:cs="Times New Roman"/>
          <w:sz w:val="24"/>
          <w:szCs w:val="24"/>
        </w:rPr>
        <w:br/>
        <w:t>be fitted with hoses having nozzles as required in paragraph (g)  of</w:t>
      </w:r>
      <w:r w:rsidRPr="00D85211">
        <w:rPr>
          <w:rFonts w:ascii="Times New Roman" w:eastAsia="宋体" w:hAnsi="Times New Roman" w:cs="Times New Roman"/>
          <w:sz w:val="24"/>
          <w:szCs w:val="24"/>
        </w:rPr>
        <w:br/>
        <w:t>Regulation 5 of this Chapter.</w:t>
      </w:r>
      <w:r w:rsidRPr="00D85211">
        <w:rPr>
          <w:rFonts w:ascii="Times New Roman" w:eastAsia="宋体" w:hAnsi="Times New Roman" w:cs="Times New Roman"/>
          <w:sz w:val="24"/>
          <w:szCs w:val="24"/>
        </w:rPr>
        <w:br/>
        <w:t>    (d) International Shore Connexion</w:t>
      </w:r>
      <w:r w:rsidRPr="00D85211">
        <w:rPr>
          <w:rFonts w:ascii="Times New Roman" w:eastAsia="宋体" w:hAnsi="Times New Roman" w:cs="Times New Roman"/>
          <w:sz w:val="24"/>
          <w:szCs w:val="24"/>
        </w:rPr>
        <w:br/>
        <w:t>        (i) A ship of 1,000 tons gross tonnage and upwards shall be</w:t>
      </w:r>
      <w:r w:rsidRPr="00D85211">
        <w:rPr>
          <w:rFonts w:ascii="Times New Roman" w:eastAsia="宋体" w:hAnsi="Times New Roman" w:cs="Times New Roman"/>
          <w:sz w:val="24"/>
          <w:szCs w:val="24"/>
        </w:rPr>
        <w:br/>
        <w:t>provided with at least one international shore connexion, complying with</w:t>
      </w:r>
      <w:r w:rsidRPr="00D85211">
        <w:rPr>
          <w:rFonts w:ascii="Times New Roman" w:eastAsia="宋体" w:hAnsi="Times New Roman" w:cs="Times New Roman"/>
          <w:sz w:val="24"/>
          <w:szCs w:val="24"/>
        </w:rPr>
        <w:br/>
        <w:t>paragraph (h) of Regulation 5 of this Chapter.</w:t>
      </w:r>
      <w:r w:rsidRPr="00D85211">
        <w:rPr>
          <w:rFonts w:ascii="Times New Roman" w:eastAsia="宋体" w:hAnsi="Times New Roman" w:cs="Times New Roman"/>
          <w:sz w:val="24"/>
          <w:szCs w:val="24"/>
        </w:rPr>
        <w:br/>
        <w:t>        (ii) Facilities shall be available enabling such a connexion to be</w:t>
      </w:r>
      <w:r w:rsidRPr="00D85211">
        <w:rPr>
          <w:rFonts w:ascii="Times New Roman" w:eastAsia="宋体" w:hAnsi="Times New Roman" w:cs="Times New Roman"/>
          <w:sz w:val="24"/>
          <w:szCs w:val="24"/>
        </w:rPr>
        <w:br/>
        <w:t>used on either side of the ship.</w:t>
      </w:r>
      <w:r w:rsidRPr="00D85211">
        <w:rPr>
          <w:rFonts w:ascii="Times New Roman" w:eastAsia="宋体" w:hAnsi="Times New Roman" w:cs="Times New Roman"/>
          <w:sz w:val="24"/>
          <w:szCs w:val="24"/>
        </w:rPr>
        <w:br/>
        <w:t>    (e) Portable Fire Extinguishers in Accommodation and Service Spaces</w:t>
      </w:r>
      <w:r w:rsidRPr="00D85211">
        <w:rPr>
          <w:rFonts w:ascii="Times New Roman" w:eastAsia="宋体" w:hAnsi="Times New Roman" w:cs="Times New Roman"/>
          <w:sz w:val="24"/>
          <w:szCs w:val="24"/>
        </w:rPr>
        <w:br/>
        <w:t>    The ship shall be provided in accommodation and service spaces with</w:t>
      </w:r>
      <w:r w:rsidRPr="00D85211">
        <w:rPr>
          <w:rFonts w:ascii="Times New Roman" w:eastAsia="宋体" w:hAnsi="Times New Roman" w:cs="Times New Roman"/>
          <w:sz w:val="24"/>
          <w:szCs w:val="24"/>
        </w:rPr>
        <w:br/>
        <w:t>such approved portable fire extinguishers as the Administration may deem</w:t>
      </w:r>
      <w:r w:rsidRPr="00D85211">
        <w:rPr>
          <w:rFonts w:ascii="Times New Roman" w:eastAsia="宋体" w:hAnsi="Times New Roman" w:cs="Times New Roman"/>
          <w:sz w:val="24"/>
          <w:szCs w:val="24"/>
        </w:rPr>
        <w:br/>
        <w:t>to be appropriate and sufficient.</w:t>
      </w:r>
      <w:r w:rsidRPr="00D85211">
        <w:rPr>
          <w:rFonts w:ascii="Times New Roman" w:eastAsia="宋体" w:hAnsi="Times New Roman" w:cs="Times New Roman"/>
          <w:sz w:val="24"/>
          <w:szCs w:val="24"/>
        </w:rPr>
        <w:br/>
        <w:t>    (f) Fixed Fire-Extinguishing Arrangements in Cargo Spaces</w:t>
      </w:r>
      <w:r w:rsidRPr="00D85211">
        <w:rPr>
          <w:rFonts w:ascii="Times New Roman" w:eastAsia="宋体" w:hAnsi="Times New Roman" w:cs="Times New Roman"/>
          <w:sz w:val="24"/>
          <w:szCs w:val="24"/>
        </w:rPr>
        <w:br/>
        <w:t>        (i) The cargo spaces of ships of 1,000 tons gross tonnage and</w:t>
      </w:r>
      <w:r w:rsidRPr="00D85211">
        <w:rPr>
          <w:rFonts w:ascii="Times New Roman" w:eastAsia="宋体" w:hAnsi="Times New Roman" w:cs="Times New Roman"/>
          <w:sz w:val="24"/>
          <w:szCs w:val="24"/>
        </w:rPr>
        <w:br/>
        <w:t>upwards shall be protected by a fixed gas fire-extinguishing system</w:t>
      </w:r>
      <w:r w:rsidRPr="00D85211">
        <w:rPr>
          <w:rFonts w:ascii="Times New Roman" w:eastAsia="宋体" w:hAnsi="Times New Roman" w:cs="Times New Roman"/>
          <w:sz w:val="24"/>
          <w:szCs w:val="24"/>
        </w:rPr>
        <w:br/>
        <w:t>complying with Regulation 8 of this Chapter.</w:t>
      </w:r>
      <w:r w:rsidRPr="00D85211">
        <w:rPr>
          <w:rFonts w:ascii="Times New Roman" w:eastAsia="宋体" w:hAnsi="Times New Roman" w:cs="Times New Roman"/>
          <w:sz w:val="24"/>
          <w:szCs w:val="24"/>
        </w:rPr>
        <w:br/>
        <w:t>        (ii) Where it is shown to the satisfaction of the Administration</w:t>
      </w:r>
      <w:r w:rsidRPr="00D85211">
        <w:rPr>
          <w:rFonts w:ascii="Times New Roman" w:eastAsia="宋体" w:hAnsi="Times New Roman" w:cs="Times New Roman"/>
          <w:sz w:val="24"/>
          <w:szCs w:val="24"/>
        </w:rPr>
        <w:br/>
        <w:t>that a ship is engaged on voyages of such short duration that it would be</w:t>
      </w:r>
      <w:r w:rsidRPr="00D85211">
        <w:rPr>
          <w:rFonts w:ascii="Times New Roman" w:eastAsia="宋体" w:hAnsi="Times New Roman" w:cs="Times New Roman"/>
          <w:sz w:val="24"/>
          <w:szCs w:val="24"/>
        </w:rPr>
        <w:br/>
        <w:t>unreasonable to apply the requirements of sub-paragraph (i)  of this</w:t>
      </w:r>
      <w:r w:rsidRPr="00D85211">
        <w:rPr>
          <w:rFonts w:ascii="Times New Roman" w:eastAsia="宋体" w:hAnsi="Times New Roman" w:cs="Times New Roman"/>
          <w:sz w:val="24"/>
          <w:szCs w:val="24"/>
        </w:rPr>
        <w:br/>
        <w:t>paragraph and also in ships of less than 1,000 tons gross tonnage, the</w:t>
      </w:r>
      <w:r w:rsidRPr="00D85211">
        <w:rPr>
          <w:rFonts w:ascii="Times New Roman" w:eastAsia="宋体" w:hAnsi="Times New Roman" w:cs="Times New Roman"/>
          <w:sz w:val="24"/>
          <w:szCs w:val="24"/>
        </w:rPr>
        <w:br/>
        <w:t>arrangements in cargo spaces shall be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(g) Fire-Extinguishing Appliances in Boiler Rooms,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Where main or auxiliary oil-fire boilers are situated, or in spaces</w:t>
      </w:r>
      <w:r w:rsidRPr="00D85211">
        <w:rPr>
          <w:rFonts w:ascii="Times New Roman" w:eastAsia="宋体" w:hAnsi="Times New Roman" w:cs="Times New Roman"/>
          <w:sz w:val="24"/>
          <w:szCs w:val="24"/>
        </w:rPr>
        <w:br/>
        <w:t>containing oil fuel units or settling tanks, a ship shall be provided with</w:t>
      </w:r>
      <w:r w:rsidRPr="00D85211">
        <w:rPr>
          <w:rFonts w:ascii="Times New Roman" w:eastAsia="宋体" w:hAnsi="Times New Roman" w:cs="Times New Roman"/>
          <w:sz w:val="24"/>
          <w:szCs w:val="24"/>
        </w:rPr>
        <w:br/>
        <w:t>the following arrangements:</w:t>
      </w:r>
      <w:r w:rsidRPr="00D85211">
        <w:rPr>
          <w:rFonts w:ascii="Times New Roman" w:eastAsia="宋体" w:hAnsi="Times New Roman" w:cs="Times New Roman"/>
          <w:sz w:val="24"/>
          <w:szCs w:val="24"/>
        </w:rPr>
        <w:br/>
        <w:t>        (i) There shall be any one of the following fixed</w:t>
      </w:r>
      <w:r w:rsidRPr="00D85211">
        <w:rPr>
          <w:rFonts w:ascii="Times New Roman" w:eastAsia="宋体" w:hAnsi="Times New Roman" w:cs="Times New Roman"/>
          <w:sz w:val="24"/>
          <w:szCs w:val="24"/>
        </w:rPr>
        <w:br/>
        <w:t>fire-extinguishing installations:</w:t>
      </w:r>
      <w:r w:rsidRPr="00D85211">
        <w:rPr>
          <w:rFonts w:ascii="Times New Roman" w:eastAsia="宋体" w:hAnsi="Times New Roman" w:cs="Times New Roman"/>
          <w:sz w:val="24"/>
          <w:szCs w:val="24"/>
        </w:rPr>
        <w:br/>
        <w:t>            (1) a pressure water-spraying system complying with Regulation</w:t>
      </w:r>
      <w:r w:rsidRPr="00D85211">
        <w:rPr>
          <w:rFonts w:ascii="Times New Roman" w:eastAsia="宋体" w:hAnsi="Times New Roman" w:cs="Times New Roman"/>
          <w:sz w:val="24"/>
          <w:szCs w:val="24"/>
        </w:rPr>
        <w:br/>
        <w:t>11 of this Chapter;</w:t>
      </w:r>
      <w:r w:rsidRPr="00D85211">
        <w:rPr>
          <w:rFonts w:ascii="Times New Roman" w:eastAsia="宋体" w:hAnsi="Times New Roman" w:cs="Times New Roman"/>
          <w:sz w:val="24"/>
          <w:szCs w:val="24"/>
        </w:rPr>
        <w:br/>
        <w:t>            (2) a gas fire-extinguishing installation complying with</w:t>
      </w:r>
      <w:r w:rsidRPr="00D85211">
        <w:rPr>
          <w:rFonts w:ascii="Times New Roman" w:eastAsia="宋体" w:hAnsi="Times New Roman" w:cs="Times New Roman"/>
          <w:sz w:val="24"/>
          <w:szCs w:val="24"/>
        </w:rPr>
        <w:br/>
        <w:t>Regulation 8 of this Chapter;</w:t>
      </w:r>
      <w:r w:rsidRPr="00D85211">
        <w:rPr>
          <w:rFonts w:ascii="Times New Roman" w:eastAsia="宋体" w:hAnsi="Times New Roman" w:cs="Times New Roman"/>
          <w:sz w:val="24"/>
          <w:szCs w:val="24"/>
        </w:rPr>
        <w:br/>
        <w:t>            (3) a fixed froth installation complying with Regulation 9 of</w:t>
      </w:r>
      <w:r w:rsidRPr="00D85211">
        <w:rPr>
          <w:rFonts w:ascii="Times New Roman" w:eastAsia="宋体" w:hAnsi="Times New Roman" w:cs="Times New Roman"/>
          <w:sz w:val="24"/>
          <w:szCs w:val="24"/>
        </w:rPr>
        <w:br/>
        <w:t>this Chapter. (The Administration may require fixed or mobile arrangements</w:t>
      </w:r>
      <w:r w:rsidRPr="00D85211">
        <w:rPr>
          <w:rFonts w:ascii="Times New Roman" w:eastAsia="宋体" w:hAnsi="Times New Roman" w:cs="Times New Roman"/>
          <w:sz w:val="24"/>
          <w:szCs w:val="24"/>
        </w:rPr>
        <w:br/>
        <w:t>by pressure water or froth spraying to fight fire above the floor plates.)</w:t>
      </w:r>
      <w:r w:rsidRPr="00D85211">
        <w:rPr>
          <w:rFonts w:ascii="Times New Roman" w:eastAsia="宋体" w:hAnsi="Times New Roman" w:cs="Times New Roman"/>
          <w:sz w:val="24"/>
          <w:szCs w:val="24"/>
        </w:rPr>
        <w:br/>
        <w:t>            In each case if the engine and boiler rooms are not entirely</w:t>
      </w:r>
      <w:r w:rsidRPr="00D85211">
        <w:rPr>
          <w:rFonts w:ascii="Times New Roman" w:eastAsia="宋体" w:hAnsi="Times New Roman" w:cs="Times New Roman"/>
          <w:sz w:val="24"/>
          <w:szCs w:val="24"/>
        </w:rPr>
        <w:br/>
        <w:t>separate, or if fuel oil can drain from the boiler room into the engine</w:t>
      </w:r>
      <w:r w:rsidRPr="00D85211">
        <w:rPr>
          <w:rFonts w:ascii="Times New Roman" w:eastAsia="宋体" w:hAnsi="Times New Roman" w:cs="Times New Roman"/>
          <w:sz w:val="24"/>
          <w:szCs w:val="24"/>
        </w:rPr>
        <w:br/>
        <w:t>room bilges, the combined engine and boiler rooms shall be considered as</w:t>
      </w:r>
      <w:r w:rsidRPr="00D85211">
        <w:rPr>
          <w:rFonts w:ascii="Times New Roman" w:eastAsia="宋体" w:hAnsi="Times New Roman" w:cs="Times New Roman"/>
          <w:sz w:val="24"/>
          <w:szCs w:val="24"/>
        </w:rPr>
        <w:br/>
        <w:t>one compartment.</w:t>
      </w:r>
      <w:r w:rsidRPr="00D85211">
        <w:rPr>
          <w:rFonts w:ascii="Times New Roman" w:eastAsia="宋体" w:hAnsi="Times New Roman" w:cs="Times New Roman"/>
          <w:sz w:val="24"/>
          <w:szCs w:val="24"/>
        </w:rPr>
        <w:br/>
        <w:t>        (ii) There shall be at least two approved portable extinguishers</w:t>
      </w:r>
      <w:r w:rsidRPr="00D85211">
        <w:rPr>
          <w:rFonts w:ascii="Times New Roman" w:eastAsia="宋体" w:hAnsi="Times New Roman" w:cs="Times New Roman"/>
          <w:sz w:val="24"/>
          <w:szCs w:val="24"/>
        </w:rPr>
        <w:br/>
        <w:t>discharging froth or other approved medium suitable for extinguishing oil</w:t>
      </w:r>
      <w:r w:rsidRPr="00D85211">
        <w:rPr>
          <w:rFonts w:ascii="Times New Roman" w:eastAsia="宋体" w:hAnsi="Times New Roman" w:cs="Times New Roman"/>
          <w:sz w:val="24"/>
          <w:szCs w:val="24"/>
        </w:rPr>
        <w:br/>
        <w:t>fires, in each firing space in each boiler room and each space in which a</w:t>
      </w:r>
      <w:r w:rsidRPr="00D85211">
        <w:rPr>
          <w:rFonts w:ascii="Times New Roman" w:eastAsia="宋体" w:hAnsi="Times New Roman" w:cs="Times New Roman"/>
          <w:sz w:val="24"/>
          <w:szCs w:val="24"/>
        </w:rPr>
        <w:br/>
        <w:t>part of the oil fuel installation is situated. There shall be not less</w:t>
      </w:r>
      <w:r w:rsidRPr="00D85211">
        <w:rPr>
          <w:rFonts w:ascii="Times New Roman" w:eastAsia="宋体" w:hAnsi="Times New Roman" w:cs="Times New Roman"/>
          <w:sz w:val="24"/>
          <w:szCs w:val="24"/>
        </w:rPr>
        <w:br/>
        <w:t>than one approved froth type extinguisher of at least 136 litres (30</w:t>
      </w:r>
      <w:r w:rsidRPr="00D85211">
        <w:rPr>
          <w:rFonts w:ascii="Times New Roman" w:eastAsia="宋体" w:hAnsi="Times New Roman" w:cs="Times New Roman"/>
          <w:sz w:val="24"/>
          <w:szCs w:val="24"/>
        </w:rPr>
        <w:br/>
        <w:t>gallons) capacity or equivalent in each boiler room. These extinguishers</w:t>
      </w:r>
      <w:r w:rsidRPr="00D85211">
        <w:rPr>
          <w:rFonts w:ascii="Times New Roman" w:eastAsia="宋体" w:hAnsi="Times New Roman" w:cs="Times New Roman"/>
          <w:sz w:val="24"/>
          <w:szCs w:val="24"/>
        </w:rPr>
        <w:br/>
        <w:t>shall be provided with hoses on reels suitable for reaching any part of</w:t>
      </w:r>
      <w:r w:rsidRPr="00D85211">
        <w:rPr>
          <w:rFonts w:ascii="Times New Roman" w:eastAsia="宋体" w:hAnsi="Times New Roman" w:cs="Times New Roman"/>
          <w:sz w:val="24"/>
          <w:szCs w:val="24"/>
        </w:rPr>
        <w:br/>
        <w:t>the boiler room and spaces containing any part of the oil fuel</w:t>
      </w:r>
      <w:r w:rsidRPr="00D85211">
        <w:rPr>
          <w:rFonts w:ascii="Times New Roman" w:eastAsia="宋体" w:hAnsi="Times New Roman" w:cs="Times New Roman"/>
          <w:sz w:val="24"/>
          <w:szCs w:val="24"/>
        </w:rPr>
        <w:br/>
        <w:t>installations.</w:t>
      </w:r>
      <w:r w:rsidRPr="00D85211">
        <w:rPr>
          <w:rFonts w:ascii="Times New Roman" w:eastAsia="宋体" w:hAnsi="Times New Roman" w:cs="Times New Roman"/>
          <w:sz w:val="24"/>
          <w:szCs w:val="24"/>
        </w:rPr>
        <w:br/>
        <w:t>        (iii) In each firing space there shall be a receptacle containing</w:t>
      </w:r>
      <w:r w:rsidRPr="00D85211">
        <w:rPr>
          <w:rFonts w:ascii="Times New Roman" w:eastAsia="宋体" w:hAnsi="Times New Roman" w:cs="Times New Roman"/>
          <w:sz w:val="24"/>
          <w:szCs w:val="24"/>
        </w:rPr>
        <w:br/>
        <w:t>sand, sawdust impregnated with soda or other approved dry material, in</w:t>
      </w:r>
      <w:r w:rsidRPr="00D85211">
        <w:rPr>
          <w:rFonts w:ascii="Times New Roman" w:eastAsia="宋体" w:hAnsi="Times New Roman" w:cs="Times New Roman"/>
          <w:sz w:val="24"/>
          <w:szCs w:val="24"/>
        </w:rPr>
        <w:br/>
        <w:t>such quantity as may be required by the Administration. Alternatively an</w:t>
      </w:r>
      <w:r w:rsidRPr="00D85211">
        <w:rPr>
          <w:rFonts w:ascii="Times New Roman" w:eastAsia="宋体" w:hAnsi="Times New Roman" w:cs="Times New Roman"/>
          <w:sz w:val="24"/>
          <w:szCs w:val="24"/>
        </w:rPr>
        <w:br/>
        <w:t>approved portable extinguisher may be substituted therefor.</w:t>
      </w:r>
      <w:r w:rsidRPr="00D85211">
        <w:rPr>
          <w:rFonts w:ascii="Times New Roman" w:eastAsia="宋体" w:hAnsi="Times New Roman" w:cs="Times New Roman"/>
          <w:sz w:val="24"/>
          <w:szCs w:val="24"/>
        </w:rPr>
        <w:br/>
        <w:t>    (h) Fire-Fighting Appliances in Spaces containing Internal Combustion</w:t>
      </w:r>
      <w:r w:rsidRPr="00D85211">
        <w:rPr>
          <w:rFonts w:ascii="Times New Roman" w:eastAsia="宋体" w:hAnsi="Times New Roman" w:cs="Times New Roman"/>
          <w:sz w:val="24"/>
          <w:szCs w:val="24"/>
        </w:rPr>
        <w:br/>
        <w:t>Type Machinery</w:t>
      </w:r>
      <w:r w:rsidRPr="00D85211">
        <w:rPr>
          <w:rFonts w:ascii="Times New Roman" w:eastAsia="宋体" w:hAnsi="Times New Roman" w:cs="Times New Roman"/>
          <w:sz w:val="24"/>
          <w:szCs w:val="24"/>
        </w:rPr>
        <w:br/>
        <w:t>    Where internal combustion type engines are used, either for main</w:t>
      </w:r>
      <w:r w:rsidRPr="00D85211">
        <w:rPr>
          <w:rFonts w:ascii="Times New Roman" w:eastAsia="宋体" w:hAnsi="Times New Roman" w:cs="Times New Roman"/>
          <w:sz w:val="24"/>
          <w:szCs w:val="24"/>
        </w:rPr>
        <w:br/>
        <w:t>propulsion or for auxiliary purposes associated with a total power output</w:t>
      </w:r>
      <w:r w:rsidRPr="00D85211">
        <w:rPr>
          <w:rFonts w:ascii="Times New Roman" w:eastAsia="宋体" w:hAnsi="Times New Roman" w:cs="Times New Roman"/>
          <w:sz w:val="24"/>
          <w:szCs w:val="24"/>
        </w:rPr>
        <w:br/>
        <w:t>of not less than 746 kW, a ship shall be provided with the following</w:t>
      </w:r>
      <w:r w:rsidRPr="00D85211">
        <w:rPr>
          <w:rFonts w:ascii="Times New Roman" w:eastAsia="宋体" w:hAnsi="Times New Roman" w:cs="Times New Roman"/>
          <w:sz w:val="24"/>
          <w:szCs w:val="24"/>
        </w:rPr>
        <w:br/>
        <w:t>arrangements:</w:t>
      </w:r>
      <w:r w:rsidRPr="00D85211">
        <w:rPr>
          <w:rFonts w:ascii="Times New Roman" w:eastAsia="宋体" w:hAnsi="Times New Roman" w:cs="Times New Roman"/>
          <w:sz w:val="24"/>
          <w:szCs w:val="24"/>
        </w:rPr>
        <w:br/>
        <w:t>        (i) there shall be one of the fixed arrangements required by</w:t>
      </w:r>
      <w:r w:rsidRPr="00D85211">
        <w:rPr>
          <w:rFonts w:ascii="Times New Roman" w:eastAsia="宋体" w:hAnsi="Times New Roman" w:cs="Times New Roman"/>
          <w:sz w:val="24"/>
          <w:szCs w:val="24"/>
        </w:rPr>
        <w:br/>
        <w:t>sub-paragraph (g) (i) of this Regulation;</w:t>
      </w:r>
      <w:r w:rsidRPr="00D85211">
        <w:rPr>
          <w:rFonts w:ascii="Times New Roman" w:eastAsia="宋体" w:hAnsi="Times New Roman" w:cs="Times New Roman"/>
          <w:sz w:val="24"/>
          <w:szCs w:val="24"/>
        </w:rPr>
        <w:br/>
        <w:t>        (ii) there shall be in each engine space one approved froth-type</w:t>
      </w:r>
      <w:r w:rsidRPr="00D85211">
        <w:rPr>
          <w:rFonts w:ascii="Times New Roman" w:eastAsia="宋体" w:hAnsi="Times New Roman" w:cs="Times New Roman"/>
          <w:sz w:val="24"/>
          <w:szCs w:val="24"/>
        </w:rPr>
        <w:br/>
        <w:t>extinguisher of not less than 45 litres (10 gallons) capacity or</w:t>
      </w:r>
      <w:r w:rsidRPr="00D85211">
        <w:rPr>
          <w:rFonts w:ascii="Times New Roman" w:eastAsia="宋体" w:hAnsi="Times New Roman" w:cs="Times New Roman"/>
          <w:sz w:val="24"/>
          <w:szCs w:val="24"/>
        </w:rPr>
        <w:br/>
        <w:t>equivalent and also one approved portable froth-type extinguisher for each</w:t>
      </w:r>
      <w:r w:rsidRPr="00D85211">
        <w:rPr>
          <w:rFonts w:ascii="Times New Roman" w:eastAsia="宋体" w:hAnsi="Times New Roman" w:cs="Times New Roman"/>
          <w:sz w:val="24"/>
          <w:szCs w:val="24"/>
        </w:rPr>
        <w:br/>
        <w:t>746 kW of engine power output or part thereof; but the total number of</w:t>
      </w:r>
      <w:r w:rsidRPr="00D85211">
        <w:rPr>
          <w:rFonts w:ascii="Times New Roman" w:eastAsia="宋体" w:hAnsi="Times New Roman" w:cs="Times New Roman"/>
          <w:sz w:val="24"/>
          <w:szCs w:val="24"/>
        </w:rPr>
        <w:br/>
        <w:t>portable extinguishers so supplied shall be not less than two and need not</w:t>
      </w:r>
      <w:r w:rsidRPr="00D85211">
        <w:rPr>
          <w:rFonts w:ascii="Times New Roman" w:eastAsia="宋体" w:hAnsi="Times New Roman" w:cs="Times New Roman"/>
          <w:sz w:val="24"/>
          <w:szCs w:val="24"/>
        </w:rPr>
        <w:br/>
        <w:t>exceed six.</w:t>
      </w:r>
      <w:r w:rsidRPr="00D85211">
        <w:rPr>
          <w:rFonts w:ascii="Times New Roman" w:eastAsia="宋体" w:hAnsi="Times New Roman" w:cs="Times New Roman"/>
          <w:sz w:val="24"/>
          <w:szCs w:val="24"/>
        </w:rPr>
        <w:br/>
        <w:t>    (i) Fire-Fighting Arrangements in Spaces containing Steam Turbines and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not requiring any Fixed Installation</w:t>
      </w:r>
      <w:r w:rsidRPr="00D85211">
        <w:rPr>
          <w:rFonts w:ascii="Times New Roman" w:eastAsia="宋体" w:hAnsi="Times New Roman" w:cs="Times New Roman"/>
          <w:sz w:val="24"/>
          <w:szCs w:val="24"/>
        </w:rPr>
        <w:br/>
        <w:t>    The Administration shall give special consideration to the</w:t>
      </w:r>
      <w:r w:rsidRPr="00D85211">
        <w:rPr>
          <w:rFonts w:ascii="Times New Roman" w:eastAsia="宋体" w:hAnsi="Times New Roman" w:cs="Times New Roman"/>
          <w:sz w:val="24"/>
          <w:szCs w:val="24"/>
        </w:rPr>
        <w:br/>
        <w:t>fire-extinguishing arrangements to be provided in spaces containing steam</w:t>
      </w:r>
      <w:r w:rsidRPr="00D85211">
        <w:rPr>
          <w:rFonts w:ascii="Times New Roman" w:eastAsia="宋体" w:hAnsi="Times New Roman" w:cs="Times New Roman"/>
          <w:sz w:val="24"/>
          <w:szCs w:val="24"/>
        </w:rPr>
        <w:br/>
        <w:t>turbines which are separated from boiler rooms by watertight bulkheads.</w:t>
      </w:r>
      <w:r w:rsidRPr="00D85211">
        <w:rPr>
          <w:rFonts w:ascii="Times New Roman" w:eastAsia="宋体" w:hAnsi="Times New Roman" w:cs="Times New Roman"/>
          <w:sz w:val="24"/>
          <w:szCs w:val="24"/>
        </w:rPr>
        <w:br/>
        <w:t>    (j) Fireman\'s Outfits and Personal Equipment</w:t>
      </w:r>
      <w:r w:rsidRPr="00D85211">
        <w:rPr>
          <w:rFonts w:ascii="Times New Roman" w:eastAsia="宋体" w:hAnsi="Times New Roman" w:cs="Times New Roman"/>
          <w:sz w:val="24"/>
          <w:szCs w:val="24"/>
        </w:rPr>
        <w:br/>
        <w:t>        (i) The minimum number of fireman\'s outfits complying with the</w:t>
      </w:r>
      <w:r w:rsidRPr="00D85211">
        <w:rPr>
          <w:rFonts w:ascii="Times New Roman" w:eastAsia="宋体" w:hAnsi="Times New Roman" w:cs="Times New Roman"/>
          <w:sz w:val="24"/>
          <w:szCs w:val="24"/>
        </w:rPr>
        <w:br/>
        <w:t>requirements of Regulation 14 of this Chapter, and of additional sets of</w:t>
      </w:r>
      <w:r w:rsidRPr="00D85211">
        <w:rPr>
          <w:rFonts w:ascii="Times New Roman" w:eastAsia="宋体" w:hAnsi="Times New Roman" w:cs="Times New Roman"/>
          <w:sz w:val="24"/>
          <w:szCs w:val="24"/>
        </w:rPr>
        <w:br/>
        <w:t>personal equipment, each such set comprising the items stipulated in</w:t>
      </w:r>
      <w:r w:rsidRPr="00D85211">
        <w:rPr>
          <w:rFonts w:ascii="Times New Roman" w:eastAsia="宋体" w:hAnsi="Times New Roman" w:cs="Times New Roman"/>
          <w:sz w:val="24"/>
          <w:szCs w:val="24"/>
        </w:rPr>
        <w:br/>
        <w:t>subparagraphs (a)(i), (ii) and (iii) of that Regulation, to be carried,</w:t>
      </w:r>
      <w:r w:rsidRPr="00D85211">
        <w:rPr>
          <w:rFonts w:ascii="Times New Roman" w:eastAsia="宋体" w:hAnsi="Times New Roman" w:cs="Times New Roman"/>
          <w:sz w:val="24"/>
          <w:szCs w:val="24"/>
        </w:rPr>
        <w:br/>
        <w:t>shall be as follows:</w:t>
      </w:r>
      <w:r w:rsidRPr="00D85211">
        <w:rPr>
          <w:rFonts w:ascii="Times New Roman" w:eastAsia="宋体" w:hAnsi="Times New Roman" w:cs="Times New Roman"/>
          <w:sz w:val="24"/>
          <w:szCs w:val="24"/>
        </w:rPr>
        <w:br/>
        <w:t>            (1) two fireman\'s outfits; and in addition</w:t>
      </w:r>
      <w:r w:rsidRPr="00D85211">
        <w:rPr>
          <w:rFonts w:ascii="Times New Roman" w:eastAsia="宋体" w:hAnsi="Times New Roman" w:cs="Times New Roman"/>
          <w:sz w:val="24"/>
          <w:szCs w:val="24"/>
        </w:rPr>
        <w:br/>
        <w:t>            (2) for every 80 metres (262 feet) or part thereof, of the</w:t>
      </w:r>
      <w:r w:rsidRPr="00D85211">
        <w:rPr>
          <w:rFonts w:ascii="Times New Roman" w:eastAsia="宋体" w:hAnsi="Times New Roman" w:cs="Times New Roman"/>
          <w:sz w:val="24"/>
          <w:szCs w:val="24"/>
        </w:rPr>
        <w:br/>
        <w:t>aggregate of the lengths of all passenger spaces and service spaces on the</w:t>
      </w:r>
      <w:r w:rsidRPr="00D85211">
        <w:rPr>
          <w:rFonts w:ascii="Times New Roman" w:eastAsia="宋体" w:hAnsi="Times New Roman" w:cs="Times New Roman"/>
          <w:sz w:val="24"/>
          <w:szCs w:val="24"/>
        </w:rPr>
        <w:br/>
        <w:t>deck which carries such spaces or, if there is more than one such deck, on</w:t>
      </w:r>
      <w:r w:rsidRPr="00D85211">
        <w:rPr>
          <w:rFonts w:ascii="Times New Roman" w:eastAsia="宋体" w:hAnsi="Times New Roman" w:cs="Times New Roman"/>
          <w:sz w:val="24"/>
          <w:szCs w:val="24"/>
        </w:rPr>
        <w:br/>
        <w:t>the deck which has the largest aggregate of such lengths, two fireman\'s</w:t>
      </w:r>
      <w:r w:rsidRPr="00D85211">
        <w:rPr>
          <w:rFonts w:ascii="Times New Roman" w:eastAsia="宋体" w:hAnsi="Times New Roman" w:cs="Times New Roman"/>
          <w:sz w:val="24"/>
          <w:szCs w:val="24"/>
        </w:rPr>
        <w:br/>
        <w:t>outfits and two sets of personal equipment, each such set comprising the</w:t>
      </w:r>
      <w:r w:rsidRPr="00D85211">
        <w:rPr>
          <w:rFonts w:ascii="Times New Roman" w:eastAsia="宋体" w:hAnsi="Times New Roman" w:cs="Times New Roman"/>
          <w:sz w:val="24"/>
          <w:szCs w:val="24"/>
        </w:rPr>
        <w:br/>
        <w:t>items stipulated in Regulation 14 (a) (i), (ii) and (iii) of this Chapter.</w:t>
      </w:r>
      <w:r w:rsidRPr="00D85211">
        <w:rPr>
          <w:rFonts w:ascii="Times New Roman" w:eastAsia="宋体" w:hAnsi="Times New Roman" w:cs="Times New Roman"/>
          <w:sz w:val="24"/>
          <w:szCs w:val="24"/>
        </w:rPr>
        <w:br/>
        <w:t>        (ii) For each fireman\'s outfit which includes a self-contained</w:t>
      </w:r>
      <w:r w:rsidRPr="00D85211">
        <w:rPr>
          <w:rFonts w:ascii="Times New Roman" w:eastAsia="宋体" w:hAnsi="Times New Roman" w:cs="Times New Roman"/>
          <w:sz w:val="24"/>
          <w:szCs w:val="24"/>
        </w:rPr>
        <w:br/>
        <w:t>breathing apparatus as provided in paragraph (b) of Regulation 14 of this</w:t>
      </w:r>
      <w:r w:rsidRPr="00D85211">
        <w:rPr>
          <w:rFonts w:ascii="Times New Roman" w:eastAsia="宋体" w:hAnsi="Times New Roman" w:cs="Times New Roman"/>
          <w:sz w:val="24"/>
          <w:szCs w:val="24"/>
        </w:rPr>
        <w:br/>
        <w:t>Chapter, spare charges shall be carried on a scale approved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Fireman\'s outfits and sets of personal equipment shall be</w:t>
      </w:r>
      <w:r w:rsidRPr="00D85211">
        <w:rPr>
          <w:rFonts w:ascii="Times New Roman" w:eastAsia="宋体" w:hAnsi="Times New Roman" w:cs="Times New Roman"/>
          <w:sz w:val="24"/>
          <w:szCs w:val="24"/>
        </w:rPr>
        <w:br/>
        <w:t>stored in widely separated positions ready for use. At least two fireman\'s</w:t>
      </w:r>
      <w:r w:rsidRPr="00D85211">
        <w:rPr>
          <w:rFonts w:ascii="Times New Roman" w:eastAsia="宋体" w:hAnsi="Times New Roman" w:cs="Times New Roman"/>
          <w:sz w:val="24"/>
          <w:szCs w:val="24"/>
        </w:rPr>
        <w:br/>
        <w:t>outfits and one set of personal equipment shall be available at any one</w:t>
      </w:r>
      <w:r w:rsidRPr="00D85211">
        <w:rPr>
          <w:rFonts w:ascii="Times New Roman" w:eastAsia="宋体" w:hAnsi="Times New Roman" w:cs="Times New Roman"/>
          <w:sz w:val="24"/>
          <w:szCs w:val="24"/>
        </w:rPr>
        <w:br/>
        <w:t>position.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48: Means of Escape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and from all passenger and crew spaces and spaces in which crew</w:t>
      </w:r>
      <w:r w:rsidRPr="00D85211">
        <w:rPr>
          <w:rFonts w:ascii="Times New Roman" w:eastAsia="宋体" w:hAnsi="Times New Roman" w:cs="Times New Roman"/>
          <w:sz w:val="24"/>
          <w:szCs w:val="24"/>
        </w:rPr>
        <w:br/>
        <w:t>are normally employed,  other than machinery spaces, stairways and</w:t>
      </w:r>
      <w:r w:rsidRPr="00D85211">
        <w:rPr>
          <w:rFonts w:ascii="Times New Roman" w:eastAsia="宋体" w:hAnsi="Times New Roman" w:cs="Times New Roman"/>
          <w:sz w:val="24"/>
          <w:szCs w:val="24"/>
        </w:rPr>
        <w:br/>
        <w:t>ladderways shall be arranged so as to provide ready means of escape to the</w:t>
      </w:r>
      <w:r w:rsidRPr="00D85211">
        <w:rPr>
          <w:rFonts w:ascii="Times New Roman" w:eastAsia="宋体" w:hAnsi="Times New Roman" w:cs="Times New Roman"/>
          <w:sz w:val="24"/>
          <w:szCs w:val="24"/>
        </w:rPr>
        <w:br/>
        <w:t>lifeboat embarkation deck. In particular the following precautions shall</w:t>
      </w:r>
      <w:r w:rsidRPr="00D85211">
        <w:rPr>
          <w:rFonts w:ascii="Times New Roman" w:eastAsia="宋体" w:hAnsi="Times New Roman" w:cs="Times New Roman"/>
          <w:sz w:val="24"/>
          <w:szCs w:val="24"/>
        </w:rPr>
        <w:br/>
        <w:t>be complied with:</w:t>
      </w:r>
      <w:r w:rsidRPr="00D85211">
        <w:rPr>
          <w:rFonts w:ascii="Times New Roman" w:eastAsia="宋体" w:hAnsi="Times New Roman" w:cs="Times New Roman"/>
          <w:sz w:val="24"/>
          <w:szCs w:val="24"/>
        </w:rPr>
        <w:br/>
        <w:t>        (i) below the bulkhead deck, two means of escape, at least one of</w:t>
      </w:r>
      <w:r w:rsidRPr="00D85211">
        <w:rPr>
          <w:rFonts w:ascii="Times New Roman" w:eastAsia="宋体" w:hAnsi="Times New Roman" w:cs="Times New Roman"/>
          <w:sz w:val="24"/>
          <w:szCs w:val="24"/>
        </w:rPr>
        <w:br/>
        <w:t>which shall be independent of watertight doors, shall be provided for each</w:t>
      </w:r>
      <w:r w:rsidRPr="00D85211">
        <w:rPr>
          <w:rFonts w:ascii="Times New Roman" w:eastAsia="宋体" w:hAnsi="Times New Roman" w:cs="Times New Roman"/>
          <w:sz w:val="24"/>
          <w:szCs w:val="24"/>
        </w:rPr>
        <w:br/>
        <w:t>watertight compartment or similarly restricted space or group of spaces.</w:t>
      </w:r>
      <w:r w:rsidRPr="00D85211">
        <w:rPr>
          <w:rFonts w:ascii="Times New Roman" w:eastAsia="宋体" w:hAnsi="Times New Roman" w:cs="Times New Roman"/>
          <w:sz w:val="24"/>
          <w:szCs w:val="24"/>
        </w:rPr>
        <w:br/>
        <w:t>One of these means of escape may be dispensed with by the Administration,</w:t>
      </w:r>
      <w:r w:rsidRPr="00D85211">
        <w:rPr>
          <w:rFonts w:ascii="Times New Roman" w:eastAsia="宋体" w:hAnsi="Times New Roman" w:cs="Times New Roman"/>
          <w:sz w:val="24"/>
          <w:szCs w:val="24"/>
        </w:rPr>
        <w:br/>
        <w:t>due regard being paid to the nature and the location of spaces concerned,</w:t>
      </w:r>
      <w:r w:rsidRPr="00D85211">
        <w:rPr>
          <w:rFonts w:ascii="Times New Roman" w:eastAsia="宋体" w:hAnsi="Times New Roman" w:cs="Times New Roman"/>
          <w:sz w:val="24"/>
          <w:szCs w:val="24"/>
        </w:rPr>
        <w:br/>
        <w:t>and to the number of persons who normally might be quartered or employed</w:t>
      </w:r>
      <w:r w:rsidRPr="00D85211">
        <w:rPr>
          <w:rFonts w:ascii="Times New Roman" w:eastAsia="宋体" w:hAnsi="Times New Roman" w:cs="Times New Roman"/>
          <w:sz w:val="24"/>
          <w:szCs w:val="24"/>
        </w:rPr>
        <w:br/>
        <w:t>there;</w:t>
      </w:r>
      <w:r w:rsidRPr="00D85211">
        <w:rPr>
          <w:rFonts w:ascii="Times New Roman" w:eastAsia="宋体" w:hAnsi="Times New Roman" w:cs="Times New Roman"/>
          <w:sz w:val="24"/>
          <w:szCs w:val="24"/>
        </w:rPr>
        <w:br/>
        <w:t>        (ii) above the bulkhead deck, there shall be at least two</w:t>
      </w:r>
      <w:r w:rsidRPr="00D85211">
        <w:rPr>
          <w:rFonts w:ascii="Times New Roman" w:eastAsia="宋体" w:hAnsi="Times New Roman" w:cs="Times New Roman"/>
          <w:sz w:val="24"/>
          <w:szCs w:val="24"/>
        </w:rPr>
        <w:br/>
        <w:t>practical means of escape from each main vertical zone or similarly</w:t>
      </w:r>
      <w:r w:rsidRPr="00D85211">
        <w:rPr>
          <w:rFonts w:ascii="Times New Roman" w:eastAsia="宋体" w:hAnsi="Times New Roman" w:cs="Times New Roman"/>
          <w:sz w:val="24"/>
          <w:szCs w:val="24"/>
        </w:rPr>
        <w:br/>
        <w:t>restricted space or group of spaces at least one of which shall give</w:t>
      </w:r>
      <w:r w:rsidRPr="00D85211">
        <w:rPr>
          <w:rFonts w:ascii="Times New Roman" w:eastAsia="宋体" w:hAnsi="Times New Roman" w:cs="Times New Roman"/>
          <w:sz w:val="24"/>
          <w:szCs w:val="24"/>
        </w:rPr>
        <w:br/>
        <w:t>access to a stairway forming a vertical escape; and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(iii) at least one of the means of escape shall be by means of a</w:t>
      </w:r>
      <w:r w:rsidRPr="00D85211">
        <w:rPr>
          <w:rFonts w:ascii="Times New Roman" w:eastAsia="宋体" w:hAnsi="Times New Roman" w:cs="Times New Roman"/>
          <w:sz w:val="24"/>
          <w:szCs w:val="24"/>
        </w:rPr>
        <w:br/>
        <w:t>readily accessible enclosed stairway, which shall provide as far as</w:t>
      </w:r>
      <w:r w:rsidRPr="00D85211">
        <w:rPr>
          <w:rFonts w:ascii="Times New Roman" w:eastAsia="宋体" w:hAnsi="Times New Roman" w:cs="Times New Roman"/>
          <w:sz w:val="24"/>
          <w:szCs w:val="24"/>
        </w:rPr>
        <w:br/>
        <w:t>practicable continuous fire shelter from the level of its origin to the</w:t>
      </w:r>
      <w:r w:rsidRPr="00D85211">
        <w:rPr>
          <w:rFonts w:ascii="Times New Roman" w:eastAsia="宋体" w:hAnsi="Times New Roman" w:cs="Times New Roman"/>
          <w:sz w:val="24"/>
          <w:szCs w:val="24"/>
        </w:rPr>
        <w:br/>
        <w:t>lifeboat embarkation deck. The width, number and continuity of the</w:t>
      </w:r>
      <w:r w:rsidRPr="00D85211">
        <w:rPr>
          <w:rFonts w:ascii="Times New Roman" w:eastAsia="宋体" w:hAnsi="Times New Roman" w:cs="Times New Roman"/>
          <w:sz w:val="24"/>
          <w:szCs w:val="24"/>
        </w:rPr>
        <w:br/>
        <w:t>stairways shall be to the satisfaction of the Administration.</w:t>
      </w:r>
      <w:r w:rsidRPr="00D85211">
        <w:rPr>
          <w:rFonts w:ascii="Times New Roman" w:eastAsia="宋体" w:hAnsi="Times New Roman" w:cs="Times New Roman"/>
          <w:sz w:val="24"/>
          <w:szCs w:val="24"/>
        </w:rPr>
        <w:br/>
        <w:t>    (b) In machinery spaces, two means of escape, one of which may be a</w:t>
      </w:r>
      <w:r w:rsidRPr="00D85211">
        <w:rPr>
          <w:rFonts w:ascii="Times New Roman" w:eastAsia="宋体" w:hAnsi="Times New Roman" w:cs="Times New Roman"/>
          <w:sz w:val="24"/>
          <w:szCs w:val="24"/>
        </w:rPr>
        <w:br/>
        <w:t>watertight door, shall be provided from each engine room, shaft tunnel and</w:t>
      </w:r>
      <w:r w:rsidRPr="00D85211">
        <w:rPr>
          <w:rFonts w:ascii="Times New Roman" w:eastAsia="宋体" w:hAnsi="Times New Roman" w:cs="Times New Roman"/>
          <w:sz w:val="24"/>
          <w:szCs w:val="24"/>
        </w:rPr>
        <w:br/>
        <w:t>boiler room. In machinery spaces,  where no watertight door is available,</w:t>
      </w:r>
      <w:r w:rsidRPr="00D85211">
        <w:rPr>
          <w:rFonts w:ascii="Times New Roman" w:eastAsia="宋体" w:hAnsi="Times New Roman" w:cs="Times New Roman"/>
          <w:sz w:val="24"/>
          <w:szCs w:val="24"/>
        </w:rPr>
        <w:br/>
        <w:t>the two means of escape shall be formed by two sets of steel ladders as</w:t>
      </w:r>
      <w:r w:rsidRPr="00D85211">
        <w:rPr>
          <w:rFonts w:ascii="Times New Roman" w:eastAsia="宋体" w:hAnsi="Times New Roman" w:cs="Times New Roman"/>
          <w:sz w:val="24"/>
          <w:szCs w:val="24"/>
        </w:rPr>
        <w:br/>
        <w:t>widely separated as possible leading to doors in the casing similarly</w:t>
      </w:r>
      <w:r w:rsidRPr="00D85211">
        <w:rPr>
          <w:rFonts w:ascii="Times New Roman" w:eastAsia="宋体" w:hAnsi="Times New Roman" w:cs="Times New Roman"/>
          <w:sz w:val="24"/>
          <w:szCs w:val="24"/>
        </w:rPr>
        <w:br/>
        <w:t>separated and from which access is provided to the embarkation deck. In</w:t>
      </w:r>
      <w:r w:rsidRPr="00D85211">
        <w:rPr>
          <w:rFonts w:ascii="Times New Roman" w:eastAsia="宋体" w:hAnsi="Times New Roman" w:cs="Times New Roman"/>
          <w:sz w:val="24"/>
          <w:szCs w:val="24"/>
        </w:rPr>
        <w:br/>
        <w:t>the case of ships of less than 2,000 tons gross tonnage, the</w:t>
      </w:r>
      <w:r w:rsidRPr="00D85211">
        <w:rPr>
          <w:rFonts w:ascii="Times New Roman" w:eastAsia="宋体" w:hAnsi="Times New Roman" w:cs="Times New Roman"/>
          <w:sz w:val="24"/>
          <w:szCs w:val="24"/>
        </w:rPr>
        <w:br/>
        <w:t>Administration may dispense with this requirement, due regard being paid</w:t>
      </w:r>
      <w:r w:rsidRPr="00D85211">
        <w:rPr>
          <w:rFonts w:ascii="Times New Roman" w:eastAsia="宋体" w:hAnsi="Times New Roman" w:cs="Times New Roman"/>
          <w:sz w:val="24"/>
          <w:szCs w:val="24"/>
        </w:rPr>
        <w:br/>
        <w:t>to the width and the disposition of the casing.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49: Oil Fuel used for Internal Combustion Engines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No internal combustion engine shall be used for any fixed installation</w:t>
      </w:r>
      <w:r w:rsidRPr="00D85211">
        <w:rPr>
          <w:rFonts w:ascii="Times New Roman" w:eastAsia="宋体" w:hAnsi="Times New Roman" w:cs="Times New Roman"/>
          <w:sz w:val="24"/>
          <w:szCs w:val="24"/>
        </w:rPr>
        <w:br/>
        <w:t>in a ship if its fuel has a flashpoint of 43 ℃ (110 °F) or less (closed</w:t>
      </w:r>
      <w:r w:rsidRPr="00D85211">
        <w:rPr>
          <w:rFonts w:ascii="Times New Roman" w:eastAsia="宋体" w:hAnsi="Times New Roman" w:cs="Times New Roman"/>
          <w:sz w:val="24"/>
          <w:szCs w:val="24"/>
        </w:rPr>
        <w:br/>
        <w:t>cup test) as determined by an approved flashpoint apparatus.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50: Special Arrangements in Machinery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Means shall be provided for stopping ventilating fans serving</w:t>
      </w:r>
      <w:r w:rsidRPr="00D85211">
        <w:rPr>
          <w:rFonts w:ascii="Times New Roman" w:eastAsia="宋体" w:hAnsi="Times New Roman" w:cs="Times New Roman"/>
          <w:sz w:val="24"/>
          <w:szCs w:val="24"/>
        </w:rPr>
        <w:br/>
        <w:t>machinery and cargo spaces and for closing all doorways, ventilators,</w:t>
      </w:r>
      <w:r w:rsidRPr="00D85211">
        <w:rPr>
          <w:rFonts w:ascii="Times New Roman" w:eastAsia="宋体" w:hAnsi="Times New Roman" w:cs="Times New Roman"/>
          <w:sz w:val="24"/>
          <w:szCs w:val="24"/>
        </w:rPr>
        <w:br/>
        <w:t>annular spaces around funnels and other openings to such spaces. These</w:t>
      </w:r>
      <w:r w:rsidRPr="00D85211">
        <w:rPr>
          <w:rFonts w:ascii="Times New Roman" w:eastAsia="宋体" w:hAnsi="Times New Roman" w:cs="Times New Roman"/>
          <w:sz w:val="24"/>
          <w:szCs w:val="24"/>
        </w:rPr>
        <w:br/>
        <w:t>means shall be capable of being operated from outside such spaces in case</w:t>
      </w:r>
      <w:r w:rsidRPr="00D85211">
        <w:rPr>
          <w:rFonts w:ascii="Times New Roman" w:eastAsia="宋体" w:hAnsi="Times New Roman" w:cs="Times New Roman"/>
          <w:sz w:val="24"/>
          <w:szCs w:val="24"/>
        </w:rPr>
        <w:br/>
        <w:t>of fire.</w:t>
      </w:r>
      <w:r w:rsidRPr="00D85211">
        <w:rPr>
          <w:rFonts w:ascii="Times New Roman" w:eastAsia="宋体" w:hAnsi="Times New Roman" w:cs="Times New Roman"/>
          <w:sz w:val="24"/>
          <w:szCs w:val="24"/>
        </w:rPr>
        <w:br/>
        <w:t>    (b) Machinery driving forced and induced draught fans, oil fuel</w:t>
      </w:r>
      <w:r w:rsidRPr="00D85211">
        <w:rPr>
          <w:rFonts w:ascii="Times New Roman" w:eastAsia="宋体" w:hAnsi="Times New Roman" w:cs="Times New Roman"/>
          <w:sz w:val="24"/>
          <w:szCs w:val="24"/>
        </w:rPr>
        <w:br/>
        <w:t>transfer pumps, oil fuel unit pumps and other similar fuel pumps shall be</w:t>
      </w:r>
      <w:r w:rsidRPr="00D85211">
        <w:rPr>
          <w:rFonts w:ascii="Times New Roman" w:eastAsia="宋体" w:hAnsi="Times New Roman" w:cs="Times New Roman"/>
          <w:sz w:val="24"/>
          <w:szCs w:val="24"/>
        </w:rPr>
        <w:br/>
        <w:t>fitted with remote controls situated outside the space concerned so that</w:t>
      </w:r>
      <w:r w:rsidRPr="00D85211">
        <w:rPr>
          <w:rFonts w:ascii="Times New Roman" w:eastAsia="宋体" w:hAnsi="Times New Roman" w:cs="Times New Roman"/>
          <w:sz w:val="24"/>
          <w:szCs w:val="24"/>
        </w:rPr>
        <w:br/>
        <w:t>they may be stopped in the event of a fire arising in the space in which</w:t>
      </w:r>
      <w:r w:rsidRPr="00D85211">
        <w:rPr>
          <w:rFonts w:ascii="Times New Roman" w:eastAsia="宋体" w:hAnsi="Times New Roman" w:cs="Times New Roman"/>
          <w:sz w:val="24"/>
          <w:szCs w:val="24"/>
        </w:rPr>
        <w:br/>
        <w:t>they are located.</w:t>
      </w:r>
      <w:r w:rsidRPr="00D85211">
        <w:rPr>
          <w:rFonts w:ascii="Times New Roman" w:eastAsia="宋体" w:hAnsi="Times New Roman" w:cs="Times New Roman"/>
          <w:sz w:val="24"/>
          <w:szCs w:val="24"/>
        </w:rPr>
        <w:br/>
        <w:t>    (c) Every oil fuel suction pipe from a storage, settling or daily</w:t>
      </w:r>
      <w:r w:rsidRPr="00D85211">
        <w:rPr>
          <w:rFonts w:ascii="Times New Roman" w:eastAsia="宋体" w:hAnsi="Times New Roman" w:cs="Times New Roman"/>
          <w:sz w:val="24"/>
          <w:szCs w:val="24"/>
        </w:rPr>
        <w:br/>
        <w:t>service tank situated above the double bottom shall be fitted with a cock</w:t>
      </w:r>
      <w:r w:rsidRPr="00D85211">
        <w:rPr>
          <w:rFonts w:ascii="Times New Roman" w:eastAsia="宋体" w:hAnsi="Times New Roman" w:cs="Times New Roman"/>
          <w:sz w:val="24"/>
          <w:szCs w:val="24"/>
        </w:rPr>
        <w:br/>
        <w:t>or valve capable of being closed from outside the space concerned in the</w:t>
      </w:r>
      <w:r w:rsidRPr="00D85211">
        <w:rPr>
          <w:rFonts w:ascii="Times New Roman" w:eastAsia="宋体" w:hAnsi="Times New Roman" w:cs="Times New Roman"/>
          <w:sz w:val="24"/>
          <w:szCs w:val="24"/>
        </w:rPr>
        <w:br/>
        <w:t>event of a fire arising in the space in which such tanks are situated. In</w:t>
      </w:r>
      <w:r w:rsidRPr="00D85211">
        <w:rPr>
          <w:rFonts w:ascii="Times New Roman" w:eastAsia="宋体" w:hAnsi="Times New Roman" w:cs="Times New Roman"/>
          <w:sz w:val="24"/>
          <w:szCs w:val="24"/>
        </w:rPr>
        <w:br/>
        <w:t>the special case of deep tanks situated in any shaft or pipe tunnel,</w:t>
      </w:r>
      <w:r w:rsidRPr="00D85211">
        <w:rPr>
          <w:rFonts w:ascii="Times New Roman" w:eastAsia="宋体" w:hAnsi="Times New Roman" w:cs="Times New Roman"/>
          <w:sz w:val="24"/>
          <w:szCs w:val="24"/>
        </w:rPr>
        <w:br/>
        <w:t>valves on the tanks shall be fitted but control in event of fire may be</w:t>
      </w:r>
      <w:r w:rsidRPr="00D85211">
        <w:rPr>
          <w:rFonts w:ascii="Times New Roman" w:eastAsia="宋体" w:hAnsi="Times New Roman" w:cs="Times New Roman"/>
          <w:sz w:val="24"/>
          <w:szCs w:val="24"/>
        </w:rPr>
        <w:br/>
        <w:t>effected by means of an additional valve on the pipeline or lines outside</w:t>
      </w:r>
      <w:r w:rsidRPr="00D85211">
        <w:rPr>
          <w:rFonts w:ascii="Times New Roman" w:eastAsia="宋体" w:hAnsi="Times New Roman" w:cs="Times New Roman"/>
          <w:sz w:val="24"/>
          <w:szCs w:val="24"/>
        </w:rPr>
        <w:br/>
        <w:t>the tunnel or tunnels.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D FIRE SAFETY MEASURES FOR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See IMCO Recommendations concerning Fire Safety Requirements for</w:t>
      </w:r>
      <w:r w:rsidRPr="00D85211">
        <w:rPr>
          <w:rFonts w:ascii="Times New Roman" w:eastAsia="宋体" w:hAnsi="Times New Roman" w:cs="Times New Roman"/>
          <w:sz w:val="24"/>
          <w:szCs w:val="24"/>
        </w:rPr>
        <w:br/>
        <w:t>Cargo Ships contained in Resolution A. 327 (IX) of November 12, 1975 as</w:t>
      </w:r>
      <w:r w:rsidRPr="00D85211">
        <w:rPr>
          <w:rFonts w:ascii="Times New Roman" w:eastAsia="宋体" w:hAnsi="Times New Roman" w:cs="Times New Roman"/>
          <w:sz w:val="24"/>
          <w:szCs w:val="24"/>
        </w:rPr>
        <w:br/>
        <w:t>well as Resolution A. 417 (XI) of November 15, 1979 reproduced after the</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51: General Requirements for Cargo Ships of 4,000 tonsGross Tonnage and Up-wards other than Tankers Covered by Part E of thisChapter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hull, superstructure, structural bulkheads, decks and</w:t>
      </w:r>
      <w:r w:rsidRPr="00D85211">
        <w:rPr>
          <w:rFonts w:ascii="Times New Roman" w:eastAsia="宋体" w:hAnsi="Times New Roman" w:cs="Times New Roman"/>
          <w:sz w:val="24"/>
          <w:szCs w:val="24"/>
        </w:rPr>
        <w:br/>
        <w:t>deckhouses shall be constructed of steel, except where the Administration</w:t>
      </w:r>
      <w:r w:rsidRPr="00D85211">
        <w:rPr>
          <w:rFonts w:ascii="Times New Roman" w:eastAsia="宋体" w:hAnsi="Times New Roman" w:cs="Times New Roman"/>
          <w:sz w:val="24"/>
          <w:szCs w:val="24"/>
        </w:rPr>
        <w:br/>
        <w:t>may sanction the use of other suitable material in special cases,  having</w:t>
      </w:r>
      <w:r w:rsidRPr="00D85211">
        <w:rPr>
          <w:rFonts w:ascii="Times New Roman" w:eastAsia="宋体" w:hAnsi="Times New Roman" w:cs="Times New Roman"/>
          <w:sz w:val="24"/>
          <w:szCs w:val="24"/>
        </w:rPr>
        <w:br/>
        <w:t>in mind the risk of fire.</w:t>
      </w:r>
      <w:r w:rsidRPr="00D85211">
        <w:rPr>
          <w:rFonts w:ascii="Times New Roman" w:eastAsia="宋体" w:hAnsi="Times New Roman" w:cs="Times New Roman"/>
          <w:sz w:val="24"/>
          <w:szCs w:val="24"/>
        </w:rPr>
        <w:br/>
        <w:t>    (b) In accommodation spaces, the corridor bulkheads shall be of steel</w:t>
      </w:r>
      <w:r w:rsidRPr="00D85211">
        <w:rPr>
          <w:rFonts w:ascii="Times New Roman" w:eastAsia="宋体" w:hAnsi="Times New Roman" w:cs="Times New Roman"/>
          <w:sz w:val="24"/>
          <w:szCs w:val="24"/>
        </w:rPr>
        <w:br/>
        <w:t>or be constructed of "B" Class panels.</w:t>
      </w:r>
      <w:r w:rsidRPr="00D85211">
        <w:rPr>
          <w:rFonts w:ascii="Times New Roman" w:eastAsia="宋体" w:hAnsi="Times New Roman" w:cs="Times New Roman"/>
          <w:sz w:val="24"/>
          <w:szCs w:val="24"/>
        </w:rPr>
        <w:br/>
        <w:t>    (c) Deck coverings within accommodation spaces on the decks forming</w:t>
      </w:r>
      <w:r w:rsidRPr="00D85211">
        <w:rPr>
          <w:rFonts w:ascii="Times New Roman" w:eastAsia="宋体" w:hAnsi="Times New Roman" w:cs="Times New Roman"/>
          <w:sz w:val="24"/>
          <w:szCs w:val="24"/>
        </w:rPr>
        <w:br/>
        <w:t>the crown of machinery and cargo spaces shall be of a type which will not</w:t>
      </w:r>
      <w:r w:rsidRPr="00D85211">
        <w:rPr>
          <w:rFonts w:ascii="Times New Roman" w:eastAsia="宋体" w:hAnsi="Times New Roman" w:cs="Times New Roman"/>
          <w:sz w:val="24"/>
          <w:szCs w:val="24"/>
        </w:rPr>
        <w:br/>
        <w:t>readily ignite.</w:t>
      </w:r>
      <w:r w:rsidRPr="00D85211">
        <w:rPr>
          <w:rFonts w:ascii="Times New Roman" w:eastAsia="宋体" w:hAnsi="Times New Roman" w:cs="Times New Roman"/>
          <w:sz w:val="24"/>
          <w:szCs w:val="24"/>
        </w:rPr>
        <w:br/>
        <w:t>    (d) Interior stairways below the weather deck shall be of steel or</w:t>
      </w:r>
      <w:r w:rsidRPr="00D85211">
        <w:rPr>
          <w:rFonts w:ascii="Times New Roman" w:eastAsia="宋体" w:hAnsi="Times New Roman" w:cs="Times New Roman"/>
          <w:sz w:val="24"/>
          <w:szCs w:val="24"/>
        </w:rPr>
        <w:br/>
        <w:t>other suitable material. Crew lift trunks within accommodation shall be of</w:t>
      </w:r>
      <w:r w:rsidRPr="00D85211">
        <w:rPr>
          <w:rFonts w:ascii="Times New Roman" w:eastAsia="宋体" w:hAnsi="Times New Roman" w:cs="Times New Roman"/>
          <w:sz w:val="24"/>
          <w:szCs w:val="24"/>
        </w:rPr>
        <w:br/>
        <w:t>steel or equivalent material.</w:t>
      </w:r>
      <w:r w:rsidRPr="00D85211">
        <w:rPr>
          <w:rFonts w:ascii="Times New Roman" w:eastAsia="宋体" w:hAnsi="Times New Roman" w:cs="Times New Roman"/>
          <w:sz w:val="24"/>
          <w:szCs w:val="24"/>
        </w:rPr>
        <w:br/>
        <w:t>    (e) Bulkheads of galleys, paint stores, lamp rooms, boatswain\'s stores</w:t>
      </w:r>
      <w:r w:rsidRPr="00D85211">
        <w:rPr>
          <w:rFonts w:ascii="Times New Roman" w:eastAsia="宋体" w:hAnsi="Times New Roman" w:cs="Times New Roman"/>
          <w:sz w:val="24"/>
          <w:szCs w:val="24"/>
        </w:rPr>
        <w:br/>
        <w:t>when adjacent to accommodation spaces and emergency generator rooms if</w:t>
      </w:r>
      <w:r w:rsidRPr="00D85211">
        <w:rPr>
          <w:rFonts w:ascii="Times New Roman" w:eastAsia="宋体" w:hAnsi="Times New Roman" w:cs="Times New Roman"/>
          <w:sz w:val="24"/>
          <w:szCs w:val="24"/>
        </w:rPr>
        <w:br/>
        <w:t>any, shall be of steel or equivalent material.</w:t>
      </w:r>
      <w:r w:rsidRPr="00D85211">
        <w:rPr>
          <w:rFonts w:ascii="Times New Roman" w:eastAsia="宋体" w:hAnsi="Times New Roman" w:cs="Times New Roman"/>
          <w:sz w:val="24"/>
          <w:szCs w:val="24"/>
        </w:rPr>
        <w:br/>
        <w:t>    (f) In accommodation and machinery spaces, paints, varnishes and</w:t>
      </w:r>
      <w:r w:rsidRPr="00D85211">
        <w:rPr>
          <w:rFonts w:ascii="Times New Roman" w:eastAsia="宋体" w:hAnsi="Times New Roman" w:cs="Times New Roman"/>
          <w:sz w:val="24"/>
          <w:szCs w:val="24"/>
        </w:rPr>
        <w:br/>
        <w:t>similar preparations having a nitrocellulose or other highly inflammable</w:t>
      </w:r>
      <w:r w:rsidRPr="00D85211">
        <w:rPr>
          <w:rFonts w:ascii="Times New Roman" w:eastAsia="宋体" w:hAnsi="Times New Roman" w:cs="Times New Roman"/>
          <w:sz w:val="24"/>
          <w:szCs w:val="24"/>
        </w:rPr>
        <w:br/>
        <w:t>base shall not be used.</w:t>
      </w:r>
      <w:r w:rsidRPr="00D85211">
        <w:rPr>
          <w:rFonts w:ascii="Times New Roman" w:eastAsia="宋体" w:hAnsi="Times New Roman" w:cs="Times New Roman"/>
          <w:sz w:val="24"/>
          <w:szCs w:val="24"/>
        </w:rPr>
        <w:br/>
        <w:t>    (g) Pipes conveying oil or combustible liquids shall be of a material</w:t>
      </w:r>
      <w:r w:rsidRPr="00D85211">
        <w:rPr>
          <w:rFonts w:ascii="Times New Roman" w:eastAsia="宋体" w:hAnsi="Times New Roman" w:cs="Times New Roman"/>
          <w:sz w:val="24"/>
          <w:szCs w:val="24"/>
        </w:rPr>
        <w:br/>
        <w:t>approved by the Administration having regard to the fire risk. Materials</w:t>
      </w:r>
      <w:r w:rsidRPr="00D85211">
        <w:rPr>
          <w:rFonts w:ascii="Times New Roman" w:eastAsia="宋体" w:hAnsi="Times New Roman" w:cs="Times New Roman"/>
          <w:sz w:val="24"/>
          <w:szCs w:val="24"/>
        </w:rPr>
        <w:br/>
        <w:t>readily rendered ineffective by heat shall not be used for overboard</w:t>
      </w:r>
      <w:r w:rsidRPr="00D85211">
        <w:rPr>
          <w:rFonts w:ascii="Times New Roman" w:eastAsia="宋体" w:hAnsi="Times New Roman" w:cs="Times New Roman"/>
          <w:sz w:val="24"/>
          <w:szCs w:val="24"/>
        </w:rPr>
        <w:br/>
        <w:t>scuppers, sanitary discharges, and other outlets which are close to the</w:t>
      </w:r>
      <w:r w:rsidRPr="00D85211">
        <w:rPr>
          <w:rFonts w:ascii="Times New Roman" w:eastAsia="宋体" w:hAnsi="Times New Roman" w:cs="Times New Roman"/>
          <w:sz w:val="24"/>
          <w:szCs w:val="24"/>
        </w:rPr>
        <w:br/>
        <w:t>water-line and where the failure of the material in the event of fire</w:t>
      </w:r>
      <w:r w:rsidRPr="00D85211">
        <w:rPr>
          <w:rFonts w:ascii="Times New Roman" w:eastAsia="宋体" w:hAnsi="Times New Roman" w:cs="Times New Roman"/>
          <w:sz w:val="24"/>
          <w:szCs w:val="24"/>
        </w:rPr>
        <w:br/>
        <w:t>would give rise to danger of flooding.</w:t>
      </w:r>
      <w:r w:rsidRPr="00D85211">
        <w:rPr>
          <w:rFonts w:ascii="Times New Roman" w:eastAsia="宋体" w:hAnsi="Times New Roman" w:cs="Times New Roman"/>
          <w:sz w:val="24"/>
          <w:szCs w:val="24"/>
        </w:rPr>
        <w:br/>
        <w:t>    (h) Power ventilation of machinery spaces shall be capable of being</w:t>
      </w:r>
      <w:r w:rsidRPr="00D85211">
        <w:rPr>
          <w:rFonts w:ascii="Times New Roman" w:eastAsia="宋体" w:hAnsi="Times New Roman" w:cs="Times New Roman"/>
          <w:sz w:val="24"/>
          <w:szCs w:val="24"/>
        </w:rPr>
        <w:br/>
        <w:t>stopped from an easily accessible position outside the machinery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52: Fire-Extinguishing Systems and 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Application</w:t>
      </w:r>
      <w:r w:rsidRPr="00D85211">
        <w:rPr>
          <w:rFonts w:ascii="Times New Roman" w:eastAsia="宋体" w:hAnsi="Times New Roman" w:cs="Times New Roman"/>
          <w:sz w:val="24"/>
          <w:szCs w:val="24"/>
        </w:rPr>
        <w:br/>
        <w:t>    Where ships have a lower gross tonnage than those quoted in this</w:t>
      </w:r>
      <w:r w:rsidRPr="00D85211">
        <w:rPr>
          <w:rFonts w:ascii="Times New Roman" w:eastAsia="宋体" w:hAnsi="Times New Roman" w:cs="Times New Roman"/>
          <w:sz w:val="24"/>
          <w:szCs w:val="24"/>
        </w:rPr>
        <w:br/>
        <w:t>Regulation the arrangements for the items covered in this Regulation shall</w:t>
      </w:r>
      <w:r w:rsidRPr="00D85211">
        <w:rPr>
          <w:rFonts w:ascii="Times New Roman" w:eastAsia="宋体" w:hAnsi="Times New Roman" w:cs="Times New Roman"/>
          <w:sz w:val="24"/>
          <w:szCs w:val="24"/>
        </w:rPr>
        <w:br/>
        <w:t>be to the satisfaction of the Administration.</w:t>
      </w:r>
      <w:r w:rsidRPr="00D85211">
        <w:rPr>
          <w:rFonts w:ascii="Times New Roman" w:eastAsia="宋体" w:hAnsi="Times New Roman" w:cs="Times New Roman"/>
          <w:sz w:val="24"/>
          <w:szCs w:val="24"/>
        </w:rPr>
        <w:br/>
        <w:t>    (b) Fire Pumps and Fire Main System</w:t>
      </w:r>
      <w:r w:rsidRPr="00D85211">
        <w:rPr>
          <w:rFonts w:ascii="Times New Roman" w:eastAsia="宋体" w:hAnsi="Times New Roman" w:cs="Times New Roman"/>
          <w:sz w:val="24"/>
          <w:szCs w:val="24"/>
        </w:rPr>
        <w:br/>
        <w:t>    The ship shall be provided with fire pumps, fire main system, hydrants</w:t>
      </w:r>
      <w:r w:rsidRPr="00D85211">
        <w:rPr>
          <w:rFonts w:ascii="Times New Roman" w:eastAsia="宋体" w:hAnsi="Times New Roman" w:cs="Times New Roman"/>
          <w:sz w:val="24"/>
          <w:szCs w:val="24"/>
        </w:rPr>
        <w:br/>
        <w:t>and hoses complying with Regulation 5 of this Chapter and with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following requirements:</w:t>
      </w:r>
      <w:r w:rsidRPr="00D85211">
        <w:rPr>
          <w:rFonts w:ascii="Times New Roman" w:eastAsia="宋体" w:hAnsi="Times New Roman" w:cs="Times New Roman"/>
          <w:sz w:val="24"/>
          <w:szCs w:val="24"/>
        </w:rPr>
        <w:br/>
        <w:t>        (i) A ship of 1,000 tons gross tonnage and upwards shall be</w:t>
      </w:r>
      <w:r w:rsidRPr="00D85211">
        <w:rPr>
          <w:rFonts w:ascii="Times New Roman" w:eastAsia="宋体" w:hAnsi="Times New Roman" w:cs="Times New Roman"/>
          <w:sz w:val="24"/>
          <w:szCs w:val="24"/>
        </w:rPr>
        <w:br/>
        <w:t>provided with two independently driven power pumps.</w:t>
      </w:r>
      <w:r w:rsidRPr="00D85211">
        <w:rPr>
          <w:rFonts w:ascii="Times New Roman" w:eastAsia="宋体" w:hAnsi="Times New Roman" w:cs="Times New Roman"/>
          <w:sz w:val="24"/>
          <w:szCs w:val="24"/>
        </w:rPr>
        <w:br/>
        <w:t>        (ii) In a ship of 1,000 tons gross tonnage and upwards if a fire</w:t>
      </w:r>
      <w:r w:rsidRPr="00D85211">
        <w:rPr>
          <w:rFonts w:ascii="Times New Roman" w:eastAsia="宋体" w:hAnsi="Times New Roman" w:cs="Times New Roman"/>
          <w:sz w:val="24"/>
          <w:szCs w:val="24"/>
        </w:rPr>
        <w:br/>
        <w:t>in any one compartment could put all the pumps out of action, there must</w:t>
      </w:r>
      <w:r w:rsidRPr="00D85211">
        <w:rPr>
          <w:rFonts w:ascii="Times New Roman" w:eastAsia="宋体" w:hAnsi="Times New Roman" w:cs="Times New Roman"/>
          <w:sz w:val="24"/>
          <w:szCs w:val="24"/>
        </w:rPr>
        <w:br/>
        <w:t>be an alternative means of providing water for fire fighting. In s ship of</w:t>
      </w:r>
      <w:r w:rsidRPr="00D85211">
        <w:rPr>
          <w:rFonts w:ascii="Times New Roman" w:eastAsia="宋体" w:hAnsi="Times New Roman" w:cs="Times New Roman"/>
          <w:sz w:val="24"/>
          <w:szCs w:val="24"/>
        </w:rPr>
        <w:br/>
        <w:t>2,000 tons gross tonnage and upwards this alternative means shall be a</w:t>
      </w:r>
      <w:r w:rsidRPr="00D85211">
        <w:rPr>
          <w:rFonts w:ascii="Times New Roman" w:eastAsia="宋体" w:hAnsi="Times New Roman" w:cs="Times New Roman"/>
          <w:sz w:val="24"/>
          <w:szCs w:val="24"/>
        </w:rPr>
        <w:br/>
        <w:t>fixed emergency pump independently driven. This emergency pump shall be</w:t>
      </w:r>
      <w:r w:rsidRPr="00D85211">
        <w:rPr>
          <w:rFonts w:ascii="Times New Roman" w:eastAsia="宋体" w:hAnsi="Times New Roman" w:cs="Times New Roman"/>
          <w:sz w:val="24"/>
          <w:szCs w:val="24"/>
        </w:rPr>
        <w:br/>
        <w:t>capable of supplying two jets of water to the satisfaction of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(c) Fire Hydrants, Hoses and Nozzles</w:t>
      </w:r>
      <w:r w:rsidRPr="00D85211">
        <w:rPr>
          <w:rFonts w:ascii="Times New Roman" w:eastAsia="宋体" w:hAnsi="Times New Roman" w:cs="Times New Roman"/>
          <w:sz w:val="24"/>
          <w:szCs w:val="24"/>
        </w:rPr>
        <w:br/>
        <w:t>        (i) In a ship of 1,000 tons gross tonnage and upwards the number</w:t>
      </w:r>
      <w:r w:rsidRPr="00D85211">
        <w:rPr>
          <w:rFonts w:ascii="Times New Roman" w:eastAsia="宋体" w:hAnsi="Times New Roman" w:cs="Times New Roman"/>
          <w:sz w:val="24"/>
          <w:szCs w:val="24"/>
        </w:rPr>
        <w:br/>
        <w:t>of fire hoses to be provided, each complete with couplings and nozzles,</w:t>
      </w:r>
      <w:r w:rsidRPr="00D85211">
        <w:rPr>
          <w:rFonts w:ascii="Times New Roman" w:eastAsia="宋体" w:hAnsi="Times New Roman" w:cs="Times New Roman"/>
          <w:sz w:val="24"/>
          <w:szCs w:val="24"/>
        </w:rPr>
        <w:br/>
        <w:t>shall be one for each 30 metres (100 feet) length of the ship and one</w:t>
      </w:r>
      <w:r w:rsidRPr="00D85211">
        <w:rPr>
          <w:rFonts w:ascii="Times New Roman" w:eastAsia="宋体" w:hAnsi="Times New Roman" w:cs="Times New Roman"/>
          <w:sz w:val="24"/>
          <w:szCs w:val="24"/>
        </w:rPr>
        <w:br/>
        <w:t>spare but in no case less than five in all. This number does not include</w:t>
      </w:r>
      <w:r w:rsidRPr="00D85211">
        <w:rPr>
          <w:rFonts w:ascii="Times New Roman" w:eastAsia="宋体" w:hAnsi="Times New Roman" w:cs="Times New Roman"/>
          <w:sz w:val="24"/>
          <w:szCs w:val="24"/>
        </w:rPr>
        <w:br/>
        <w:t>any hoses required in any engine or boiler room. The Administration may</w:t>
      </w:r>
      <w:r w:rsidRPr="00D85211">
        <w:rPr>
          <w:rFonts w:ascii="Times New Roman" w:eastAsia="宋体" w:hAnsi="Times New Roman" w:cs="Times New Roman"/>
          <w:sz w:val="24"/>
          <w:szCs w:val="24"/>
        </w:rPr>
        <w:br/>
        <w:t>increase the number of the hoses required so as to ensure that hoses in</w:t>
      </w:r>
      <w:r w:rsidRPr="00D85211">
        <w:rPr>
          <w:rFonts w:ascii="Times New Roman" w:eastAsia="宋体" w:hAnsi="Times New Roman" w:cs="Times New Roman"/>
          <w:sz w:val="24"/>
          <w:szCs w:val="24"/>
        </w:rPr>
        <w:br/>
        <w:t>sufficient number are available and accessible at all times, having regard</w:t>
      </w:r>
      <w:r w:rsidRPr="00D85211">
        <w:rPr>
          <w:rFonts w:ascii="Times New Roman" w:eastAsia="宋体" w:hAnsi="Times New Roman" w:cs="Times New Roman"/>
          <w:sz w:val="24"/>
          <w:szCs w:val="24"/>
        </w:rPr>
        <w:br/>
        <w:t>to the type of the ship and the nature of the trade on which the ship is</w:t>
      </w:r>
      <w:r w:rsidRPr="00D85211">
        <w:rPr>
          <w:rFonts w:ascii="Times New Roman" w:eastAsia="宋体" w:hAnsi="Times New Roman" w:cs="Times New Roman"/>
          <w:sz w:val="24"/>
          <w:szCs w:val="24"/>
        </w:rPr>
        <w:br/>
        <w:t>employed.</w:t>
      </w:r>
      <w:r w:rsidRPr="00D85211">
        <w:rPr>
          <w:rFonts w:ascii="Times New Roman" w:eastAsia="宋体" w:hAnsi="Times New Roman" w:cs="Times New Roman"/>
          <w:sz w:val="24"/>
          <w:szCs w:val="24"/>
        </w:rPr>
        <w:br/>
        <w:t>        (ii) In accommodation, service and machinery spaces, the number</w:t>
      </w:r>
      <w:r w:rsidRPr="00D85211">
        <w:rPr>
          <w:rFonts w:ascii="Times New Roman" w:eastAsia="宋体" w:hAnsi="Times New Roman" w:cs="Times New Roman"/>
          <w:sz w:val="24"/>
          <w:szCs w:val="24"/>
        </w:rPr>
        <w:br/>
        <w:t>and position of hydrants shall be such as to comply with the requirements</w:t>
      </w:r>
      <w:r w:rsidRPr="00D85211">
        <w:rPr>
          <w:rFonts w:ascii="Times New Roman" w:eastAsia="宋体" w:hAnsi="Times New Roman" w:cs="Times New Roman"/>
          <w:sz w:val="24"/>
          <w:szCs w:val="24"/>
        </w:rPr>
        <w:br/>
        <w:t>of paragraph (d) of Regulation 5 of this Chapter.</w:t>
      </w:r>
      <w:r w:rsidRPr="00D85211">
        <w:rPr>
          <w:rFonts w:ascii="Times New Roman" w:eastAsia="宋体" w:hAnsi="Times New Roman" w:cs="Times New Roman"/>
          <w:sz w:val="24"/>
          <w:szCs w:val="24"/>
        </w:rPr>
        <w:br/>
        <w:t>        (iii) In a ship the arrangements shall be such that at least two</w:t>
      </w:r>
      <w:r w:rsidRPr="00D85211">
        <w:rPr>
          <w:rFonts w:ascii="Times New Roman" w:eastAsia="宋体" w:hAnsi="Times New Roman" w:cs="Times New Roman"/>
          <w:sz w:val="24"/>
          <w:szCs w:val="24"/>
        </w:rPr>
        <w:br/>
        <w:t>jets of water can reach any part of any cargo space when empty.</w:t>
      </w:r>
      <w:r w:rsidRPr="00D85211">
        <w:rPr>
          <w:rFonts w:ascii="Times New Roman" w:eastAsia="宋体" w:hAnsi="Times New Roman" w:cs="Times New Roman"/>
          <w:sz w:val="24"/>
          <w:szCs w:val="24"/>
        </w:rPr>
        <w:br/>
        <w:t>        (iv) All required hydrants in the machinery spaces of ships with</w:t>
      </w:r>
      <w:r w:rsidRPr="00D85211">
        <w:rPr>
          <w:rFonts w:ascii="Times New Roman" w:eastAsia="宋体" w:hAnsi="Times New Roman" w:cs="Times New Roman"/>
          <w:sz w:val="24"/>
          <w:szCs w:val="24"/>
        </w:rPr>
        <w:br/>
        <w:t>oil-fired boilers or internal combustion type propelling machinery shall</w:t>
      </w:r>
      <w:r w:rsidRPr="00D85211">
        <w:rPr>
          <w:rFonts w:ascii="Times New Roman" w:eastAsia="宋体" w:hAnsi="Times New Roman" w:cs="Times New Roman"/>
          <w:sz w:val="24"/>
          <w:szCs w:val="24"/>
        </w:rPr>
        <w:br/>
        <w:t>be fitted with hoses having nozzles as required in paragraph (g) of</w:t>
      </w:r>
      <w:r w:rsidRPr="00D85211">
        <w:rPr>
          <w:rFonts w:ascii="Times New Roman" w:eastAsia="宋体" w:hAnsi="Times New Roman" w:cs="Times New Roman"/>
          <w:sz w:val="24"/>
          <w:szCs w:val="24"/>
        </w:rPr>
        <w:br/>
        <w:t>Regulation 5 of this Chapter.</w:t>
      </w:r>
      <w:r w:rsidRPr="00D85211">
        <w:rPr>
          <w:rFonts w:ascii="Times New Roman" w:eastAsia="宋体" w:hAnsi="Times New Roman" w:cs="Times New Roman"/>
          <w:sz w:val="24"/>
          <w:szCs w:val="24"/>
        </w:rPr>
        <w:br/>
        <w:t>    (d) International Shore Connexion</w:t>
      </w:r>
      <w:r w:rsidRPr="00D85211">
        <w:rPr>
          <w:rFonts w:ascii="Times New Roman" w:eastAsia="宋体" w:hAnsi="Times New Roman" w:cs="Times New Roman"/>
          <w:sz w:val="24"/>
          <w:szCs w:val="24"/>
        </w:rPr>
        <w:br/>
        <w:t>        (i) A ship of 1,000 tons gross tonnage and upwards shall be</w:t>
      </w:r>
      <w:r w:rsidRPr="00D85211">
        <w:rPr>
          <w:rFonts w:ascii="Times New Roman" w:eastAsia="宋体" w:hAnsi="Times New Roman" w:cs="Times New Roman"/>
          <w:sz w:val="24"/>
          <w:szCs w:val="24"/>
        </w:rPr>
        <w:br/>
        <w:t>provided with at least one international shore connexion, complying with</w:t>
      </w:r>
      <w:r w:rsidRPr="00D85211">
        <w:rPr>
          <w:rFonts w:ascii="Times New Roman" w:eastAsia="宋体" w:hAnsi="Times New Roman" w:cs="Times New Roman"/>
          <w:sz w:val="24"/>
          <w:szCs w:val="24"/>
        </w:rPr>
        <w:br/>
        <w:t>paragraph (h) of Regulation 5 of this Chapter.</w:t>
      </w:r>
      <w:r w:rsidRPr="00D85211">
        <w:rPr>
          <w:rFonts w:ascii="Times New Roman" w:eastAsia="宋体" w:hAnsi="Times New Roman" w:cs="Times New Roman"/>
          <w:sz w:val="24"/>
          <w:szCs w:val="24"/>
        </w:rPr>
        <w:br/>
        <w:t>        (ii) Facilities shall be available enabling such a connexion to be</w:t>
      </w:r>
      <w:r w:rsidRPr="00D85211">
        <w:rPr>
          <w:rFonts w:ascii="Times New Roman" w:eastAsia="宋体" w:hAnsi="Times New Roman" w:cs="Times New Roman"/>
          <w:sz w:val="24"/>
          <w:szCs w:val="24"/>
        </w:rPr>
        <w:br/>
        <w:t>used on either side of the ship.</w:t>
      </w:r>
      <w:r w:rsidRPr="00D85211">
        <w:rPr>
          <w:rFonts w:ascii="Times New Roman" w:eastAsia="宋体" w:hAnsi="Times New Roman" w:cs="Times New Roman"/>
          <w:sz w:val="24"/>
          <w:szCs w:val="24"/>
        </w:rPr>
        <w:br/>
        <w:t>    (e) Portable Fire Extinguishers in Accommodation and Service Spaces</w:t>
      </w:r>
      <w:r w:rsidRPr="00D85211">
        <w:rPr>
          <w:rFonts w:ascii="Times New Roman" w:eastAsia="宋体" w:hAnsi="Times New Roman" w:cs="Times New Roman"/>
          <w:sz w:val="24"/>
          <w:szCs w:val="24"/>
        </w:rPr>
        <w:br/>
        <w:t>    The ship shall be provided in accommodation and service spaces with</w:t>
      </w:r>
      <w:r w:rsidRPr="00D85211">
        <w:rPr>
          <w:rFonts w:ascii="Times New Roman" w:eastAsia="宋体" w:hAnsi="Times New Roman" w:cs="Times New Roman"/>
          <w:sz w:val="24"/>
          <w:szCs w:val="24"/>
        </w:rPr>
        <w:br/>
        <w:t>such approved portable fire extinguishers as the Administration may deem</w:t>
      </w:r>
      <w:r w:rsidRPr="00D85211">
        <w:rPr>
          <w:rFonts w:ascii="Times New Roman" w:eastAsia="宋体" w:hAnsi="Times New Roman" w:cs="Times New Roman"/>
          <w:sz w:val="24"/>
          <w:szCs w:val="24"/>
        </w:rPr>
        <w:br/>
        <w:t>to be appropriate and sufficient;  in any case, their number shall not be</w:t>
      </w:r>
      <w:r w:rsidRPr="00D85211">
        <w:rPr>
          <w:rFonts w:ascii="Times New Roman" w:eastAsia="宋体" w:hAnsi="Times New Roman" w:cs="Times New Roman"/>
          <w:sz w:val="24"/>
          <w:szCs w:val="24"/>
        </w:rPr>
        <w:br/>
        <w:t>less than five for ships of 1,000 tons gross tonnage and upwards.</w:t>
      </w:r>
      <w:r w:rsidRPr="00D85211">
        <w:rPr>
          <w:rFonts w:ascii="Times New Roman" w:eastAsia="宋体" w:hAnsi="Times New Roman" w:cs="Times New Roman"/>
          <w:sz w:val="24"/>
          <w:szCs w:val="24"/>
        </w:rPr>
        <w:br/>
        <w:t>    (f) Fixed Fire-Extinguishing Arrangements in Cargo Spaces</w:t>
      </w:r>
      <w:r w:rsidRPr="00D85211">
        <w:rPr>
          <w:rFonts w:ascii="Times New Roman" w:eastAsia="宋体" w:hAnsi="Times New Roman" w:cs="Times New Roman"/>
          <w:sz w:val="24"/>
          <w:szCs w:val="24"/>
        </w:rPr>
        <w:br/>
        <w:t>        (i) Cargo spaces of ships of 2,000 tons gross tonnage and upwards</w:t>
      </w:r>
      <w:r w:rsidRPr="00D85211">
        <w:rPr>
          <w:rFonts w:ascii="Times New Roman" w:eastAsia="宋体" w:hAnsi="Times New Roman" w:cs="Times New Roman"/>
          <w:sz w:val="24"/>
          <w:szCs w:val="24"/>
        </w:rPr>
        <w:br/>
        <w:t>shall be protected by a fixed fire-extinguishing system complying with</w:t>
      </w:r>
      <w:r w:rsidRPr="00D85211">
        <w:rPr>
          <w:rFonts w:ascii="Times New Roman" w:eastAsia="宋体" w:hAnsi="Times New Roman" w:cs="Times New Roman"/>
          <w:sz w:val="24"/>
          <w:szCs w:val="24"/>
        </w:rPr>
        <w:br/>
        <w:t>Regulation 8 of this 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(ii) The Administration may exempt from the requirements of</w:t>
      </w:r>
      <w:r w:rsidRPr="00D85211">
        <w:rPr>
          <w:rFonts w:ascii="Times New Roman" w:eastAsia="宋体" w:hAnsi="Times New Roman" w:cs="Times New Roman"/>
          <w:sz w:val="24"/>
          <w:szCs w:val="24"/>
        </w:rPr>
        <w:br/>
        <w:t>sub-paragraph (i) of this paragraph the cargo holds of any ship (other</w:t>
      </w:r>
      <w:r w:rsidRPr="00D85211">
        <w:rPr>
          <w:rFonts w:ascii="Times New Roman" w:eastAsia="宋体" w:hAnsi="Times New Roman" w:cs="Times New Roman"/>
          <w:sz w:val="24"/>
          <w:szCs w:val="24"/>
        </w:rPr>
        <w:br/>
        <w:t>than the tanks of a tanker):</w:t>
      </w:r>
      <w:r w:rsidRPr="00D85211">
        <w:rPr>
          <w:rFonts w:ascii="Times New Roman" w:eastAsia="宋体" w:hAnsi="Times New Roman" w:cs="Times New Roman"/>
          <w:sz w:val="24"/>
          <w:szCs w:val="24"/>
        </w:rPr>
        <w:br/>
        <w:t>            (1) if they are provided with steel hatch covers and effective</w:t>
      </w:r>
      <w:r w:rsidRPr="00D85211">
        <w:rPr>
          <w:rFonts w:ascii="Times New Roman" w:eastAsia="宋体" w:hAnsi="Times New Roman" w:cs="Times New Roman"/>
          <w:sz w:val="24"/>
          <w:szCs w:val="24"/>
        </w:rPr>
        <w:br/>
        <w:t>means of closing all ventilators and other openings leading to the holds;</w:t>
      </w:r>
      <w:r w:rsidRPr="00D85211">
        <w:rPr>
          <w:rFonts w:ascii="Times New Roman" w:eastAsia="宋体" w:hAnsi="Times New Roman" w:cs="Times New Roman"/>
          <w:sz w:val="24"/>
          <w:szCs w:val="24"/>
        </w:rPr>
        <w:br/>
        <w:t>            (2) if the ship is constructed and intended solely for</w:t>
      </w:r>
      <w:r w:rsidRPr="00D85211">
        <w:rPr>
          <w:rFonts w:ascii="Times New Roman" w:eastAsia="宋体" w:hAnsi="Times New Roman" w:cs="Times New Roman"/>
          <w:sz w:val="24"/>
          <w:szCs w:val="24"/>
        </w:rPr>
        <w:br/>
        <w:t>carrying such cargoes as ore,  coal or grain; or</w:t>
      </w:r>
      <w:r w:rsidRPr="00D85211">
        <w:rPr>
          <w:rFonts w:ascii="Times New Roman" w:eastAsia="宋体" w:hAnsi="Times New Roman" w:cs="Times New Roman"/>
          <w:sz w:val="24"/>
          <w:szCs w:val="24"/>
        </w:rPr>
        <w:br/>
        <w:t>            (3) where it is shown to the satisfaction of the</w:t>
      </w:r>
      <w:r w:rsidRPr="00D85211">
        <w:rPr>
          <w:rFonts w:ascii="Times New Roman" w:eastAsia="宋体" w:hAnsi="Times New Roman" w:cs="Times New Roman"/>
          <w:sz w:val="24"/>
          <w:szCs w:val="24"/>
        </w:rPr>
        <w:br/>
        <w:t>Administration that the ship is engaged on voyages of such short duration</w:t>
      </w:r>
      <w:r w:rsidRPr="00D85211">
        <w:rPr>
          <w:rFonts w:ascii="Times New Roman" w:eastAsia="宋体" w:hAnsi="Times New Roman" w:cs="Times New Roman"/>
          <w:sz w:val="24"/>
          <w:szCs w:val="24"/>
        </w:rPr>
        <w:br/>
        <w:t>that it would be unreasonable to apply the requirement.</w:t>
      </w:r>
      <w:r w:rsidRPr="00D85211">
        <w:rPr>
          <w:rFonts w:ascii="Times New Roman" w:eastAsia="宋体" w:hAnsi="Times New Roman" w:cs="Times New Roman"/>
          <w:sz w:val="24"/>
          <w:szCs w:val="24"/>
        </w:rPr>
        <w:br/>
        <w:t>        (iii) Every ship in addition to complying with the requirements of</w:t>
      </w:r>
      <w:r w:rsidRPr="00D85211">
        <w:rPr>
          <w:rFonts w:ascii="Times New Roman" w:eastAsia="宋体" w:hAnsi="Times New Roman" w:cs="Times New Roman"/>
          <w:sz w:val="24"/>
          <w:szCs w:val="24"/>
        </w:rPr>
        <w:br/>
        <w:t>this Regulation shall,  while carrying explosives of such nature or in</w:t>
      </w:r>
      <w:r w:rsidRPr="00D85211">
        <w:rPr>
          <w:rFonts w:ascii="Times New Roman" w:eastAsia="宋体" w:hAnsi="Times New Roman" w:cs="Times New Roman"/>
          <w:sz w:val="24"/>
          <w:szCs w:val="24"/>
        </w:rPr>
        <w:br/>
        <w:t>such quantity as are not permitted to be carried in passenger ships under</w:t>
      </w:r>
      <w:r w:rsidRPr="00D85211">
        <w:rPr>
          <w:rFonts w:ascii="Times New Roman" w:eastAsia="宋体" w:hAnsi="Times New Roman" w:cs="Times New Roman"/>
          <w:sz w:val="24"/>
          <w:szCs w:val="24"/>
        </w:rPr>
        <w:br/>
        <w:t>Regulation 7 of Chapter VII of this Convention comply with the following</w:t>
      </w:r>
      <w:r w:rsidRPr="00D85211">
        <w:rPr>
          <w:rFonts w:ascii="Times New Roman" w:eastAsia="宋体" w:hAnsi="Times New Roman" w:cs="Times New Roman"/>
          <w:sz w:val="24"/>
          <w:szCs w:val="24"/>
        </w:rPr>
        <w:br/>
        <w:t>requirements:</w:t>
      </w:r>
      <w:r w:rsidRPr="00D85211">
        <w:rPr>
          <w:rFonts w:ascii="Times New Roman" w:eastAsia="宋体" w:hAnsi="Times New Roman" w:cs="Times New Roman"/>
          <w:sz w:val="24"/>
          <w:szCs w:val="24"/>
        </w:rPr>
        <w:br/>
        <w:t>            (1) Steam shall not be used in any compartment containing</w:t>
      </w:r>
      <w:r w:rsidRPr="00D85211">
        <w:rPr>
          <w:rFonts w:ascii="Times New Roman" w:eastAsia="宋体" w:hAnsi="Times New Roman" w:cs="Times New Roman"/>
          <w:sz w:val="24"/>
          <w:szCs w:val="24"/>
        </w:rPr>
        <w:br/>
        <w:t>explosives. For the purpose of this sub-paragraph, "compartment" means all</w:t>
      </w:r>
      <w:r w:rsidRPr="00D85211">
        <w:rPr>
          <w:rFonts w:ascii="Times New Roman" w:eastAsia="宋体" w:hAnsi="Times New Roman" w:cs="Times New Roman"/>
          <w:sz w:val="24"/>
          <w:szCs w:val="24"/>
        </w:rPr>
        <w:br/>
        <w:t>spaces contained between two adjacent permanent bulkheads and includes the</w:t>
      </w:r>
      <w:r w:rsidRPr="00D85211">
        <w:rPr>
          <w:rFonts w:ascii="Times New Roman" w:eastAsia="宋体" w:hAnsi="Times New Roman" w:cs="Times New Roman"/>
          <w:sz w:val="24"/>
          <w:szCs w:val="24"/>
        </w:rPr>
        <w:br/>
        <w:t>lower hold and all cargo spaces above it.</w:t>
      </w:r>
      <w:r w:rsidRPr="00D85211">
        <w:rPr>
          <w:rFonts w:ascii="Times New Roman" w:eastAsia="宋体" w:hAnsi="Times New Roman" w:cs="Times New Roman"/>
          <w:sz w:val="24"/>
          <w:szCs w:val="24"/>
        </w:rPr>
        <w:br/>
        <w:t>            (2) In addition, in each compartment containing explosives and</w:t>
      </w:r>
      <w:r w:rsidRPr="00D85211">
        <w:rPr>
          <w:rFonts w:ascii="Times New Roman" w:eastAsia="宋体" w:hAnsi="Times New Roman" w:cs="Times New Roman"/>
          <w:sz w:val="24"/>
          <w:szCs w:val="24"/>
        </w:rPr>
        <w:br/>
        <w:t>in adjacent cargo compartments, there shall be provided a smoke or</w:t>
      </w:r>
      <w:r w:rsidRPr="00D85211">
        <w:rPr>
          <w:rFonts w:ascii="Times New Roman" w:eastAsia="宋体" w:hAnsi="Times New Roman" w:cs="Times New Roman"/>
          <w:sz w:val="24"/>
          <w:szCs w:val="24"/>
        </w:rPr>
        <w:br/>
        <w:t>fire-detection system in each cargo space.</w:t>
      </w:r>
      <w:r w:rsidRPr="00D85211">
        <w:rPr>
          <w:rFonts w:ascii="Times New Roman" w:eastAsia="宋体" w:hAnsi="Times New Roman" w:cs="Times New Roman"/>
          <w:sz w:val="24"/>
          <w:szCs w:val="24"/>
        </w:rPr>
        <w:br/>
        <w:t>    (g) Fire-Extinguishing Appliances in Boiler Rooms, etc.</w:t>
      </w:r>
      <w:r w:rsidRPr="00D85211">
        <w:rPr>
          <w:rFonts w:ascii="Times New Roman" w:eastAsia="宋体" w:hAnsi="Times New Roman" w:cs="Times New Roman"/>
          <w:sz w:val="24"/>
          <w:szCs w:val="24"/>
        </w:rPr>
        <w:br/>
        <w:t>    Where main or auxiliary oil-fired boilers are situated, or in spaces</w:t>
      </w:r>
      <w:r w:rsidRPr="00D85211">
        <w:rPr>
          <w:rFonts w:ascii="Times New Roman" w:eastAsia="宋体" w:hAnsi="Times New Roman" w:cs="Times New Roman"/>
          <w:sz w:val="24"/>
          <w:szCs w:val="24"/>
        </w:rPr>
        <w:br/>
        <w:t>containing oil fuel units or settling tanks, a ship of 1,000 tons gross</w:t>
      </w:r>
      <w:r w:rsidRPr="00D85211">
        <w:rPr>
          <w:rFonts w:ascii="Times New Roman" w:eastAsia="宋体" w:hAnsi="Times New Roman" w:cs="Times New Roman"/>
          <w:sz w:val="24"/>
          <w:szCs w:val="24"/>
        </w:rPr>
        <w:br/>
        <w:t>tonnage and upwards shall be provided with the following arrangements:</w:t>
      </w:r>
      <w:r w:rsidRPr="00D85211">
        <w:rPr>
          <w:rFonts w:ascii="Times New Roman" w:eastAsia="宋体" w:hAnsi="Times New Roman" w:cs="Times New Roman"/>
          <w:sz w:val="24"/>
          <w:szCs w:val="24"/>
        </w:rPr>
        <w:br/>
        <w:t>        (i) There shall be any one the following fixed fire-extinguishing</w:t>
      </w:r>
      <w:r w:rsidRPr="00D85211">
        <w:rPr>
          <w:rFonts w:ascii="Times New Roman" w:eastAsia="宋体" w:hAnsi="Times New Roman" w:cs="Times New Roman"/>
          <w:sz w:val="24"/>
          <w:szCs w:val="24"/>
        </w:rPr>
        <w:br/>
        <w:t>installations:</w:t>
      </w:r>
      <w:r w:rsidRPr="00D85211">
        <w:rPr>
          <w:rFonts w:ascii="Times New Roman" w:eastAsia="宋体" w:hAnsi="Times New Roman" w:cs="Times New Roman"/>
          <w:sz w:val="24"/>
          <w:szCs w:val="24"/>
        </w:rPr>
        <w:br/>
        <w:t>            (1) A pressure water-spraying system complying with Regulation</w:t>
      </w:r>
      <w:r w:rsidRPr="00D85211">
        <w:rPr>
          <w:rFonts w:ascii="Times New Roman" w:eastAsia="宋体" w:hAnsi="Times New Roman" w:cs="Times New Roman"/>
          <w:sz w:val="24"/>
          <w:szCs w:val="24"/>
        </w:rPr>
        <w:br/>
        <w:t>11 of this Chapter.</w:t>
      </w:r>
      <w:r w:rsidRPr="00D85211">
        <w:rPr>
          <w:rFonts w:ascii="Times New Roman" w:eastAsia="宋体" w:hAnsi="Times New Roman" w:cs="Times New Roman"/>
          <w:sz w:val="24"/>
          <w:szCs w:val="24"/>
        </w:rPr>
        <w:br/>
        <w:t>            (2) A fire-extinguishing installation complying with</w:t>
      </w:r>
      <w:r w:rsidRPr="00D85211">
        <w:rPr>
          <w:rFonts w:ascii="Times New Roman" w:eastAsia="宋体" w:hAnsi="Times New Roman" w:cs="Times New Roman"/>
          <w:sz w:val="24"/>
          <w:szCs w:val="24"/>
        </w:rPr>
        <w:br/>
        <w:t>Regulation 8 of this Chapter.</w:t>
      </w:r>
      <w:r w:rsidRPr="00D85211">
        <w:rPr>
          <w:rFonts w:ascii="Times New Roman" w:eastAsia="宋体" w:hAnsi="Times New Roman" w:cs="Times New Roman"/>
          <w:sz w:val="24"/>
          <w:szCs w:val="24"/>
        </w:rPr>
        <w:br/>
        <w:t>            (3) A fixed froth installation complying with Regulation 9 of</w:t>
      </w:r>
      <w:r w:rsidRPr="00D85211">
        <w:rPr>
          <w:rFonts w:ascii="Times New Roman" w:eastAsia="宋体" w:hAnsi="Times New Roman" w:cs="Times New Roman"/>
          <w:sz w:val="24"/>
          <w:szCs w:val="24"/>
        </w:rPr>
        <w:br/>
        <w:t>this Chapter. (The Administration may require fixed or mobile arrangements</w:t>
      </w:r>
      <w:r w:rsidRPr="00D85211">
        <w:rPr>
          <w:rFonts w:ascii="Times New Roman" w:eastAsia="宋体" w:hAnsi="Times New Roman" w:cs="Times New Roman"/>
          <w:sz w:val="24"/>
          <w:szCs w:val="24"/>
        </w:rPr>
        <w:br/>
        <w:t>by pressure water or froth spraying to fight fire above the floor plates.)</w:t>
      </w:r>
      <w:r w:rsidRPr="00D85211">
        <w:rPr>
          <w:rFonts w:ascii="Times New Roman" w:eastAsia="宋体" w:hAnsi="Times New Roman" w:cs="Times New Roman"/>
          <w:sz w:val="24"/>
          <w:szCs w:val="24"/>
        </w:rPr>
        <w:br/>
        <w:t>            In each case if the engine and boiler rooms are not entirely</w:t>
      </w:r>
      <w:r w:rsidRPr="00D85211">
        <w:rPr>
          <w:rFonts w:ascii="Times New Roman" w:eastAsia="宋体" w:hAnsi="Times New Roman" w:cs="Times New Roman"/>
          <w:sz w:val="24"/>
          <w:szCs w:val="24"/>
        </w:rPr>
        <w:br/>
        <w:t>separate, or if fuel oil can drain from the boiler room into the engine</w:t>
      </w:r>
      <w:r w:rsidRPr="00D85211">
        <w:rPr>
          <w:rFonts w:ascii="Times New Roman" w:eastAsia="宋体" w:hAnsi="Times New Roman" w:cs="Times New Roman"/>
          <w:sz w:val="24"/>
          <w:szCs w:val="24"/>
        </w:rPr>
        <w:br/>
        <w:t>room bilges, the combined engine and boiler rooms shall be considered as</w:t>
      </w:r>
      <w:r w:rsidRPr="00D85211">
        <w:rPr>
          <w:rFonts w:ascii="Times New Roman" w:eastAsia="宋体" w:hAnsi="Times New Roman" w:cs="Times New Roman"/>
          <w:sz w:val="24"/>
          <w:szCs w:val="24"/>
        </w:rPr>
        <w:br/>
        <w:t>one compartment.</w:t>
      </w:r>
      <w:r w:rsidRPr="00D85211">
        <w:rPr>
          <w:rFonts w:ascii="Times New Roman" w:eastAsia="宋体" w:hAnsi="Times New Roman" w:cs="Times New Roman"/>
          <w:sz w:val="24"/>
          <w:szCs w:val="24"/>
        </w:rPr>
        <w:br/>
        <w:t>        (ii) There shall be at least two approved portable extinguishers</w:t>
      </w:r>
      <w:r w:rsidRPr="00D85211">
        <w:rPr>
          <w:rFonts w:ascii="Times New Roman" w:eastAsia="宋体" w:hAnsi="Times New Roman" w:cs="Times New Roman"/>
          <w:sz w:val="24"/>
          <w:szCs w:val="24"/>
        </w:rPr>
        <w:br/>
        <w:t>discharging froth or other approved medium suitable for extinguishing oil</w:t>
      </w:r>
      <w:r w:rsidRPr="00D85211">
        <w:rPr>
          <w:rFonts w:ascii="Times New Roman" w:eastAsia="宋体" w:hAnsi="Times New Roman" w:cs="Times New Roman"/>
          <w:sz w:val="24"/>
          <w:szCs w:val="24"/>
        </w:rPr>
        <w:br/>
        <w:t>fires in each firing space in each boiler room and each space in which a</w:t>
      </w:r>
      <w:r w:rsidRPr="00D85211">
        <w:rPr>
          <w:rFonts w:ascii="Times New Roman" w:eastAsia="宋体" w:hAnsi="Times New Roman" w:cs="Times New Roman"/>
          <w:sz w:val="24"/>
          <w:szCs w:val="24"/>
        </w:rPr>
        <w:br/>
        <w:t>part of the oil fuel installation is situated. In addition, there shall be</w:t>
      </w:r>
      <w:r w:rsidRPr="00D85211">
        <w:rPr>
          <w:rFonts w:ascii="Times New Roman" w:eastAsia="宋体" w:hAnsi="Times New Roman" w:cs="Times New Roman"/>
          <w:sz w:val="24"/>
          <w:szCs w:val="24"/>
        </w:rPr>
        <w:br/>
        <w:t>at least one extinguisher of the same description with a capacity of 9</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litres (2 gallons) for each burner, provided that the total capacity of</w:t>
      </w:r>
      <w:r w:rsidRPr="00D85211">
        <w:rPr>
          <w:rFonts w:ascii="Times New Roman" w:eastAsia="宋体" w:hAnsi="Times New Roman" w:cs="Times New Roman"/>
          <w:sz w:val="24"/>
          <w:szCs w:val="24"/>
        </w:rPr>
        <w:br/>
        <w:t>the additional extinguisher,  or extinguishers need not exceed 45 litres</w:t>
      </w:r>
      <w:r w:rsidRPr="00D85211">
        <w:rPr>
          <w:rFonts w:ascii="Times New Roman" w:eastAsia="宋体" w:hAnsi="Times New Roman" w:cs="Times New Roman"/>
          <w:sz w:val="24"/>
          <w:szCs w:val="24"/>
        </w:rPr>
        <w:br/>
        <w:t>(10 gallons) for any one boiler room.</w:t>
      </w:r>
      <w:r w:rsidRPr="00D85211">
        <w:rPr>
          <w:rFonts w:ascii="Times New Roman" w:eastAsia="宋体" w:hAnsi="Times New Roman" w:cs="Times New Roman"/>
          <w:sz w:val="24"/>
          <w:szCs w:val="24"/>
        </w:rPr>
        <w:br/>
        <w:t>        (iii) In each firing space there shall be a receptacle containing</w:t>
      </w:r>
      <w:r w:rsidRPr="00D85211">
        <w:rPr>
          <w:rFonts w:ascii="Times New Roman" w:eastAsia="宋体" w:hAnsi="Times New Roman" w:cs="Times New Roman"/>
          <w:sz w:val="24"/>
          <w:szCs w:val="24"/>
        </w:rPr>
        <w:br/>
        <w:t>sand, sawdust impregnated with soda, or other approved dry material in</w:t>
      </w:r>
      <w:r w:rsidRPr="00D85211">
        <w:rPr>
          <w:rFonts w:ascii="Times New Roman" w:eastAsia="宋体" w:hAnsi="Times New Roman" w:cs="Times New Roman"/>
          <w:sz w:val="24"/>
          <w:szCs w:val="24"/>
        </w:rPr>
        <w:br/>
        <w:t>such quantity as may be required by the Administration. Alternatively an</w:t>
      </w:r>
      <w:r w:rsidRPr="00D85211">
        <w:rPr>
          <w:rFonts w:ascii="Times New Roman" w:eastAsia="宋体" w:hAnsi="Times New Roman" w:cs="Times New Roman"/>
          <w:sz w:val="24"/>
          <w:szCs w:val="24"/>
        </w:rPr>
        <w:br/>
        <w:t>approved portable extinguisher may be substituted therefor.</w:t>
      </w:r>
      <w:r w:rsidRPr="00D85211">
        <w:rPr>
          <w:rFonts w:ascii="Times New Roman" w:eastAsia="宋体" w:hAnsi="Times New Roman" w:cs="Times New Roman"/>
          <w:sz w:val="24"/>
          <w:szCs w:val="24"/>
        </w:rPr>
        <w:br/>
        <w:t>    (h) Fire-Fighting Appliances in Spaces containing Internal Combustion</w:t>
      </w:r>
      <w:r w:rsidRPr="00D85211">
        <w:rPr>
          <w:rFonts w:ascii="Times New Roman" w:eastAsia="宋体" w:hAnsi="Times New Roman" w:cs="Times New Roman"/>
          <w:sz w:val="24"/>
          <w:szCs w:val="24"/>
        </w:rPr>
        <w:br/>
        <w:t>Type Machinery</w:t>
      </w:r>
      <w:r w:rsidRPr="00D85211">
        <w:rPr>
          <w:rFonts w:ascii="Times New Roman" w:eastAsia="宋体" w:hAnsi="Times New Roman" w:cs="Times New Roman"/>
          <w:sz w:val="24"/>
          <w:szCs w:val="24"/>
        </w:rPr>
        <w:br/>
        <w:t>    Where internal combustion type engines are used, either for main</w:t>
      </w:r>
      <w:r w:rsidRPr="00D85211">
        <w:rPr>
          <w:rFonts w:ascii="Times New Roman" w:eastAsia="宋体" w:hAnsi="Times New Roman" w:cs="Times New Roman"/>
          <w:sz w:val="24"/>
          <w:szCs w:val="24"/>
        </w:rPr>
        <w:br/>
        <w:t>propulsion machinery,  or for auxiliary purposes associated with a total</w:t>
      </w:r>
      <w:r w:rsidRPr="00D85211">
        <w:rPr>
          <w:rFonts w:ascii="Times New Roman" w:eastAsia="宋体" w:hAnsi="Times New Roman" w:cs="Times New Roman"/>
          <w:sz w:val="24"/>
          <w:szCs w:val="24"/>
        </w:rPr>
        <w:br/>
        <w:t>power output of not less than 746 kW, a ship of 1,000 tons gross tonnage</w:t>
      </w:r>
      <w:r w:rsidRPr="00D85211">
        <w:rPr>
          <w:rFonts w:ascii="Times New Roman" w:eastAsia="宋体" w:hAnsi="Times New Roman" w:cs="Times New Roman"/>
          <w:sz w:val="24"/>
          <w:szCs w:val="24"/>
        </w:rPr>
        <w:br/>
        <w:t>and upwards shall be provided with the following arrangements:</w:t>
      </w:r>
      <w:r w:rsidRPr="00D85211">
        <w:rPr>
          <w:rFonts w:ascii="Times New Roman" w:eastAsia="宋体" w:hAnsi="Times New Roman" w:cs="Times New Roman"/>
          <w:sz w:val="24"/>
          <w:szCs w:val="24"/>
        </w:rPr>
        <w:br/>
        <w:t>        (i) There shall be one of the fixed arrangement required by</w:t>
      </w:r>
      <w:r w:rsidRPr="00D85211">
        <w:rPr>
          <w:rFonts w:ascii="Times New Roman" w:eastAsia="宋体" w:hAnsi="Times New Roman" w:cs="Times New Roman"/>
          <w:sz w:val="24"/>
          <w:szCs w:val="24"/>
        </w:rPr>
        <w:br/>
        <w:t>sub-paragraph (g) (i) of this Regulation.</w:t>
      </w:r>
      <w:r w:rsidRPr="00D85211">
        <w:rPr>
          <w:rFonts w:ascii="Times New Roman" w:eastAsia="宋体" w:hAnsi="Times New Roman" w:cs="Times New Roman"/>
          <w:sz w:val="24"/>
          <w:szCs w:val="24"/>
        </w:rPr>
        <w:br/>
        <w:t>        (ii) There shall be in each engine space one approved froth-type</w:t>
      </w:r>
      <w:r w:rsidRPr="00D85211">
        <w:rPr>
          <w:rFonts w:ascii="Times New Roman" w:eastAsia="宋体" w:hAnsi="Times New Roman" w:cs="Times New Roman"/>
          <w:sz w:val="24"/>
          <w:szCs w:val="24"/>
        </w:rPr>
        <w:br/>
        <w:t>extinguisher of not less than 45 litres (10 gallons) capacity or</w:t>
      </w:r>
      <w:r w:rsidRPr="00D85211">
        <w:rPr>
          <w:rFonts w:ascii="Times New Roman" w:eastAsia="宋体" w:hAnsi="Times New Roman" w:cs="Times New Roman"/>
          <w:sz w:val="24"/>
          <w:szCs w:val="24"/>
        </w:rPr>
        <w:br/>
        <w:t>equivalent and also one approved portable froth extinguisher for each 746</w:t>
      </w:r>
      <w:r w:rsidRPr="00D85211">
        <w:rPr>
          <w:rFonts w:ascii="Times New Roman" w:eastAsia="宋体" w:hAnsi="Times New Roman" w:cs="Times New Roman"/>
          <w:sz w:val="24"/>
          <w:szCs w:val="24"/>
        </w:rPr>
        <w:br/>
        <w:t>kW of engine power output or part thereof; but the total number of</w:t>
      </w:r>
      <w:r w:rsidRPr="00D85211">
        <w:rPr>
          <w:rFonts w:ascii="Times New Roman" w:eastAsia="宋体" w:hAnsi="Times New Roman" w:cs="Times New Roman"/>
          <w:sz w:val="24"/>
          <w:szCs w:val="24"/>
        </w:rPr>
        <w:br/>
        <w:t>portable extinguishers so supplied shall be not less than two and need not</w:t>
      </w:r>
      <w:r w:rsidRPr="00D85211">
        <w:rPr>
          <w:rFonts w:ascii="Times New Roman" w:eastAsia="宋体" w:hAnsi="Times New Roman" w:cs="Times New Roman"/>
          <w:sz w:val="24"/>
          <w:szCs w:val="24"/>
        </w:rPr>
        <w:br/>
        <w:t>exceed six.</w:t>
      </w:r>
      <w:r w:rsidRPr="00D85211">
        <w:rPr>
          <w:rFonts w:ascii="Times New Roman" w:eastAsia="宋体" w:hAnsi="Times New Roman" w:cs="Times New Roman"/>
          <w:sz w:val="24"/>
          <w:szCs w:val="24"/>
        </w:rPr>
        <w:br/>
        <w:t>    (i) Fire-Fighting Arrangements in Spaces containing Steam Turbines and</w:t>
      </w:r>
      <w:r w:rsidRPr="00D85211">
        <w:rPr>
          <w:rFonts w:ascii="Times New Roman" w:eastAsia="宋体" w:hAnsi="Times New Roman" w:cs="Times New Roman"/>
          <w:sz w:val="24"/>
          <w:szCs w:val="24"/>
        </w:rPr>
        <w:br/>
        <w:t>not requiring any Fixed Installation</w:t>
      </w:r>
      <w:r w:rsidRPr="00D85211">
        <w:rPr>
          <w:rFonts w:ascii="Times New Roman" w:eastAsia="宋体" w:hAnsi="Times New Roman" w:cs="Times New Roman"/>
          <w:sz w:val="24"/>
          <w:szCs w:val="24"/>
        </w:rPr>
        <w:br/>
        <w:t>    The Administration shall given special consideration to the</w:t>
      </w:r>
      <w:r w:rsidRPr="00D85211">
        <w:rPr>
          <w:rFonts w:ascii="Times New Roman" w:eastAsia="宋体" w:hAnsi="Times New Roman" w:cs="Times New Roman"/>
          <w:sz w:val="24"/>
          <w:szCs w:val="24"/>
        </w:rPr>
        <w:br/>
        <w:t>fire-extinguishing arrangements to be provided in spaces containing steam</w:t>
      </w:r>
      <w:r w:rsidRPr="00D85211">
        <w:rPr>
          <w:rFonts w:ascii="Times New Roman" w:eastAsia="宋体" w:hAnsi="Times New Roman" w:cs="Times New Roman"/>
          <w:sz w:val="24"/>
          <w:szCs w:val="24"/>
        </w:rPr>
        <w:br/>
        <w:t>turbines which are separated from boiler rooms by watertight bulkheads.</w:t>
      </w:r>
      <w:r w:rsidRPr="00D85211">
        <w:rPr>
          <w:rFonts w:ascii="Times New Roman" w:eastAsia="宋体" w:hAnsi="Times New Roman" w:cs="Times New Roman"/>
          <w:sz w:val="24"/>
          <w:szCs w:val="24"/>
        </w:rPr>
        <w:br/>
        <w:t>    (j) Fireman\'s Outfits and Personal Equipment</w:t>
      </w:r>
      <w:r w:rsidRPr="00D85211">
        <w:rPr>
          <w:rFonts w:ascii="Times New Roman" w:eastAsia="宋体" w:hAnsi="Times New Roman" w:cs="Times New Roman"/>
          <w:sz w:val="24"/>
          <w:szCs w:val="24"/>
        </w:rPr>
        <w:br/>
        <w:t>        (i) The ship, whether new or existing, shall carry at least two</w:t>
      </w:r>
      <w:r w:rsidRPr="00D85211">
        <w:rPr>
          <w:rFonts w:ascii="Times New Roman" w:eastAsia="宋体" w:hAnsi="Times New Roman" w:cs="Times New Roman"/>
          <w:sz w:val="24"/>
          <w:szCs w:val="24"/>
        </w:rPr>
        <w:br/>
        <w:t>fireman\'s outfits complying with the requirements of Regulation 14 of this</w:t>
      </w:r>
      <w:r w:rsidRPr="00D85211">
        <w:rPr>
          <w:rFonts w:ascii="Times New Roman" w:eastAsia="宋体" w:hAnsi="Times New Roman" w:cs="Times New Roman"/>
          <w:sz w:val="24"/>
          <w:szCs w:val="24"/>
        </w:rPr>
        <w:br/>
        <w:t>Chapter. Furthermore, Administrations may require in large ships</w:t>
      </w:r>
      <w:r w:rsidRPr="00D85211">
        <w:rPr>
          <w:rFonts w:ascii="Times New Roman" w:eastAsia="宋体" w:hAnsi="Times New Roman" w:cs="Times New Roman"/>
          <w:sz w:val="24"/>
          <w:szCs w:val="24"/>
        </w:rPr>
        <w:br/>
        <w:t>additional sets of personal equipment and in tankers and special ships</w:t>
      </w:r>
      <w:r w:rsidRPr="00D85211">
        <w:rPr>
          <w:rFonts w:ascii="Times New Roman" w:eastAsia="宋体" w:hAnsi="Times New Roman" w:cs="Times New Roman"/>
          <w:sz w:val="24"/>
          <w:szCs w:val="24"/>
        </w:rPr>
        <w:br/>
        <w:t>such as factory ships additional fireman\'s outfits.</w:t>
      </w:r>
      <w:r w:rsidRPr="00D85211">
        <w:rPr>
          <w:rFonts w:ascii="Times New Roman" w:eastAsia="宋体" w:hAnsi="Times New Roman" w:cs="Times New Roman"/>
          <w:sz w:val="24"/>
          <w:szCs w:val="24"/>
        </w:rPr>
        <w:br/>
        <w:t>        (ii) For each fireman\'s outfit which includes a self-contained</w:t>
      </w:r>
      <w:r w:rsidRPr="00D85211">
        <w:rPr>
          <w:rFonts w:ascii="Times New Roman" w:eastAsia="宋体" w:hAnsi="Times New Roman" w:cs="Times New Roman"/>
          <w:sz w:val="24"/>
          <w:szCs w:val="24"/>
        </w:rPr>
        <w:br/>
        <w:t>breathing apparatus as provided in paragraph (b) of Regulation 14 of this</w:t>
      </w:r>
      <w:r w:rsidRPr="00D85211">
        <w:rPr>
          <w:rFonts w:ascii="Times New Roman" w:eastAsia="宋体" w:hAnsi="Times New Roman" w:cs="Times New Roman"/>
          <w:sz w:val="24"/>
          <w:szCs w:val="24"/>
        </w:rPr>
        <w:br/>
        <w:t>Chapter, spare charges shall be carried on a scale approved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The fireman\'s outfits and personal equipment shall be stored</w:t>
      </w:r>
      <w:r w:rsidRPr="00D85211">
        <w:rPr>
          <w:rFonts w:ascii="Times New Roman" w:eastAsia="宋体" w:hAnsi="Times New Roman" w:cs="Times New Roman"/>
          <w:sz w:val="24"/>
          <w:szCs w:val="24"/>
        </w:rPr>
        <w:br/>
        <w:t>so as to be easily accessible and ready for use and, where more than one</w:t>
      </w:r>
      <w:r w:rsidRPr="00D85211">
        <w:rPr>
          <w:rFonts w:ascii="Times New Roman" w:eastAsia="宋体" w:hAnsi="Times New Roman" w:cs="Times New Roman"/>
          <w:sz w:val="24"/>
          <w:szCs w:val="24"/>
        </w:rPr>
        <w:br/>
        <w:t>fireman\'s outfit and set of personal equipment are carried, they shall be</w:t>
      </w:r>
      <w:r w:rsidRPr="00D85211">
        <w:rPr>
          <w:rFonts w:ascii="Times New Roman" w:eastAsia="宋体" w:hAnsi="Times New Roman" w:cs="Times New Roman"/>
          <w:sz w:val="24"/>
          <w:szCs w:val="24"/>
        </w:rPr>
        <w:br/>
        <w:t>stored in widely separated positions.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53: Means of Escape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and from all crew and passenger spaces and spaces in which crew</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are normally employed, other than machinery spaces, stairways and ladders</w:t>
      </w:r>
      <w:r w:rsidRPr="00D85211">
        <w:rPr>
          <w:rFonts w:ascii="Times New Roman" w:eastAsia="宋体" w:hAnsi="Times New Roman" w:cs="Times New Roman"/>
          <w:sz w:val="24"/>
          <w:szCs w:val="24"/>
        </w:rPr>
        <w:br/>
        <w:t>shall be arranged so as to provide ready means of escape to the lifeboat</w:t>
      </w:r>
      <w:r w:rsidRPr="00D85211">
        <w:rPr>
          <w:rFonts w:ascii="Times New Roman" w:eastAsia="宋体" w:hAnsi="Times New Roman" w:cs="Times New Roman"/>
          <w:sz w:val="24"/>
          <w:szCs w:val="24"/>
        </w:rPr>
        <w:br/>
        <w:t>embarkation deck.</w:t>
      </w:r>
      <w:r w:rsidRPr="00D85211">
        <w:rPr>
          <w:rFonts w:ascii="Times New Roman" w:eastAsia="宋体" w:hAnsi="Times New Roman" w:cs="Times New Roman"/>
          <w:sz w:val="24"/>
          <w:szCs w:val="24"/>
        </w:rPr>
        <w:br/>
        <w:t>    (b) In machinery spaces, two means of escape, one of which may be a</w:t>
      </w:r>
      <w:r w:rsidRPr="00D85211">
        <w:rPr>
          <w:rFonts w:ascii="Times New Roman" w:eastAsia="宋体" w:hAnsi="Times New Roman" w:cs="Times New Roman"/>
          <w:sz w:val="24"/>
          <w:szCs w:val="24"/>
        </w:rPr>
        <w:br/>
        <w:t>watertight door,  shall be provided from each engine room, shaft tunnel</w:t>
      </w:r>
      <w:r w:rsidRPr="00D85211">
        <w:rPr>
          <w:rFonts w:ascii="Times New Roman" w:eastAsia="宋体" w:hAnsi="Times New Roman" w:cs="Times New Roman"/>
          <w:sz w:val="24"/>
          <w:szCs w:val="24"/>
        </w:rPr>
        <w:br/>
        <w:t>and boiler room. In machinery spaces,  where no watertight door is</w:t>
      </w:r>
      <w:r w:rsidRPr="00D85211">
        <w:rPr>
          <w:rFonts w:ascii="Times New Roman" w:eastAsia="宋体" w:hAnsi="Times New Roman" w:cs="Times New Roman"/>
          <w:sz w:val="24"/>
          <w:szCs w:val="24"/>
        </w:rPr>
        <w:br/>
        <w:t>available, the two means of escape shall be formed by two sets of steel</w:t>
      </w:r>
      <w:r w:rsidRPr="00D85211">
        <w:rPr>
          <w:rFonts w:ascii="Times New Roman" w:eastAsia="宋体" w:hAnsi="Times New Roman" w:cs="Times New Roman"/>
          <w:sz w:val="24"/>
          <w:szCs w:val="24"/>
        </w:rPr>
        <w:br/>
        <w:t>ladders as widely separated as possible leading to doors in the casing</w:t>
      </w:r>
      <w:r w:rsidRPr="00D85211">
        <w:rPr>
          <w:rFonts w:ascii="Times New Roman" w:eastAsia="宋体" w:hAnsi="Times New Roman" w:cs="Times New Roman"/>
          <w:sz w:val="24"/>
          <w:szCs w:val="24"/>
        </w:rPr>
        <w:br/>
        <w:t>similarly separated and from which access is provided to the embarkation</w:t>
      </w:r>
      <w:r w:rsidRPr="00D85211">
        <w:rPr>
          <w:rFonts w:ascii="Times New Roman" w:eastAsia="宋体" w:hAnsi="Times New Roman" w:cs="Times New Roman"/>
          <w:sz w:val="24"/>
          <w:szCs w:val="24"/>
        </w:rPr>
        <w:br/>
        <w:t>deck. In the case of ships of less than 2,000 tons gross tonnage, the</w:t>
      </w:r>
      <w:r w:rsidRPr="00D85211">
        <w:rPr>
          <w:rFonts w:ascii="Times New Roman" w:eastAsia="宋体" w:hAnsi="Times New Roman" w:cs="Times New Roman"/>
          <w:sz w:val="24"/>
          <w:szCs w:val="24"/>
        </w:rPr>
        <w:br/>
        <w:t>Administration may dispense with this requirement, due regard being paid</w:t>
      </w:r>
      <w:r w:rsidRPr="00D85211">
        <w:rPr>
          <w:rFonts w:ascii="Times New Roman" w:eastAsia="宋体" w:hAnsi="Times New Roman" w:cs="Times New Roman"/>
          <w:sz w:val="24"/>
          <w:szCs w:val="24"/>
        </w:rPr>
        <w:br/>
        <w:t>to the width and the disposition of the casing. Regulation 54: Special</w:t>
      </w:r>
      <w:r w:rsidRPr="00D85211">
        <w:rPr>
          <w:rFonts w:ascii="Times New Roman" w:eastAsia="宋体" w:hAnsi="Times New Roman" w:cs="Times New Roman"/>
          <w:sz w:val="24"/>
          <w:szCs w:val="24"/>
        </w:rPr>
        <w:br/>
        <w:t>Arrangements in Machinery Spaces</w:t>
      </w:r>
      <w:r w:rsidRPr="00D85211">
        <w:rPr>
          <w:rFonts w:ascii="Times New Roman" w:eastAsia="宋体" w:hAnsi="Times New Roman" w:cs="Times New Roman"/>
          <w:sz w:val="24"/>
          <w:szCs w:val="24"/>
        </w:rPr>
        <w:br/>
        <w:t>    (a) Means shall be provided for stopping ventilating fans serving</w:t>
      </w:r>
      <w:r w:rsidRPr="00D85211">
        <w:rPr>
          <w:rFonts w:ascii="Times New Roman" w:eastAsia="宋体" w:hAnsi="Times New Roman" w:cs="Times New Roman"/>
          <w:sz w:val="24"/>
          <w:szCs w:val="24"/>
        </w:rPr>
        <w:br/>
        <w:t>machinery and cargo spaces and for closing all doorways, ventilators,</w:t>
      </w:r>
      <w:r w:rsidRPr="00D85211">
        <w:rPr>
          <w:rFonts w:ascii="Times New Roman" w:eastAsia="宋体" w:hAnsi="Times New Roman" w:cs="Times New Roman"/>
          <w:sz w:val="24"/>
          <w:szCs w:val="24"/>
        </w:rPr>
        <w:br/>
        <w:t>annular spaces around funnels and other openings to such spaces. These</w:t>
      </w:r>
      <w:r w:rsidRPr="00D85211">
        <w:rPr>
          <w:rFonts w:ascii="Times New Roman" w:eastAsia="宋体" w:hAnsi="Times New Roman" w:cs="Times New Roman"/>
          <w:sz w:val="24"/>
          <w:szCs w:val="24"/>
        </w:rPr>
        <w:br/>
        <w:t>means shall be capable of being operated from outside such spaces in case</w:t>
      </w:r>
      <w:r w:rsidRPr="00D85211">
        <w:rPr>
          <w:rFonts w:ascii="Times New Roman" w:eastAsia="宋体" w:hAnsi="Times New Roman" w:cs="Times New Roman"/>
          <w:sz w:val="24"/>
          <w:szCs w:val="24"/>
        </w:rPr>
        <w:br/>
        <w:t>of fire.</w:t>
      </w:r>
      <w:r w:rsidRPr="00D85211">
        <w:rPr>
          <w:rFonts w:ascii="Times New Roman" w:eastAsia="宋体" w:hAnsi="Times New Roman" w:cs="Times New Roman"/>
          <w:sz w:val="24"/>
          <w:szCs w:val="24"/>
        </w:rPr>
        <w:br/>
        <w:t>    (b) Machinery driving forced and induced draught fans, oil fuel</w:t>
      </w:r>
      <w:r w:rsidRPr="00D85211">
        <w:rPr>
          <w:rFonts w:ascii="Times New Roman" w:eastAsia="宋体" w:hAnsi="Times New Roman" w:cs="Times New Roman"/>
          <w:sz w:val="24"/>
          <w:szCs w:val="24"/>
        </w:rPr>
        <w:br/>
        <w:t>transfer pumps, oil fuel unit pumps and other similar fuel pumps shall be</w:t>
      </w:r>
      <w:r w:rsidRPr="00D85211">
        <w:rPr>
          <w:rFonts w:ascii="Times New Roman" w:eastAsia="宋体" w:hAnsi="Times New Roman" w:cs="Times New Roman"/>
          <w:sz w:val="24"/>
          <w:szCs w:val="24"/>
        </w:rPr>
        <w:br/>
        <w:t>fitted with remote controls situated outside the space concerned so that</w:t>
      </w:r>
      <w:r w:rsidRPr="00D85211">
        <w:rPr>
          <w:rFonts w:ascii="Times New Roman" w:eastAsia="宋体" w:hAnsi="Times New Roman" w:cs="Times New Roman"/>
          <w:sz w:val="24"/>
          <w:szCs w:val="24"/>
        </w:rPr>
        <w:br/>
        <w:t>they may be stopped in the event of a fire arising in the space in which</w:t>
      </w:r>
      <w:r w:rsidRPr="00D85211">
        <w:rPr>
          <w:rFonts w:ascii="Times New Roman" w:eastAsia="宋体" w:hAnsi="Times New Roman" w:cs="Times New Roman"/>
          <w:sz w:val="24"/>
          <w:szCs w:val="24"/>
        </w:rPr>
        <w:br/>
        <w:t>they are located.</w:t>
      </w:r>
      <w:r w:rsidRPr="00D85211">
        <w:rPr>
          <w:rFonts w:ascii="Times New Roman" w:eastAsia="宋体" w:hAnsi="Times New Roman" w:cs="Times New Roman"/>
          <w:sz w:val="24"/>
          <w:szCs w:val="24"/>
        </w:rPr>
        <w:br/>
        <w:t>    (c) Every oil fuel suction pipe from a storage, settling or daily</w:t>
      </w:r>
      <w:r w:rsidRPr="00D85211">
        <w:rPr>
          <w:rFonts w:ascii="Times New Roman" w:eastAsia="宋体" w:hAnsi="Times New Roman" w:cs="Times New Roman"/>
          <w:sz w:val="24"/>
          <w:szCs w:val="24"/>
        </w:rPr>
        <w:br/>
        <w:t>service tank situated above the double bottom shall be fitted with a cock</w:t>
      </w:r>
      <w:r w:rsidRPr="00D85211">
        <w:rPr>
          <w:rFonts w:ascii="Times New Roman" w:eastAsia="宋体" w:hAnsi="Times New Roman" w:cs="Times New Roman"/>
          <w:sz w:val="24"/>
          <w:szCs w:val="24"/>
        </w:rPr>
        <w:br/>
        <w:t>or valve capable of being closed from outside the space concerned in the</w:t>
      </w:r>
      <w:r w:rsidRPr="00D85211">
        <w:rPr>
          <w:rFonts w:ascii="Times New Roman" w:eastAsia="宋体" w:hAnsi="Times New Roman" w:cs="Times New Roman"/>
          <w:sz w:val="24"/>
          <w:szCs w:val="24"/>
        </w:rPr>
        <w:br/>
        <w:t>event of a fire arising in the space in which such tanks are situated. In</w:t>
      </w:r>
      <w:r w:rsidRPr="00D85211">
        <w:rPr>
          <w:rFonts w:ascii="Times New Roman" w:eastAsia="宋体" w:hAnsi="Times New Roman" w:cs="Times New Roman"/>
          <w:sz w:val="24"/>
          <w:szCs w:val="24"/>
        </w:rPr>
        <w:br/>
        <w:t>the special case of deep tanks situated in any shaft or pipe tunnel,</w:t>
      </w:r>
      <w:r w:rsidRPr="00D85211">
        <w:rPr>
          <w:rFonts w:ascii="Times New Roman" w:eastAsia="宋体" w:hAnsi="Times New Roman" w:cs="Times New Roman"/>
          <w:sz w:val="24"/>
          <w:szCs w:val="24"/>
        </w:rPr>
        <w:br/>
        <w:t>valves on the tanks shall be fitted but control in event of fire may be</w:t>
      </w:r>
      <w:r w:rsidRPr="00D85211">
        <w:rPr>
          <w:rFonts w:ascii="Times New Roman" w:eastAsia="宋体" w:hAnsi="Times New Roman" w:cs="Times New Roman"/>
          <w:sz w:val="24"/>
          <w:szCs w:val="24"/>
        </w:rPr>
        <w:br/>
        <w:t>effected by means of an additional valve on the pipeline or lines outside</w:t>
      </w:r>
      <w:r w:rsidRPr="00D85211">
        <w:rPr>
          <w:rFonts w:ascii="Times New Roman" w:eastAsia="宋体" w:hAnsi="Times New Roman" w:cs="Times New Roman"/>
          <w:sz w:val="24"/>
          <w:szCs w:val="24"/>
        </w:rPr>
        <w:br/>
        <w:t>the tunnel or tunnels.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E FIRE SAFETY MEASURES FOR TANKERS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55: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This Part shall apply to all new tankers carrying crude oil and</w:t>
      </w:r>
      <w:r w:rsidRPr="00D85211">
        <w:rPr>
          <w:rFonts w:ascii="Times New Roman" w:eastAsia="宋体" w:hAnsi="Times New Roman" w:cs="Times New Roman"/>
          <w:sz w:val="24"/>
          <w:szCs w:val="24"/>
        </w:rPr>
        <w:br/>
        <w:t>petroleum products having a flashpoint not exceeding 60 ℃ (140 °F)</w:t>
      </w:r>
      <w:r w:rsidRPr="00D85211">
        <w:rPr>
          <w:rFonts w:ascii="Times New Roman" w:eastAsia="宋体" w:hAnsi="Times New Roman" w:cs="Times New Roman"/>
          <w:sz w:val="24"/>
          <w:szCs w:val="24"/>
        </w:rPr>
        <w:br/>
        <w:t>(closed cup test) as determined by an approved flashpoint apparatus and</w:t>
      </w:r>
      <w:r w:rsidRPr="00D85211">
        <w:rPr>
          <w:rFonts w:ascii="Times New Roman" w:eastAsia="宋体" w:hAnsi="Times New Roman" w:cs="Times New Roman"/>
          <w:sz w:val="24"/>
          <w:szCs w:val="24"/>
        </w:rPr>
        <w:br/>
        <w:t>whose Reid vapour pressure is below that of atmospheric pressure, and</w:t>
      </w:r>
      <w:r w:rsidRPr="00D85211">
        <w:rPr>
          <w:rFonts w:ascii="Times New Roman" w:eastAsia="宋体" w:hAnsi="Times New Roman" w:cs="Times New Roman"/>
          <w:sz w:val="24"/>
          <w:szCs w:val="24"/>
        </w:rPr>
        <w:br/>
        <w:t>other liquid products having a similar fire hazard.</w:t>
      </w:r>
      <w:r w:rsidRPr="00D85211">
        <w:rPr>
          <w:rFonts w:ascii="Times New Roman" w:eastAsia="宋体" w:hAnsi="Times New Roman" w:cs="Times New Roman"/>
          <w:sz w:val="24"/>
          <w:szCs w:val="24"/>
        </w:rPr>
        <w:br/>
        <w:t>    (b) In addition, all ships covered by this Part shall comply with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requirements of Regulations 52, 53 and 54 of this Chapter, except that</w:t>
      </w:r>
      <w:r w:rsidRPr="00D85211">
        <w:rPr>
          <w:rFonts w:ascii="Times New Roman" w:eastAsia="宋体" w:hAnsi="Times New Roman" w:cs="Times New Roman"/>
          <w:sz w:val="24"/>
          <w:szCs w:val="24"/>
        </w:rPr>
        <w:br/>
        <w:t>paragraph (f) of Regulation 52 need not apply to tankers complying with</w:t>
      </w:r>
      <w:r w:rsidRPr="00D85211">
        <w:rPr>
          <w:rFonts w:ascii="Times New Roman" w:eastAsia="宋体" w:hAnsi="Times New Roman" w:cs="Times New Roman"/>
          <w:sz w:val="24"/>
          <w:szCs w:val="24"/>
        </w:rPr>
        <w:br/>
        <w:t>Regulation 60 of this Chapter.</w:t>
      </w:r>
      <w:r w:rsidRPr="00D85211">
        <w:rPr>
          <w:rFonts w:ascii="Times New Roman" w:eastAsia="宋体" w:hAnsi="Times New Roman" w:cs="Times New Roman"/>
          <w:sz w:val="24"/>
          <w:szCs w:val="24"/>
        </w:rPr>
        <w:br/>
        <w:t>    (c) Where cargoes other than those referred to in paragraph (a) of</w:t>
      </w:r>
      <w:r w:rsidRPr="00D85211">
        <w:rPr>
          <w:rFonts w:ascii="Times New Roman" w:eastAsia="宋体" w:hAnsi="Times New Roman" w:cs="Times New Roman"/>
          <w:sz w:val="24"/>
          <w:szCs w:val="24"/>
        </w:rPr>
        <w:br/>
        <w:t>this Regulation which introduce additional fire hazards are intended to be</w:t>
      </w:r>
      <w:r w:rsidRPr="00D85211">
        <w:rPr>
          <w:rFonts w:ascii="Times New Roman" w:eastAsia="宋体" w:hAnsi="Times New Roman" w:cs="Times New Roman"/>
          <w:sz w:val="24"/>
          <w:szCs w:val="24"/>
        </w:rPr>
        <w:br/>
        <w:t>carried, additional safety measures shall be required to the satisfaction</w:t>
      </w:r>
      <w:r w:rsidRPr="00D85211">
        <w:rPr>
          <w:rFonts w:ascii="Times New Roman" w:eastAsia="宋体" w:hAnsi="Times New Roman" w:cs="Times New Roman"/>
          <w:sz w:val="24"/>
          <w:szCs w:val="24"/>
        </w:rPr>
        <w:br/>
        <w:t>of the Administration.</w:t>
      </w:r>
      <w:r w:rsidRPr="00D85211">
        <w:rPr>
          <w:rFonts w:ascii="Times New Roman" w:eastAsia="宋体" w:hAnsi="Times New Roman" w:cs="Times New Roman"/>
          <w:sz w:val="24"/>
          <w:szCs w:val="24"/>
        </w:rPr>
        <w:br/>
        <w:t>    (d) Combination carriers shall not carry solid cargoes unless all</w:t>
      </w:r>
      <w:r w:rsidRPr="00D85211">
        <w:rPr>
          <w:rFonts w:ascii="Times New Roman" w:eastAsia="宋体" w:hAnsi="Times New Roman" w:cs="Times New Roman"/>
          <w:sz w:val="24"/>
          <w:szCs w:val="24"/>
        </w:rPr>
        <w:br/>
        <w:t>cargo tanks are empty of oil and gas freed or unless, in each case, the</w:t>
      </w:r>
      <w:r w:rsidRPr="00D85211">
        <w:rPr>
          <w:rFonts w:ascii="Times New Roman" w:eastAsia="宋体" w:hAnsi="Times New Roman" w:cs="Times New Roman"/>
          <w:sz w:val="24"/>
          <w:szCs w:val="24"/>
        </w:rPr>
        <w:br/>
        <w:t>Administration is satisfied with the arrangements provided.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56: Location and Separation of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Machinery spaces of Category A shall be positioned aft of cargo</w:t>
      </w:r>
      <w:r w:rsidRPr="00D85211">
        <w:rPr>
          <w:rFonts w:ascii="Times New Roman" w:eastAsia="宋体" w:hAnsi="Times New Roman" w:cs="Times New Roman"/>
          <w:sz w:val="24"/>
          <w:szCs w:val="24"/>
        </w:rPr>
        <w:br/>
        <w:t>tanks and slop tanks and shall be isolated from them by a cofferdam, cargo</w:t>
      </w:r>
      <w:r w:rsidRPr="00D85211">
        <w:rPr>
          <w:rFonts w:ascii="Times New Roman" w:eastAsia="宋体" w:hAnsi="Times New Roman" w:cs="Times New Roman"/>
          <w:sz w:val="24"/>
          <w:szCs w:val="24"/>
        </w:rPr>
        <w:br/>
        <w:t>pump room or oil fuel bunker tank;  they shall also be situated aft of</w:t>
      </w:r>
      <w:r w:rsidRPr="00D85211">
        <w:rPr>
          <w:rFonts w:ascii="Times New Roman" w:eastAsia="宋体" w:hAnsi="Times New Roman" w:cs="Times New Roman"/>
          <w:sz w:val="24"/>
          <w:szCs w:val="24"/>
        </w:rPr>
        <w:br/>
        <w:t>such cargo pump rooms and cofferdams, but not necessarily aft of the oil</w:t>
      </w:r>
      <w:r w:rsidRPr="00D85211">
        <w:rPr>
          <w:rFonts w:ascii="Times New Roman" w:eastAsia="宋体" w:hAnsi="Times New Roman" w:cs="Times New Roman"/>
          <w:sz w:val="24"/>
          <w:szCs w:val="24"/>
        </w:rPr>
        <w:br/>
        <w:t>fuel bunker tanks. However, the lower portion of the pump room may be</w:t>
      </w:r>
      <w:r w:rsidRPr="00D85211">
        <w:rPr>
          <w:rFonts w:ascii="Times New Roman" w:eastAsia="宋体" w:hAnsi="Times New Roman" w:cs="Times New Roman"/>
          <w:sz w:val="24"/>
          <w:szCs w:val="24"/>
        </w:rPr>
        <w:br/>
        <w:t>recessed into such spaces to accommodate pumps provided the deck head of</w:t>
      </w:r>
      <w:r w:rsidRPr="00D85211">
        <w:rPr>
          <w:rFonts w:ascii="Times New Roman" w:eastAsia="宋体" w:hAnsi="Times New Roman" w:cs="Times New Roman"/>
          <w:sz w:val="24"/>
          <w:szCs w:val="24"/>
        </w:rPr>
        <w:br/>
        <w:t>the recess is in general not more than one-third of the moulded depth</w:t>
      </w:r>
      <w:r w:rsidRPr="00D85211">
        <w:rPr>
          <w:rFonts w:ascii="Times New Roman" w:eastAsia="宋体" w:hAnsi="Times New Roman" w:cs="Times New Roman"/>
          <w:sz w:val="24"/>
          <w:szCs w:val="24"/>
        </w:rPr>
        <w:br/>
        <w:t>above the keel except that in the case of ships of not more than 25,000</w:t>
      </w:r>
      <w:r w:rsidRPr="00D85211">
        <w:rPr>
          <w:rFonts w:ascii="Times New Roman" w:eastAsia="宋体" w:hAnsi="Times New Roman" w:cs="Times New Roman"/>
          <w:sz w:val="24"/>
          <w:szCs w:val="24"/>
        </w:rPr>
        <w:br/>
        <w:t>metric tons deadweight, where it can be demonstrated that for reasons of</w:t>
      </w:r>
      <w:r w:rsidRPr="00D85211">
        <w:rPr>
          <w:rFonts w:ascii="Times New Roman" w:eastAsia="宋体" w:hAnsi="Times New Roman" w:cs="Times New Roman"/>
          <w:sz w:val="24"/>
          <w:szCs w:val="24"/>
        </w:rPr>
        <w:br/>
        <w:t>access and satisfactory piping arrangements this is impracticable, the</w:t>
      </w:r>
      <w:r w:rsidRPr="00D85211">
        <w:rPr>
          <w:rFonts w:ascii="Times New Roman" w:eastAsia="宋体" w:hAnsi="Times New Roman" w:cs="Times New Roman"/>
          <w:sz w:val="24"/>
          <w:szCs w:val="24"/>
        </w:rPr>
        <w:br/>
        <w:t>Administration may permit a recess in excess of such height, but not</w:t>
      </w:r>
      <w:r w:rsidRPr="00D85211">
        <w:rPr>
          <w:rFonts w:ascii="Times New Roman" w:eastAsia="宋体" w:hAnsi="Times New Roman" w:cs="Times New Roman"/>
          <w:sz w:val="24"/>
          <w:szCs w:val="24"/>
        </w:rPr>
        <w:br/>
        <w:t>exceeding one half of the moulded depth above the keel.</w:t>
      </w:r>
      <w:r w:rsidRPr="00D85211">
        <w:rPr>
          <w:rFonts w:ascii="Times New Roman" w:eastAsia="宋体" w:hAnsi="Times New Roman" w:cs="Times New Roman"/>
          <w:sz w:val="24"/>
          <w:szCs w:val="24"/>
        </w:rPr>
        <w:br/>
        <w:t>    (b) Accommodation spaces, main cargo control stations, control</w:t>
      </w:r>
      <w:r w:rsidRPr="00D85211">
        <w:rPr>
          <w:rFonts w:ascii="Times New Roman" w:eastAsia="宋体" w:hAnsi="Times New Roman" w:cs="Times New Roman"/>
          <w:sz w:val="24"/>
          <w:szCs w:val="24"/>
        </w:rPr>
        <w:br/>
        <w:t>stations and service spaces shall be positioned aft of all cargo tanks,</w:t>
      </w:r>
      <w:r w:rsidRPr="00D85211">
        <w:rPr>
          <w:rFonts w:ascii="Times New Roman" w:eastAsia="宋体" w:hAnsi="Times New Roman" w:cs="Times New Roman"/>
          <w:sz w:val="24"/>
          <w:szCs w:val="24"/>
        </w:rPr>
        <w:br/>
        <w:t>slop tanks, cargo pump rooms and cofferdams which isolate cargo or slop</w:t>
      </w:r>
      <w:r w:rsidRPr="00D85211">
        <w:rPr>
          <w:rFonts w:ascii="Times New Roman" w:eastAsia="宋体" w:hAnsi="Times New Roman" w:cs="Times New Roman"/>
          <w:sz w:val="24"/>
          <w:szCs w:val="24"/>
        </w:rPr>
        <w:br/>
        <w:t>tanks from machinery spaces of Category A. Any common bulkhead separating</w:t>
      </w:r>
      <w:r w:rsidRPr="00D85211">
        <w:rPr>
          <w:rFonts w:ascii="Times New Roman" w:eastAsia="宋体" w:hAnsi="Times New Roman" w:cs="Times New Roman"/>
          <w:sz w:val="24"/>
          <w:szCs w:val="24"/>
        </w:rPr>
        <w:br/>
        <w:t>a cargo pump room, including the pump room entrance, from accommodation</w:t>
      </w:r>
      <w:r w:rsidRPr="00D85211">
        <w:rPr>
          <w:rFonts w:ascii="Times New Roman" w:eastAsia="宋体" w:hAnsi="Times New Roman" w:cs="Times New Roman"/>
          <w:sz w:val="24"/>
          <w:szCs w:val="24"/>
        </w:rPr>
        <w:br/>
        <w:t>and service spaces and control stations shall be constructed to "A-60"</w:t>
      </w:r>
      <w:r w:rsidRPr="00D85211">
        <w:rPr>
          <w:rFonts w:ascii="Times New Roman" w:eastAsia="宋体" w:hAnsi="Times New Roman" w:cs="Times New Roman"/>
          <w:sz w:val="24"/>
          <w:szCs w:val="24"/>
        </w:rPr>
        <w:br/>
        <w:t>Class. Where deemed necessary, accommodation spaces, control stations,</w:t>
      </w:r>
      <w:r w:rsidRPr="00D85211">
        <w:rPr>
          <w:rFonts w:ascii="Times New Roman" w:eastAsia="宋体" w:hAnsi="Times New Roman" w:cs="Times New Roman"/>
          <w:sz w:val="24"/>
          <w:szCs w:val="24"/>
        </w:rPr>
        <w:br/>
        <w:t>machinery spaces other than those of Category A and service spaces may be</w:t>
      </w:r>
      <w:r w:rsidRPr="00D85211">
        <w:rPr>
          <w:rFonts w:ascii="Times New Roman" w:eastAsia="宋体" w:hAnsi="Times New Roman" w:cs="Times New Roman"/>
          <w:sz w:val="24"/>
          <w:szCs w:val="24"/>
        </w:rPr>
        <w:br/>
        <w:t>permitted forward of all cargo tanks, slop tanks, cargo pump rooms and</w:t>
      </w:r>
      <w:r w:rsidRPr="00D85211">
        <w:rPr>
          <w:rFonts w:ascii="Times New Roman" w:eastAsia="宋体" w:hAnsi="Times New Roman" w:cs="Times New Roman"/>
          <w:sz w:val="24"/>
          <w:szCs w:val="24"/>
        </w:rPr>
        <w:br/>
        <w:t>cofferdams subject to an equivalent standard of safety and appropriate</w:t>
      </w:r>
      <w:r w:rsidRPr="00D85211">
        <w:rPr>
          <w:rFonts w:ascii="Times New Roman" w:eastAsia="宋体" w:hAnsi="Times New Roman" w:cs="Times New Roman"/>
          <w:sz w:val="24"/>
          <w:szCs w:val="24"/>
        </w:rPr>
        <w:br/>
        <w:t>availability of fire-extinguishing arrangements being provided to the</w:t>
      </w:r>
      <w:r w:rsidRPr="00D85211">
        <w:rPr>
          <w:rFonts w:ascii="Times New Roman" w:eastAsia="宋体" w:hAnsi="Times New Roman" w:cs="Times New Roman"/>
          <w:sz w:val="24"/>
          <w:szCs w:val="24"/>
        </w:rPr>
        <w:br/>
        <w:t>satisfaction of the Administration.</w:t>
      </w:r>
      <w:r w:rsidRPr="00D85211">
        <w:rPr>
          <w:rFonts w:ascii="Times New Roman" w:eastAsia="宋体" w:hAnsi="Times New Roman" w:cs="Times New Roman"/>
          <w:sz w:val="24"/>
          <w:szCs w:val="24"/>
        </w:rPr>
        <w:br/>
        <w:t>    (c) Where the fitting of a navigation position above the cargo tank</w:t>
      </w:r>
      <w:r w:rsidRPr="00D85211">
        <w:rPr>
          <w:rFonts w:ascii="Times New Roman" w:eastAsia="宋体" w:hAnsi="Times New Roman" w:cs="Times New Roman"/>
          <w:sz w:val="24"/>
          <w:szCs w:val="24"/>
        </w:rPr>
        <w:br/>
        <w:t>area is shown to be necessary it shall be for navigation purposes only and</w:t>
      </w:r>
      <w:r w:rsidRPr="00D85211">
        <w:rPr>
          <w:rFonts w:ascii="Times New Roman" w:eastAsia="宋体" w:hAnsi="Times New Roman" w:cs="Times New Roman"/>
          <w:sz w:val="24"/>
          <w:szCs w:val="24"/>
        </w:rPr>
        <w:br/>
        <w:t>it shall be separated from the cargo tank deck by means of an open space</w:t>
      </w:r>
      <w:r w:rsidRPr="00D85211">
        <w:rPr>
          <w:rFonts w:ascii="Times New Roman" w:eastAsia="宋体" w:hAnsi="Times New Roman" w:cs="Times New Roman"/>
          <w:sz w:val="24"/>
          <w:szCs w:val="24"/>
        </w:rPr>
        <w:br/>
        <w:t>with a height of at least 2 metres. The fire protection of such navigation</w:t>
      </w:r>
      <w:r w:rsidRPr="00D85211">
        <w:rPr>
          <w:rFonts w:ascii="Times New Roman" w:eastAsia="宋体" w:hAnsi="Times New Roman" w:cs="Times New Roman"/>
          <w:sz w:val="24"/>
          <w:szCs w:val="24"/>
        </w:rPr>
        <w:br/>
        <w:t>position shall in addition be as required for control spaces as set forth</w:t>
      </w:r>
      <w:r w:rsidRPr="00D85211">
        <w:rPr>
          <w:rFonts w:ascii="Times New Roman" w:eastAsia="宋体" w:hAnsi="Times New Roman" w:cs="Times New Roman"/>
          <w:sz w:val="24"/>
          <w:szCs w:val="24"/>
        </w:rPr>
        <w:br/>
        <w:t>in paragraphs (a) and (b) of Regulation 57 and other provisions as</w:t>
      </w:r>
      <w:r w:rsidRPr="00D85211">
        <w:rPr>
          <w:rFonts w:ascii="Times New Roman" w:eastAsia="宋体" w:hAnsi="Times New Roman" w:cs="Times New Roman"/>
          <w:sz w:val="24"/>
          <w:szCs w:val="24"/>
        </w:rPr>
        <w:br/>
        <w:t>applicable of this Part.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(d) Means shall be provided to keep deck spills away from the</w:t>
      </w:r>
      <w:r w:rsidRPr="00D85211">
        <w:rPr>
          <w:rFonts w:ascii="Times New Roman" w:eastAsia="宋体" w:hAnsi="Times New Roman" w:cs="Times New Roman"/>
          <w:sz w:val="24"/>
          <w:szCs w:val="24"/>
        </w:rPr>
        <w:br/>
        <w:t>accommodation and service areas. This may be accomplished by provision of</w:t>
      </w:r>
      <w:r w:rsidRPr="00D85211">
        <w:rPr>
          <w:rFonts w:ascii="Times New Roman" w:eastAsia="宋体" w:hAnsi="Times New Roman" w:cs="Times New Roman"/>
          <w:sz w:val="24"/>
          <w:szCs w:val="24"/>
        </w:rPr>
        <w:br/>
        <w:t>a permanent continuous coaming of a suitable height extending from side to</w:t>
      </w:r>
      <w:r w:rsidRPr="00D85211">
        <w:rPr>
          <w:rFonts w:ascii="Times New Roman" w:eastAsia="宋体" w:hAnsi="Times New Roman" w:cs="Times New Roman"/>
          <w:sz w:val="24"/>
          <w:szCs w:val="24"/>
        </w:rPr>
        <w:br/>
        <w:t>side. Special consideration shall be given to the arrangements associated</w:t>
      </w:r>
      <w:r w:rsidRPr="00D85211">
        <w:rPr>
          <w:rFonts w:ascii="Times New Roman" w:eastAsia="宋体" w:hAnsi="Times New Roman" w:cs="Times New Roman"/>
          <w:sz w:val="24"/>
          <w:szCs w:val="24"/>
        </w:rPr>
        <w:br/>
        <w:t>with stern loading.</w:t>
      </w:r>
      <w:r w:rsidRPr="00D85211">
        <w:rPr>
          <w:rFonts w:ascii="Times New Roman" w:eastAsia="宋体" w:hAnsi="Times New Roman" w:cs="Times New Roman"/>
          <w:sz w:val="24"/>
          <w:szCs w:val="24"/>
        </w:rPr>
        <w:br/>
        <w:t>    (e) Exterior boundaries of superstructures and deckhouses enclosing</w:t>
      </w:r>
      <w:r w:rsidRPr="00D85211">
        <w:rPr>
          <w:rFonts w:ascii="Times New Roman" w:eastAsia="宋体" w:hAnsi="Times New Roman" w:cs="Times New Roman"/>
          <w:sz w:val="24"/>
          <w:szCs w:val="24"/>
        </w:rPr>
        <w:br/>
        <w:t>accommodation and service spaces and including any overhanging decks which</w:t>
      </w:r>
      <w:r w:rsidRPr="00D85211">
        <w:rPr>
          <w:rFonts w:ascii="Times New Roman" w:eastAsia="宋体" w:hAnsi="Times New Roman" w:cs="Times New Roman"/>
          <w:sz w:val="24"/>
          <w:szCs w:val="24"/>
        </w:rPr>
        <w:br/>
        <w:t>support such accommodation,  shall be insulated to "A-60" Class for the</w:t>
      </w:r>
      <w:r w:rsidRPr="00D85211">
        <w:rPr>
          <w:rFonts w:ascii="Times New Roman" w:eastAsia="宋体" w:hAnsi="Times New Roman" w:cs="Times New Roman"/>
          <w:sz w:val="24"/>
          <w:szCs w:val="24"/>
        </w:rPr>
        <w:br/>
        <w:t>whole of the portions which face cargo oil tanks and for 3 metres aft of</w:t>
      </w:r>
      <w:r w:rsidRPr="00D85211">
        <w:rPr>
          <w:rFonts w:ascii="Times New Roman" w:eastAsia="宋体" w:hAnsi="Times New Roman" w:cs="Times New Roman"/>
          <w:sz w:val="24"/>
          <w:szCs w:val="24"/>
        </w:rPr>
        <w:br/>
        <w:t>the front boundary. In the case of the sides of these superstructures and</w:t>
      </w:r>
      <w:r w:rsidRPr="00D85211">
        <w:rPr>
          <w:rFonts w:ascii="Times New Roman" w:eastAsia="宋体" w:hAnsi="Times New Roman" w:cs="Times New Roman"/>
          <w:sz w:val="24"/>
          <w:szCs w:val="24"/>
        </w:rPr>
        <w:br/>
        <w:t>deckhouses, such insulation shall be carried as high as is deemed</w:t>
      </w:r>
      <w:r w:rsidRPr="00D85211">
        <w:rPr>
          <w:rFonts w:ascii="Times New Roman" w:eastAsia="宋体" w:hAnsi="Times New Roman" w:cs="Times New Roman"/>
          <w:sz w:val="24"/>
          <w:szCs w:val="24"/>
        </w:rPr>
        <w:br/>
        <w:t>necessary by the Administration.</w:t>
      </w:r>
      <w:r w:rsidRPr="00D85211">
        <w:rPr>
          <w:rFonts w:ascii="Times New Roman" w:eastAsia="宋体" w:hAnsi="Times New Roman" w:cs="Times New Roman"/>
          <w:sz w:val="24"/>
          <w:szCs w:val="24"/>
        </w:rPr>
        <w:br/>
        <w:t>    (f) In boundaries, facing cargo tanks, of superstructures and</w:t>
      </w:r>
      <w:r w:rsidRPr="00D85211">
        <w:rPr>
          <w:rFonts w:ascii="Times New Roman" w:eastAsia="宋体" w:hAnsi="Times New Roman" w:cs="Times New Roman"/>
          <w:sz w:val="24"/>
          <w:szCs w:val="24"/>
        </w:rPr>
        <w:br/>
        <w:t>deckhouses containing accommodation and service spaces the following</w:t>
      </w:r>
      <w:r w:rsidRPr="00D85211">
        <w:rPr>
          <w:rFonts w:ascii="Times New Roman" w:eastAsia="宋体" w:hAnsi="Times New Roman" w:cs="Times New Roman"/>
          <w:sz w:val="24"/>
          <w:szCs w:val="24"/>
        </w:rPr>
        <w:br/>
        <w:t>provisions shall apply:</w:t>
      </w:r>
      <w:r w:rsidRPr="00D85211">
        <w:rPr>
          <w:rFonts w:ascii="Times New Roman" w:eastAsia="宋体" w:hAnsi="Times New Roman" w:cs="Times New Roman"/>
          <w:sz w:val="24"/>
          <w:szCs w:val="24"/>
        </w:rPr>
        <w:br/>
        <w:t>        (i) No doors shall be permitted in such boundaries, except that</w:t>
      </w:r>
      <w:r w:rsidRPr="00D85211">
        <w:rPr>
          <w:rFonts w:ascii="Times New Roman" w:eastAsia="宋体" w:hAnsi="Times New Roman" w:cs="Times New Roman"/>
          <w:sz w:val="24"/>
          <w:szCs w:val="24"/>
        </w:rPr>
        <w:br/>
        <w:t>doors to those spaces not having access to accommodation and service</w:t>
      </w:r>
      <w:r w:rsidRPr="00D85211">
        <w:rPr>
          <w:rFonts w:ascii="Times New Roman" w:eastAsia="宋体" w:hAnsi="Times New Roman" w:cs="Times New Roman"/>
          <w:sz w:val="24"/>
          <w:szCs w:val="24"/>
        </w:rPr>
        <w:br/>
        <w:t>spaces, such as cargo control stations, provision rooms,  and storerooms</w:t>
      </w:r>
      <w:r w:rsidRPr="00D85211">
        <w:rPr>
          <w:rFonts w:ascii="Times New Roman" w:eastAsia="宋体" w:hAnsi="Times New Roman" w:cs="Times New Roman"/>
          <w:sz w:val="24"/>
          <w:szCs w:val="24"/>
        </w:rPr>
        <w:br/>
        <w:t>may be permitted by the Administration. Where such doors are fitted, the</w:t>
      </w:r>
      <w:r w:rsidRPr="00D85211">
        <w:rPr>
          <w:rFonts w:ascii="Times New Roman" w:eastAsia="宋体" w:hAnsi="Times New Roman" w:cs="Times New Roman"/>
          <w:sz w:val="24"/>
          <w:szCs w:val="24"/>
        </w:rPr>
        <w:br/>
        <w:t>boundaries of the space shall be insulated to "A-60" Class. Bolted plates</w:t>
      </w:r>
      <w:r w:rsidRPr="00D85211">
        <w:rPr>
          <w:rFonts w:ascii="Times New Roman" w:eastAsia="宋体" w:hAnsi="Times New Roman" w:cs="Times New Roman"/>
          <w:sz w:val="24"/>
          <w:szCs w:val="24"/>
        </w:rPr>
        <w:br/>
        <w:t>for removal of machinery may be fitted in such boundaries.</w:t>
      </w:r>
      <w:r w:rsidRPr="00D85211">
        <w:rPr>
          <w:rFonts w:ascii="Times New Roman" w:eastAsia="宋体" w:hAnsi="Times New Roman" w:cs="Times New Roman"/>
          <w:sz w:val="24"/>
          <w:szCs w:val="24"/>
        </w:rPr>
        <w:br/>
        <w:t>        (ii) Portlights in such boundaries shall be of a fixed</w:t>
      </w:r>
      <w:r w:rsidRPr="00D85211">
        <w:rPr>
          <w:rFonts w:ascii="Times New Roman" w:eastAsia="宋体" w:hAnsi="Times New Roman" w:cs="Times New Roman"/>
          <w:sz w:val="24"/>
          <w:szCs w:val="24"/>
        </w:rPr>
        <w:br/>
        <w:t>(non-opening) type. Pilot house windows may be non-fixed (opening).</w:t>
      </w:r>
      <w:r w:rsidRPr="00D85211">
        <w:rPr>
          <w:rFonts w:ascii="Times New Roman" w:eastAsia="宋体" w:hAnsi="Times New Roman" w:cs="Times New Roman"/>
          <w:sz w:val="24"/>
          <w:szCs w:val="24"/>
        </w:rPr>
        <w:br/>
        <w:t>        (iii) Portlights in the first tier on the main deck shall be</w:t>
      </w:r>
      <w:r w:rsidRPr="00D85211">
        <w:rPr>
          <w:rFonts w:ascii="Times New Roman" w:eastAsia="宋体" w:hAnsi="Times New Roman" w:cs="Times New Roman"/>
          <w:sz w:val="24"/>
          <w:szCs w:val="24"/>
        </w:rPr>
        <w:br/>
        <w:t>fitted with inside covers of steel or equivalent material.</w:t>
      </w:r>
      <w:r w:rsidRPr="00D85211">
        <w:rPr>
          <w:rFonts w:ascii="Times New Roman" w:eastAsia="宋体" w:hAnsi="Times New Roman" w:cs="Times New Roman"/>
          <w:sz w:val="24"/>
          <w:szCs w:val="24"/>
        </w:rPr>
        <w:br/>
        <w:t>    The requirements of this paragraph, where applicable, except in the</w:t>
      </w:r>
      <w:r w:rsidRPr="00D85211">
        <w:rPr>
          <w:rFonts w:ascii="Times New Roman" w:eastAsia="宋体" w:hAnsi="Times New Roman" w:cs="Times New Roman"/>
          <w:sz w:val="24"/>
          <w:szCs w:val="24"/>
        </w:rPr>
        <w:br/>
        <w:t>case of access to the navigating bridge spaces, shall also be applied to</w:t>
      </w:r>
      <w:r w:rsidRPr="00D85211">
        <w:rPr>
          <w:rFonts w:ascii="Times New Roman" w:eastAsia="宋体" w:hAnsi="Times New Roman" w:cs="Times New Roman"/>
          <w:sz w:val="24"/>
          <w:szCs w:val="24"/>
        </w:rPr>
        <w:br/>
        <w:t>the boundaries of the superstructures and deckhouses for a distance of 5</w:t>
      </w:r>
      <w:r w:rsidRPr="00D85211">
        <w:rPr>
          <w:rFonts w:ascii="Times New Roman" w:eastAsia="宋体" w:hAnsi="Times New Roman" w:cs="Times New Roman"/>
          <w:sz w:val="24"/>
          <w:szCs w:val="24"/>
        </w:rPr>
        <w:br/>
        <w:t>metres measured longitudinally from the forward end of such structures.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57: Construction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The hull, superstructure, structural bulkheads, decks and</w:t>
      </w:r>
      <w:r w:rsidRPr="00D85211">
        <w:rPr>
          <w:rFonts w:ascii="Times New Roman" w:eastAsia="宋体" w:hAnsi="Times New Roman" w:cs="Times New Roman"/>
          <w:sz w:val="24"/>
          <w:szCs w:val="24"/>
        </w:rPr>
        <w:br/>
        <w:t>deckhouses shall be constructed of steel or other equivalent material.</w:t>
      </w:r>
      <w:r w:rsidRPr="00D85211">
        <w:rPr>
          <w:rFonts w:ascii="Times New Roman" w:eastAsia="宋体" w:hAnsi="Times New Roman" w:cs="Times New Roman"/>
          <w:sz w:val="24"/>
          <w:szCs w:val="24"/>
        </w:rPr>
        <w:br/>
        <w:t>        (ii) Bulkheads between cargo pump rooms, including their trunks</w:t>
      </w:r>
      <w:r w:rsidRPr="00D85211">
        <w:rPr>
          <w:rFonts w:ascii="Times New Roman" w:eastAsia="宋体" w:hAnsi="Times New Roman" w:cs="Times New Roman"/>
          <w:sz w:val="24"/>
          <w:szCs w:val="24"/>
        </w:rPr>
        <w:br/>
        <w:t>and machinery spaces of Category A shall be "A" Class and shall have no</w:t>
      </w:r>
      <w:r w:rsidRPr="00D85211">
        <w:rPr>
          <w:rFonts w:ascii="Times New Roman" w:eastAsia="宋体" w:hAnsi="Times New Roman" w:cs="Times New Roman"/>
          <w:sz w:val="24"/>
          <w:szCs w:val="24"/>
        </w:rPr>
        <w:br/>
        <w:t>penetrations which are less than "A-0" Class or equivalent in all</w:t>
      </w:r>
      <w:r w:rsidRPr="00D85211">
        <w:rPr>
          <w:rFonts w:ascii="Times New Roman" w:eastAsia="宋体" w:hAnsi="Times New Roman" w:cs="Times New Roman"/>
          <w:sz w:val="24"/>
          <w:szCs w:val="24"/>
        </w:rPr>
        <w:br/>
        <w:t>respects, other than the cargo pump shaft glands and similar glanded</w:t>
      </w:r>
      <w:r w:rsidRPr="00D85211">
        <w:rPr>
          <w:rFonts w:ascii="Times New Roman" w:eastAsia="宋体" w:hAnsi="Times New Roman" w:cs="Times New Roman"/>
          <w:sz w:val="24"/>
          <w:szCs w:val="24"/>
        </w:rPr>
        <w:br/>
        <w:t>penetrations.</w:t>
      </w:r>
      <w:r w:rsidRPr="00D85211">
        <w:rPr>
          <w:rFonts w:ascii="Times New Roman" w:eastAsia="宋体" w:hAnsi="Times New Roman" w:cs="Times New Roman"/>
          <w:sz w:val="24"/>
          <w:szCs w:val="24"/>
        </w:rPr>
        <w:br/>
        <w:t>        (iii) Bulkheads and decks forming divisions separating machinery</w:t>
      </w:r>
      <w:r w:rsidRPr="00D85211">
        <w:rPr>
          <w:rFonts w:ascii="Times New Roman" w:eastAsia="宋体" w:hAnsi="Times New Roman" w:cs="Times New Roman"/>
          <w:sz w:val="24"/>
          <w:szCs w:val="24"/>
        </w:rPr>
        <w:br/>
        <w:t>spaces of Category A and cargo pump rooms, including their trunks,</w:t>
      </w:r>
      <w:r w:rsidRPr="00D85211">
        <w:rPr>
          <w:rFonts w:ascii="Times New Roman" w:eastAsia="宋体" w:hAnsi="Times New Roman" w:cs="Times New Roman"/>
          <w:sz w:val="24"/>
          <w:szCs w:val="24"/>
        </w:rPr>
        <w:br/>
        <w:t>respectively, from the accommodation and service spaces shall be of "A-60"</w:t>
      </w:r>
      <w:r w:rsidRPr="00D85211">
        <w:rPr>
          <w:rFonts w:ascii="Times New Roman" w:eastAsia="宋体" w:hAnsi="Times New Roman" w:cs="Times New Roman"/>
          <w:sz w:val="24"/>
          <w:szCs w:val="24"/>
        </w:rPr>
        <w:br/>
        <w:t>Class. Such bulkheads and decks and any boundaries of machinery spaces of</w:t>
      </w:r>
      <w:r w:rsidRPr="00D85211">
        <w:rPr>
          <w:rFonts w:ascii="Times New Roman" w:eastAsia="宋体" w:hAnsi="Times New Roman" w:cs="Times New Roman"/>
          <w:sz w:val="24"/>
          <w:szCs w:val="24"/>
        </w:rPr>
        <w:br/>
        <w:t>Category A and cargo pump rooms shall not be pierced for windows or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portlights.</w:t>
      </w:r>
      <w:r w:rsidRPr="00D85211">
        <w:rPr>
          <w:rFonts w:ascii="Times New Roman" w:eastAsia="宋体" w:hAnsi="Times New Roman" w:cs="Times New Roman"/>
          <w:sz w:val="24"/>
          <w:szCs w:val="24"/>
        </w:rPr>
        <w:br/>
        <w:t>        (iv) The requirements of sub-paragraphs (ii) and (iii) of this</w:t>
      </w:r>
      <w:r w:rsidRPr="00D85211">
        <w:rPr>
          <w:rFonts w:ascii="Times New Roman" w:eastAsia="宋体" w:hAnsi="Times New Roman" w:cs="Times New Roman"/>
          <w:sz w:val="24"/>
          <w:szCs w:val="24"/>
        </w:rPr>
        <w:br/>
        <w:t>paragraph, however,  do not preclude the installation of permanent</w:t>
      </w:r>
      <w:r w:rsidRPr="00D85211">
        <w:rPr>
          <w:rFonts w:ascii="Times New Roman" w:eastAsia="宋体" w:hAnsi="Times New Roman" w:cs="Times New Roman"/>
          <w:sz w:val="24"/>
          <w:szCs w:val="24"/>
        </w:rPr>
        <w:br/>
        <w:t>approved gas-tight lighting enclosures for illuminating the pump rooms</w:t>
      </w:r>
      <w:r w:rsidRPr="00D85211">
        <w:rPr>
          <w:rFonts w:ascii="Times New Roman" w:eastAsia="宋体" w:hAnsi="Times New Roman" w:cs="Times New Roman"/>
          <w:sz w:val="24"/>
          <w:szCs w:val="24"/>
        </w:rPr>
        <w:br/>
        <w:t>provided that they are of adequate strength and maintain the integrity and</w:t>
      </w:r>
      <w:r w:rsidRPr="00D85211">
        <w:rPr>
          <w:rFonts w:ascii="Times New Roman" w:eastAsia="宋体" w:hAnsi="Times New Roman" w:cs="Times New Roman"/>
          <w:sz w:val="24"/>
          <w:szCs w:val="24"/>
        </w:rPr>
        <w:br/>
        <w:t>gas-tightness of the bulkhead as "A" Class. Further, it does not preclude</w:t>
      </w:r>
      <w:r w:rsidRPr="00D85211">
        <w:rPr>
          <w:rFonts w:ascii="Times New Roman" w:eastAsia="宋体" w:hAnsi="Times New Roman" w:cs="Times New Roman"/>
          <w:sz w:val="24"/>
          <w:szCs w:val="24"/>
        </w:rPr>
        <w:br/>
        <w:t>the use of windows in a control room located entirely within a machinery</w:t>
      </w:r>
      <w:r w:rsidRPr="00D85211">
        <w:rPr>
          <w:rFonts w:ascii="Times New Roman" w:eastAsia="宋体" w:hAnsi="Times New Roman" w:cs="Times New Roman"/>
          <w:sz w:val="24"/>
          <w:szCs w:val="24"/>
        </w:rPr>
        <w:br/>
        <w:t>space.</w:t>
      </w:r>
      <w:r w:rsidRPr="00D85211">
        <w:rPr>
          <w:rFonts w:ascii="Times New Roman" w:eastAsia="宋体" w:hAnsi="Times New Roman" w:cs="Times New Roman"/>
          <w:sz w:val="24"/>
          <w:szCs w:val="24"/>
        </w:rPr>
        <w:br/>
        <w:t>        (v) Control stations shall be separated from adjacent enclosed</w:t>
      </w:r>
      <w:r w:rsidRPr="00D85211">
        <w:rPr>
          <w:rFonts w:ascii="Times New Roman" w:eastAsia="宋体" w:hAnsi="Times New Roman" w:cs="Times New Roman"/>
          <w:sz w:val="24"/>
          <w:szCs w:val="24"/>
        </w:rPr>
        <w:br/>
        <w:t>spaces by means of "A" Class bulkheads and decks. The insulation of these</w:t>
      </w:r>
      <w:r w:rsidRPr="00D85211">
        <w:rPr>
          <w:rFonts w:ascii="Times New Roman" w:eastAsia="宋体" w:hAnsi="Times New Roman" w:cs="Times New Roman"/>
          <w:sz w:val="24"/>
          <w:szCs w:val="24"/>
        </w:rPr>
        <w:br/>
        <w:t>control station boundaries shall be to the satisfaction of the</w:t>
      </w:r>
      <w:r w:rsidRPr="00D85211">
        <w:rPr>
          <w:rFonts w:ascii="Times New Roman" w:eastAsia="宋体" w:hAnsi="Times New Roman" w:cs="Times New Roman"/>
          <w:sz w:val="24"/>
          <w:szCs w:val="24"/>
        </w:rPr>
        <w:br/>
        <w:t>Administration having in mind the risk of fire in adjacent spaces.</w:t>
      </w:r>
      <w:r w:rsidRPr="00D85211">
        <w:rPr>
          <w:rFonts w:ascii="Times New Roman" w:eastAsia="宋体" w:hAnsi="Times New Roman" w:cs="Times New Roman"/>
          <w:sz w:val="24"/>
          <w:szCs w:val="24"/>
        </w:rPr>
        <w:br/>
        <w:t>        (vi) Casing doors in machinery spaces of Category A shall be</w:t>
      </w:r>
      <w:r w:rsidRPr="00D85211">
        <w:rPr>
          <w:rFonts w:ascii="Times New Roman" w:eastAsia="宋体" w:hAnsi="Times New Roman" w:cs="Times New Roman"/>
          <w:sz w:val="24"/>
          <w:szCs w:val="24"/>
        </w:rPr>
        <w:br/>
        <w:t>self-closing and comply with the related provisions of sub-paragraph (b)</w:t>
      </w:r>
      <w:r w:rsidRPr="00D85211">
        <w:rPr>
          <w:rFonts w:ascii="Times New Roman" w:eastAsia="宋体" w:hAnsi="Times New Roman" w:cs="Times New Roman"/>
          <w:sz w:val="24"/>
          <w:szCs w:val="24"/>
        </w:rPr>
        <w:br/>
        <w:t>(vii) of this Regulation.</w:t>
      </w:r>
      <w:r w:rsidRPr="00D85211">
        <w:rPr>
          <w:rFonts w:ascii="Times New Roman" w:eastAsia="宋体" w:hAnsi="Times New Roman" w:cs="Times New Roman"/>
          <w:sz w:val="24"/>
          <w:szCs w:val="24"/>
        </w:rPr>
        <w:br/>
        <w:t>        (vii) The surface of the insulation on interior boundaries of</w:t>
      </w:r>
      <w:r w:rsidRPr="00D85211">
        <w:rPr>
          <w:rFonts w:ascii="Times New Roman" w:eastAsia="宋体" w:hAnsi="Times New Roman" w:cs="Times New Roman"/>
          <w:sz w:val="24"/>
          <w:szCs w:val="24"/>
        </w:rPr>
        <w:br/>
        <w:t>machinery spaces of Category A shall be impervious to oil and oil vapours.</w:t>
      </w:r>
      <w:r w:rsidRPr="00D85211">
        <w:rPr>
          <w:rFonts w:ascii="Times New Roman" w:eastAsia="宋体" w:hAnsi="Times New Roman" w:cs="Times New Roman"/>
          <w:sz w:val="24"/>
          <w:szCs w:val="24"/>
        </w:rPr>
        <w:br/>
        <w:t>        (viii) Primary deck coverings, if applied, shall be of approved</w:t>
      </w:r>
      <w:r w:rsidRPr="00D85211">
        <w:rPr>
          <w:rFonts w:ascii="Times New Roman" w:eastAsia="宋体" w:hAnsi="Times New Roman" w:cs="Times New Roman"/>
          <w:sz w:val="24"/>
          <w:szCs w:val="24"/>
        </w:rPr>
        <w:br/>
        <w:t>materials which will not readily ignite.*</w:t>
      </w:r>
      <w:r w:rsidRPr="00D85211">
        <w:rPr>
          <w:rFonts w:ascii="Times New Roman" w:eastAsia="宋体" w:hAnsi="Times New Roman" w:cs="Times New Roman"/>
          <w:sz w:val="24"/>
          <w:szCs w:val="24"/>
        </w:rPr>
        <w:br/>
        <w:t>    [* Reference is made to Improved Provisional Guidelines on Test</w:t>
      </w:r>
      <w:r w:rsidRPr="00D85211">
        <w:rPr>
          <w:rFonts w:ascii="Times New Roman" w:eastAsia="宋体" w:hAnsi="Times New Roman" w:cs="Times New Roman"/>
          <w:sz w:val="24"/>
          <w:szCs w:val="24"/>
        </w:rPr>
        <w:br/>
        <w:t>Procedures for Primary Deck Coverings adopted by the Organization by</w:t>
      </w:r>
      <w:r w:rsidRPr="00D85211">
        <w:rPr>
          <w:rFonts w:ascii="Times New Roman" w:eastAsia="宋体" w:hAnsi="Times New Roman" w:cs="Times New Roman"/>
          <w:sz w:val="24"/>
          <w:szCs w:val="24"/>
        </w:rPr>
        <w:br/>
        <w:t>Resolution A.214 (VII).]</w:t>
      </w:r>
      <w:r w:rsidRPr="00D85211">
        <w:rPr>
          <w:rFonts w:ascii="Times New Roman" w:eastAsia="宋体" w:hAnsi="Times New Roman" w:cs="Times New Roman"/>
          <w:sz w:val="24"/>
          <w:szCs w:val="24"/>
        </w:rPr>
        <w:br/>
        <w:t>        (ix) Interior stairways shall be of steel or other suitable</w:t>
      </w:r>
      <w:r w:rsidRPr="00D85211">
        <w:rPr>
          <w:rFonts w:ascii="Times New Roman" w:eastAsia="宋体" w:hAnsi="Times New Roman" w:cs="Times New Roman"/>
          <w:sz w:val="24"/>
          <w:szCs w:val="24"/>
        </w:rPr>
        <w:br/>
        <w:t>material.</w:t>
      </w:r>
      <w:r w:rsidRPr="00D85211">
        <w:rPr>
          <w:rFonts w:ascii="Times New Roman" w:eastAsia="宋体" w:hAnsi="Times New Roman" w:cs="Times New Roman"/>
          <w:sz w:val="24"/>
          <w:szCs w:val="24"/>
        </w:rPr>
        <w:br/>
        <w:t>        (x) When adjacent to accommodation spaces, bulkheads of galleys,</w:t>
      </w:r>
      <w:r w:rsidRPr="00D85211">
        <w:rPr>
          <w:rFonts w:ascii="Times New Roman" w:eastAsia="宋体" w:hAnsi="Times New Roman" w:cs="Times New Roman"/>
          <w:sz w:val="24"/>
          <w:szCs w:val="24"/>
        </w:rPr>
        <w:br/>
        <w:t>paint stores,  lamp rooms and boatswain\'s stores shall be of steel or</w:t>
      </w:r>
      <w:r w:rsidRPr="00D85211">
        <w:rPr>
          <w:rFonts w:ascii="Times New Roman" w:eastAsia="宋体" w:hAnsi="Times New Roman" w:cs="Times New Roman"/>
          <w:sz w:val="24"/>
          <w:szCs w:val="24"/>
        </w:rPr>
        <w:br/>
        <w:t>equivalent material.</w:t>
      </w:r>
      <w:r w:rsidRPr="00D85211">
        <w:rPr>
          <w:rFonts w:ascii="Times New Roman" w:eastAsia="宋体" w:hAnsi="Times New Roman" w:cs="Times New Roman"/>
          <w:sz w:val="24"/>
          <w:szCs w:val="24"/>
        </w:rPr>
        <w:br/>
        <w:t>        (xi) Paints, varnishes and other finishes used on exposed interior</w:t>
      </w:r>
      <w:r w:rsidRPr="00D85211">
        <w:rPr>
          <w:rFonts w:ascii="Times New Roman" w:eastAsia="宋体" w:hAnsi="Times New Roman" w:cs="Times New Roman"/>
          <w:sz w:val="24"/>
          <w:szCs w:val="24"/>
        </w:rPr>
        <w:br/>
        <w:t>surfaces shall not be of a nature to offer an undue fire hazard in the</w:t>
      </w:r>
      <w:r w:rsidRPr="00D85211">
        <w:rPr>
          <w:rFonts w:ascii="Times New Roman" w:eastAsia="宋体" w:hAnsi="Times New Roman" w:cs="Times New Roman"/>
          <w:sz w:val="24"/>
          <w:szCs w:val="24"/>
        </w:rPr>
        <w:br/>
        <w:t>judgement of the Administration and shall not be capable of producing</w:t>
      </w:r>
      <w:r w:rsidRPr="00D85211">
        <w:rPr>
          <w:rFonts w:ascii="Times New Roman" w:eastAsia="宋体" w:hAnsi="Times New Roman" w:cs="Times New Roman"/>
          <w:sz w:val="24"/>
          <w:szCs w:val="24"/>
        </w:rPr>
        <w:br/>
        <w:t>excessive quantities of smoke or other toxic properties.</w:t>
      </w:r>
      <w:r w:rsidRPr="00D85211">
        <w:rPr>
          <w:rFonts w:ascii="Times New Roman" w:eastAsia="宋体" w:hAnsi="Times New Roman" w:cs="Times New Roman"/>
          <w:sz w:val="24"/>
          <w:szCs w:val="24"/>
        </w:rPr>
        <w:br/>
        <w:t>        (xii) Pipes conveying oil or combustible liquids shall be of a</w:t>
      </w:r>
      <w:r w:rsidRPr="00D85211">
        <w:rPr>
          <w:rFonts w:ascii="Times New Roman" w:eastAsia="宋体" w:hAnsi="Times New Roman" w:cs="Times New Roman"/>
          <w:sz w:val="24"/>
          <w:szCs w:val="24"/>
        </w:rPr>
        <w:br/>
        <w:t>material approved by the Administration having regard to the fire risk.</w:t>
      </w:r>
      <w:r w:rsidRPr="00D85211">
        <w:rPr>
          <w:rFonts w:ascii="Times New Roman" w:eastAsia="宋体" w:hAnsi="Times New Roman" w:cs="Times New Roman"/>
          <w:sz w:val="24"/>
          <w:szCs w:val="24"/>
        </w:rPr>
        <w:br/>
        <w:t>Materials readily rendered ineffective by heat shall not be used for</w:t>
      </w:r>
      <w:r w:rsidRPr="00D85211">
        <w:rPr>
          <w:rFonts w:ascii="Times New Roman" w:eastAsia="宋体" w:hAnsi="Times New Roman" w:cs="Times New Roman"/>
          <w:sz w:val="24"/>
          <w:szCs w:val="24"/>
        </w:rPr>
        <w:br/>
        <w:t>overboard scuppers, sanitary discharges, and other outlets which are close</w:t>
      </w:r>
      <w:r w:rsidRPr="00D85211">
        <w:rPr>
          <w:rFonts w:ascii="Times New Roman" w:eastAsia="宋体" w:hAnsi="Times New Roman" w:cs="Times New Roman"/>
          <w:sz w:val="24"/>
          <w:szCs w:val="24"/>
        </w:rPr>
        <w:br/>
        <w:t>to the water-line and where the failure of the material in the event of</w:t>
      </w:r>
      <w:r w:rsidRPr="00D85211">
        <w:rPr>
          <w:rFonts w:ascii="Times New Roman" w:eastAsia="宋体" w:hAnsi="Times New Roman" w:cs="Times New Roman"/>
          <w:sz w:val="24"/>
          <w:szCs w:val="24"/>
        </w:rPr>
        <w:br/>
        <w:t>fire would give rise to danger of flooding.</w:t>
      </w:r>
      <w:r w:rsidRPr="00D85211">
        <w:rPr>
          <w:rFonts w:ascii="Times New Roman" w:eastAsia="宋体" w:hAnsi="Times New Roman" w:cs="Times New Roman"/>
          <w:sz w:val="24"/>
          <w:szCs w:val="24"/>
        </w:rPr>
        <w:br/>
        <w:t>        (xiii) Power ventilation of machinery spaces shall be capable of</w:t>
      </w:r>
      <w:r w:rsidRPr="00D85211">
        <w:rPr>
          <w:rFonts w:ascii="Times New Roman" w:eastAsia="宋体" w:hAnsi="Times New Roman" w:cs="Times New Roman"/>
          <w:sz w:val="24"/>
          <w:szCs w:val="24"/>
        </w:rPr>
        <w:br/>
        <w:t>being stopped from an easily accessible position outside the machinery</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(xiv) Skylights to machinery spaces of Category A and cargo pump</w:t>
      </w:r>
      <w:r w:rsidRPr="00D85211">
        <w:rPr>
          <w:rFonts w:ascii="Times New Roman" w:eastAsia="宋体" w:hAnsi="Times New Roman" w:cs="Times New Roman"/>
          <w:sz w:val="24"/>
          <w:szCs w:val="24"/>
        </w:rPr>
        <w:br/>
        <w:t>rooms shall comply with the provisions of sub-paragraph (a) (iii) of this</w:t>
      </w:r>
      <w:r w:rsidRPr="00D85211">
        <w:rPr>
          <w:rFonts w:ascii="Times New Roman" w:eastAsia="宋体" w:hAnsi="Times New Roman" w:cs="Times New Roman"/>
          <w:sz w:val="24"/>
          <w:szCs w:val="24"/>
        </w:rPr>
        <w:br/>
        <w:t>Regulation in respect of windows and portlights and in addition shall be</w:t>
      </w:r>
      <w:r w:rsidRPr="00D85211">
        <w:rPr>
          <w:rFonts w:ascii="Times New Roman" w:eastAsia="宋体" w:hAnsi="Times New Roman" w:cs="Times New Roman"/>
          <w:sz w:val="24"/>
          <w:szCs w:val="24"/>
        </w:rPr>
        <w:br/>
        <w:t>so arranged as to be capable of being readily closed from outside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spaces which they serve.</w:t>
      </w:r>
      <w:r w:rsidRPr="00D85211">
        <w:rPr>
          <w:rFonts w:ascii="Times New Roman" w:eastAsia="宋体" w:hAnsi="Times New Roman" w:cs="Times New Roman"/>
          <w:sz w:val="24"/>
          <w:szCs w:val="24"/>
        </w:rPr>
        <w:br/>
        <w:t>    (b) Within the accommodation and service spaces and control stations</w:t>
      </w:r>
      <w:r w:rsidRPr="00D85211">
        <w:rPr>
          <w:rFonts w:ascii="Times New Roman" w:eastAsia="宋体" w:hAnsi="Times New Roman" w:cs="Times New Roman"/>
          <w:sz w:val="24"/>
          <w:szCs w:val="24"/>
        </w:rPr>
        <w:br/>
        <w:t>the following conditions shall apply:</w:t>
      </w:r>
      <w:r w:rsidRPr="00D85211">
        <w:rPr>
          <w:rFonts w:ascii="Times New Roman" w:eastAsia="宋体" w:hAnsi="Times New Roman" w:cs="Times New Roman"/>
          <w:sz w:val="24"/>
          <w:szCs w:val="24"/>
        </w:rPr>
        <w:br/>
        <w:t>        (i) Corridor bulkheads including doors shall be of "A" or "B"</w:t>
      </w:r>
      <w:r w:rsidRPr="00D85211">
        <w:rPr>
          <w:rFonts w:ascii="Times New Roman" w:eastAsia="宋体" w:hAnsi="Times New Roman" w:cs="Times New Roman"/>
          <w:sz w:val="24"/>
          <w:szCs w:val="24"/>
        </w:rPr>
        <w:br/>
        <w:t>Class divisions extending from deck to deck. Where continuous "B" Class</w:t>
      </w:r>
      <w:r w:rsidRPr="00D85211">
        <w:rPr>
          <w:rFonts w:ascii="Times New Roman" w:eastAsia="宋体" w:hAnsi="Times New Roman" w:cs="Times New Roman"/>
          <w:sz w:val="24"/>
          <w:szCs w:val="24"/>
        </w:rPr>
        <w:br/>
        <w:t>ceilings and/or linings are fitted on both sides of the bulkhead, the</w:t>
      </w:r>
      <w:r w:rsidRPr="00D85211">
        <w:rPr>
          <w:rFonts w:ascii="Times New Roman" w:eastAsia="宋体" w:hAnsi="Times New Roman" w:cs="Times New Roman"/>
          <w:sz w:val="24"/>
          <w:szCs w:val="24"/>
        </w:rPr>
        <w:br/>
        <w:t>bulkhead may terminate at the continuous ceiling or lining. Doors of</w:t>
      </w:r>
      <w:r w:rsidRPr="00D85211">
        <w:rPr>
          <w:rFonts w:ascii="Times New Roman" w:eastAsia="宋体" w:hAnsi="Times New Roman" w:cs="Times New Roman"/>
          <w:sz w:val="24"/>
          <w:szCs w:val="24"/>
        </w:rPr>
        <w:br/>
        <w:t>cabins and public spaces in such bulkheads may have a louvre in the lower</w:t>
      </w:r>
      <w:r w:rsidRPr="00D85211">
        <w:rPr>
          <w:rFonts w:ascii="Times New Roman" w:eastAsia="宋体" w:hAnsi="Times New Roman" w:cs="Times New Roman"/>
          <w:sz w:val="24"/>
          <w:szCs w:val="24"/>
        </w:rPr>
        <w:br/>
        <w:t>half.</w:t>
      </w:r>
      <w:r w:rsidRPr="00D85211">
        <w:rPr>
          <w:rFonts w:ascii="Times New Roman" w:eastAsia="宋体" w:hAnsi="Times New Roman" w:cs="Times New Roman"/>
          <w:sz w:val="24"/>
          <w:szCs w:val="24"/>
        </w:rPr>
        <w:br/>
        <w:t>        (ii) Air spaces enclosed behind ceilings, panelings, or linings</w:t>
      </w:r>
      <w:r w:rsidRPr="00D85211">
        <w:rPr>
          <w:rFonts w:ascii="Times New Roman" w:eastAsia="宋体" w:hAnsi="Times New Roman" w:cs="Times New Roman"/>
          <w:sz w:val="24"/>
          <w:szCs w:val="24"/>
        </w:rPr>
        <w:br/>
        <w:t>shall be divided by close fitting draught stops spaced not more than 14</w:t>
      </w:r>
      <w:r w:rsidRPr="00D85211">
        <w:rPr>
          <w:rFonts w:ascii="Times New Roman" w:eastAsia="宋体" w:hAnsi="Times New Roman" w:cs="Times New Roman"/>
          <w:sz w:val="24"/>
          <w:szCs w:val="24"/>
        </w:rPr>
        <w:br/>
        <w:t>metres apart.</w:t>
      </w:r>
      <w:r w:rsidRPr="00D85211">
        <w:rPr>
          <w:rFonts w:ascii="Times New Roman" w:eastAsia="宋体" w:hAnsi="Times New Roman" w:cs="Times New Roman"/>
          <w:sz w:val="24"/>
          <w:szCs w:val="24"/>
        </w:rPr>
        <w:br/>
        <w:t>        (iii) Ceilings, linings, bulkheads and insulation except for</w:t>
      </w:r>
      <w:r w:rsidRPr="00D85211">
        <w:rPr>
          <w:rFonts w:ascii="Times New Roman" w:eastAsia="宋体" w:hAnsi="Times New Roman" w:cs="Times New Roman"/>
          <w:sz w:val="24"/>
          <w:szCs w:val="24"/>
        </w:rPr>
        <w:br/>
        <w:t>insulation in refrigerated compartments shall be of non-combustible</w:t>
      </w:r>
      <w:r w:rsidRPr="00D85211">
        <w:rPr>
          <w:rFonts w:ascii="Times New Roman" w:eastAsia="宋体" w:hAnsi="Times New Roman" w:cs="Times New Roman"/>
          <w:sz w:val="24"/>
          <w:szCs w:val="24"/>
        </w:rPr>
        <w:br/>
        <w:t>material. Vapour barriers and adhesives used in conjunction with</w:t>
      </w:r>
      <w:r w:rsidRPr="00D85211">
        <w:rPr>
          <w:rFonts w:ascii="Times New Roman" w:eastAsia="宋体" w:hAnsi="Times New Roman" w:cs="Times New Roman"/>
          <w:sz w:val="24"/>
          <w:szCs w:val="24"/>
        </w:rPr>
        <w:br/>
        <w:t>insulation, as well as insulation of pipe fittings for cold service</w:t>
      </w:r>
      <w:r w:rsidRPr="00D85211">
        <w:rPr>
          <w:rFonts w:ascii="Times New Roman" w:eastAsia="宋体" w:hAnsi="Times New Roman" w:cs="Times New Roman"/>
          <w:sz w:val="24"/>
          <w:szCs w:val="24"/>
        </w:rPr>
        <w:br/>
        <w:t>systems need not be non-combustible, but they shall be kept to the minimum</w:t>
      </w:r>
      <w:r w:rsidRPr="00D85211">
        <w:rPr>
          <w:rFonts w:ascii="Times New Roman" w:eastAsia="宋体" w:hAnsi="Times New Roman" w:cs="Times New Roman"/>
          <w:sz w:val="24"/>
          <w:szCs w:val="24"/>
        </w:rPr>
        <w:br/>
        <w:t>quantity practicable and their exposed surfaces shall have resistance to</w:t>
      </w:r>
      <w:r w:rsidRPr="00D85211">
        <w:rPr>
          <w:rFonts w:ascii="Times New Roman" w:eastAsia="宋体" w:hAnsi="Times New Roman" w:cs="Times New Roman"/>
          <w:sz w:val="24"/>
          <w:szCs w:val="24"/>
        </w:rPr>
        <w:br/>
        <w:t>propagation of flame to the satisfaction of the Administration.</w:t>
      </w:r>
      <w:r w:rsidRPr="00D85211">
        <w:rPr>
          <w:rFonts w:ascii="Times New Roman" w:eastAsia="宋体" w:hAnsi="Times New Roman" w:cs="Times New Roman"/>
          <w:sz w:val="24"/>
          <w:szCs w:val="24"/>
        </w:rPr>
        <w:br/>
        <w:t>        (iv) The framing, including grounds and the joint pieces of</w:t>
      </w:r>
      <w:r w:rsidRPr="00D85211">
        <w:rPr>
          <w:rFonts w:ascii="Times New Roman" w:eastAsia="宋体" w:hAnsi="Times New Roman" w:cs="Times New Roman"/>
          <w:sz w:val="24"/>
          <w:szCs w:val="24"/>
        </w:rPr>
        <w:br/>
        <w:t>bulkheads, linings,  ceilings and draught stops, if fitted, shall be of</w:t>
      </w:r>
      <w:r w:rsidRPr="00D85211">
        <w:rPr>
          <w:rFonts w:ascii="Times New Roman" w:eastAsia="宋体" w:hAnsi="Times New Roman" w:cs="Times New Roman"/>
          <w:sz w:val="24"/>
          <w:szCs w:val="24"/>
        </w:rPr>
        <w:br/>
        <w:t>non-combustible material.</w:t>
      </w:r>
      <w:r w:rsidRPr="00D85211">
        <w:rPr>
          <w:rFonts w:ascii="Times New Roman" w:eastAsia="宋体" w:hAnsi="Times New Roman" w:cs="Times New Roman"/>
          <w:sz w:val="24"/>
          <w:szCs w:val="24"/>
        </w:rPr>
        <w:br/>
        <w:t>        (v) All exposed surfaces in corridors and stairway enclosures and</w:t>
      </w:r>
      <w:r w:rsidRPr="00D85211">
        <w:rPr>
          <w:rFonts w:ascii="Times New Roman" w:eastAsia="宋体" w:hAnsi="Times New Roman" w:cs="Times New Roman"/>
          <w:sz w:val="24"/>
          <w:szCs w:val="24"/>
        </w:rPr>
        <w:br/>
        <w:t>surfaces in concealed or inaccessible spaces shall have low flame-spread</w:t>
      </w:r>
      <w:r w:rsidRPr="00D85211">
        <w:rPr>
          <w:rFonts w:ascii="Times New Roman" w:eastAsia="宋体" w:hAnsi="Times New Roman" w:cs="Times New Roman"/>
          <w:sz w:val="24"/>
          <w:szCs w:val="24"/>
        </w:rPr>
        <w:br/>
        <w:t>characteristics.**</w:t>
      </w:r>
      <w:r w:rsidRPr="00D85211">
        <w:rPr>
          <w:rFonts w:ascii="Times New Roman" w:eastAsia="宋体" w:hAnsi="Times New Roman" w:cs="Times New Roman"/>
          <w:sz w:val="24"/>
          <w:szCs w:val="24"/>
        </w:rPr>
        <w:br/>
        <w:t>    [** Reference is made to Guidelines on the Evaluation of Fire Hazard</w:t>
      </w:r>
      <w:r w:rsidRPr="00D85211">
        <w:rPr>
          <w:rFonts w:ascii="Times New Roman" w:eastAsia="宋体" w:hAnsi="Times New Roman" w:cs="Times New Roman"/>
          <w:sz w:val="24"/>
          <w:szCs w:val="24"/>
        </w:rPr>
        <w:br/>
        <w:t>Properties of Materials,  adopted by the Organization by Resolution A.166</w:t>
      </w:r>
      <w:r w:rsidRPr="00D85211">
        <w:rPr>
          <w:rFonts w:ascii="Times New Roman" w:eastAsia="宋体" w:hAnsi="Times New Roman" w:cs="Times New Roman"/>
          <w:sz w:val="24"/>
          <w:szCs w:val="24"/>
        </w:rPr>
        <w:br/>
        <w:t> (ES. IV).]</w:t>
      </w:r>
      <w:r w:rsidRPr="00D85211">
        <w:rPr>
          <w:rFonts w:ascii="Times New Roman" w:eastAsia="宋体" w:hAnsi="Times New Roman" w:cs="Times New Roman"/>
          <w:sz w:val="24"/>
          <w:szCs w:val="24"/>
        </w:rPr>
        <w:br/>
        <w:t>        (vi) Bulkheads, linings and ceilings may have combustible veneer,</w:t>
      </w:r>
      <w:r w:rsidRPr="00D85211">
        <w:rPr>
          <w:rFonts w:ascii="Times New Roman" w:eastAsia="宋体" w:hAnsi="Times New Roman" w:cs="Times New Roman"/>
          <w:sz w:val="24"/>
          <w:szCs w:val="24"/>
        </w:rPr>
        <w:br/>
        <w:t>provided that such veneer shall not exceed 2 millimetres within any such</w:t>
      </w:r>
      <w:r w:rsidRPr="00D85211">
        <w:rPr>
          <w:rFonts w:ascii="Times New Roman" w:eastAsia="宋体" w:hAnsi="Times New Roman" w:cs="Times New Roman"/>
          <w:sz w:val="24"/>
          <w:szCs w:val="24"/>
        </w:rPr>
        <w:br/>
        <w:t>space except corridors, stairway enclosures and control stations where it</w:t>
      </w:r>
      <w:r w:rsidRPr="00D85211">
        <w:rPr>
          <w:rFonts w:ascii="Times New Roman" w:eastAsia="宋体" w:hAnsi="Times New Roman" w:cs="Times New Roman"/>
          <w:sz w:val="24"/>
          <w:szCs w:val="24"/>
        </w:rPr>
        <w:br/>
        <w:t>shall not exceed 1.5 millimetres.</w:t>
      </w:r>
      <w:r w:rsidRPr="00D85211">
        <w:rPr>
          <w:rFonts w:ascii="Times New Roman" w:eastAsia="宋体" w:hAnsi="Times New Roman" w:cs="Times New Roman"/>
          <w:sz w:val="24"/>
          <w:szCs w:val="24"/>
        </w:rPr>
        <w:br/>
        <w:t>        (vii) Stairways which penetrate only a single deck shall be</w:t>
      </w:r>
      <w:r w:rsidRPr="00D85211">
        <w:rPr>
          <w:rFonts w:ascii="Times New Roman" w:eastAsia="宋体" w:hAnsi="Times New Roman" w:cs="Times New Roman"/>
          <w:sz w:val="24"/>
          <w:szCs w:val="24"/>
        </w:rPr>
        <w:br/>
        <w:t>protected at least at one level by "A" or "B" Class divisions and</w:t>
      </w:r>
      <w:r w:rsidRPr="00D85211">
        <w:rPr>
          <w:rFonts w:ascii="Times New Roman" w:eastAsia="宋体" w:hAnsi="Times New Roman" w:cs="Times New Roman"/>
          <w:sz w:val="24"/>
          <w:szCs w:val="24"/>
        </w:rPr>
        <w:br/>
        <w:t>self-closing doors so as to limit the rapid spread of fire from one deck</w:t>
      </w:r>
      <w:r w:rsidRPr="00D85211">
        <w:rPr>
          <w:rFonts w:ascii="Times New Roman" w:eastAsia="宋体" w:hAnsi="Times New Roman" w:cs="Times New Roman"/>
          <w:sz w:val="24"/>
          <w:szCs w:val="24"/>
        </w:rPr>
        <w:br/>
        <w:t>to another. Crew lift trunks shall be of "A" Class divisions. Stairways</w:t>
      </w:r>
      <w:r w:rsidRPr="00D85211">
        <w:rPr>
          <w:rFonts w:ascii="Times New Roman" w:eastAsia="宋体" w:hAnsi="Times New Roman" w:cs="Times New Roman"/>
          <w:sz w:val="24"/>
          <w:szCs w:val="24"/>
        </w:rPr>
        <w:br/>
        <w:t>and lift trunks which penetrate more than a single deck shall be</w:t>
      </w:r>
      <w:r w:rsidRPr="00D85211">
        <w:rPr>
          <w:rFonts w:ascii="Times New Roman" w:eastAsia="宋体" w:hAnsi="Times New Roman" w:cs="Times New Roman"/>
          <w:sz w:val="24"/>
          <w:szCs w:val="24"/>
        </w:rPr>
        <w:br/>
        <w:t>surrounded by "A" Class divisions and protected by self-closing steel</w:t>
      </w:r>
      <w:r w:rsidRPr="00D85211">
        <w:rPr>
          <w:rFonts w:ascii="Times New Roman" w:eastAsia="宋体" w:hAnsi="Times New Roman" w:cs="Times New Roman"/>
          <w:sz w:val="24"/>
          <w:szCs w:val="24"/>
        </w:rPr>
        <w:br/>
        <w:t>doors at all levels. Self-Closing doors shall not be fitted with hold-back</w:t>
      </w:r>
      <w:r w:rsidRPr="00D85211">
        <w:rPr>
          <w:rFonts w:ascii="Times New Roman" w:eastAsia="宋体" w:hAnsi="Times New Roman" w:cs="Times New Roman"/>
          <w:sz w:val="24"/>
          <w:szCs w:val="24"/>
        </w:rPr>
        <w:br/>
        <w:t>hooks. However, hold-back arrangements fitted with remote release fittings</w:t>
      </w:r>
      <w:r w:rsidRPr="00D85211">
        <w:rPr>
          <w:rFonts w:ascii="Times New Roman" w:eastAsia="宋体" w:hAnsi="Times New Roman" w:cs="Times New Roman"/>
          <w:sz w:val="24"/>
          <w:szCs w:val="24"/>
        </w:rPr>
        <w:br/>
        <w:t>of the fail-safe type may be utilized.</w:t>
      </w:r>
      <w:r w:rsidRPr="00D85211">
        <w:rPr>
          <w:rFonts w:ascii="Times New Roman" w:eastAsia="宋体" w:hAnsi="Times New Roman" w:cs="Times New Roman"/>
          <w:sz w:val="24"/>
          <w:szCs w:val="24"/>
        </w:rPr>
        <w:br/>
        <w:t>    (c) Ducts provided for ventilation of machinery spaces of Category "A"</w:t>
      </w:r>
      <w:r w:rsidRPr="00D85211">
        <w:rPr>
          <w:rFonts w:ascii="Times New Roman" w:eastAsia="宋体" w:hAnsi="Times New Roman" w:cs="Times New Roman"/>
          <w:sz w:val="24"/>
          <w:szCs w:val="24"/>
        </w:rPr>
        <w:br/>
        <w:t>shall not in general pass through accommodation and service spaces or</w:t>
      </w:r>
      <w:r w:rsidRPr="00D85211">
        <w:rPr>
          <w:rFonts w:ascii="Times New Roman" w:eastAsia="宋体" w:hAnsi="Times New Roman" w:cs="Times New Roman"/>
          <w:sz w:val="24"/>
          <w:szCs w:val="24"/>
        </w:rPr>
        <w:br/>
        <w:t>control stations, except that the Administration may permit relaxation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from this requirement provided that:</w:t>
      </w:r>
      <w:r w:rsidRPr="00D85211">
        <w:rPr>
          <w:rFonts w:ascii="Times New Roman" w:eastAsia="宋体" w:hAnsi="Times New Roman" w:cs="Times New Roman"/>
          <w:sz w:val="24"/>
          <w:szCs w:val="24"/>
        </w:rPr>
        <w:br/>
        <w:t>        (i) the ducts are constructed of steel and each is insulated to</w:t>
      </w:r>
      <w:r w:rsidRPr="00D85211">
        <w:rPr>
          <w:rFonts w:ascii="Times New Roman" w:eastAsia="宋体" w:hAnsi="Times New Roman" w:cs="Times New Roman"/>
          <w:sz w:val="24"/>
          <w:szCs w:val="24"/>
        </w:rPr>
        <w:br/>
        <w:t>"A-60" Class; or</w:t>
      </w:r>
      <w:r w:rsidRPr="00D85211">
        <w:rPr>
          <w:rFonts w:ascii="Times New Roman" w:eastAsia="宋体" w:hAnsi="Times New Roman" w:cs="Times New Roman"/>
          <w:sz w:val="24"/>
          <w:szCs w:val="24"/>
        </w:rPr>
        <w:br/>
        <w:t>        (ii) the ducts are constructed of steel and are fitted with an</w:t>
      </w:r>
      <w:r w:rsidRPr="00D85211">
        <w:rPr>
          <w:rFonts w:ascii="Times New Roman" w:eastAsia="宋体" w:hAnsi="Times New Roman" w:cs="Times New Roman"/>
          <w:sz w:val="24"/>
          <w:szCs w:val="24"/>
        </w:rPr>
        <w:br/>
        <w:t>automatic fire damper close to the boundary penetrated and are insulated</w:t>
      </w:r>
      <w:r w:rsidRPr="00D85211">
        <w:rPr>
          <w:rFonts w:ascii="Times New Roman" w:eastAsia="宋体" w:hAnsi="Times New Roman" w:cs="Times New Roman"/>
          <w:sz w:val="24"/>
          <w:szCs w:val="24"/>
        </w:rPr>
        <w:br/>
        <w:t>to "A-60" Class from the machinery space of Category A to a point at least</w:t>
      </w:r>
      <w:r w:rsidRPr="00D85211">
        <w:rPr>
          <w:rFonts w:ascii="Times New Roman" w:eastAsia="宋体" w:hAnsi="Times New Roman" w:cs="Times New Roman"/>
          <w:sz w:val="24"/>
          <w:szCs w:val="24"/>
        </w:rPr>
        <w:br/>
        <w:t>5 metres beyond the fire damper.</w:t>
      </w:r>
      <w:r w:rsidRPr="00D85211">
        <w:rPr>
          <w:rFonts w:ascii="Times New Roman" w:eastAsia="宋体" w:hAnsi="Times New Roman" w:cs="Times New Roman"/>
          <w:sz w:val="24"/>
          <w:szCs w:val="24"/>
        </w:rPr>
        <w:br/>
        <w:t>    (d) Ducts provided for ventilation of accommodation and service spaces</w:t>
      </w:r>
      <w:r w:rsidRPr="00D85211">
        <w:rPr>
          <w:rFonts w:ascii="Times New Roman" w:eastAsia="宋体" w:hAnsi="Times New Roman" w:cs="Times New Roman"/>
          <w:sz w:val="24"/>
          <w:szCs w:val="24"/>
        </w:rPr>
        <w:br/>
        <w:t>or control stations shall not in general pass through machinery spaces of</w:t>
      </w:r>
      <w:r w:rsidRPr="00D85211">
        <w:rPr>
          <w:rFonts w:ascii="Times New Roman" w:eastAsia="宋体" w:hAnsi="Times New Roman" w:cs="Times New Roman"/>
          <w:sz w:val="24"/>
          <w:szCs w:val="24"/>
        </w:rPr>
        <w:br/>
        <w:t>Category A except that the Administration may permit relaxation from this</w:t>
      </w:r>
      <w:r w:rsidRPr="00D85211">
        <w:rPr>
          <w:rFonts w:ascii="Times New Roman" w:eastAsia="宋体" w:hAnsi="Times New Roman" w:cs="Times New Roman"/>
          <w:sz w:val="24"/>
          <w:szCs w:val="24"/>
        </w:rPr>
        <w:br/>
        <w:t>requirement provided that ducts are constructed of steel and an automatic</w:t>
      </w:r>
      <w:r w:rsidRPr="00D85211">
        <w:rPr>
          <w:rFonts w:ascii="Times New Roman" w:eastAsia="宋体" w:hAnsi="Times New Roman" w:cs="Times New Roman"/>
          <w:sz w:val="24"/>
          <w:szCs w:val="24"/>
        </w:rPr>
        <w:br/>
        <w:t>fire damper is fitted close to the boundaries penetrated.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58: Ventilation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arrangement and positioning of openings in the cargo tank deck</w:t>
      </w:r>
      <w:r w:rsidRPr="00D85211">
        <w:rPr>
          <w:rFonts w:ascii="Times New Roman" w:eastAsia="宋体" w:hAnsi="Times New Roman" w:cs="Times New Roman"/>
          <w:sz w:val="24"/>
          <w:szCs w:val="24"/>
        </w:rPr>
        <w:br/>
        <w:t>from which gas emission can occur shall be such as to minimize the</w:t>
      </w:r>
      <w:r w:rsidRPr="00D85211">
        <w:rPr>
          <w:rFonts w:ascii="Times New Roman" w:eastAsia="宋体" w:hAnsi="Times New Roman" w:cs="Times New Roman"/>
          <w:sz w:val="24"/>
          <w:szCs w:val="24"/>
        </w:rPr>
        <w:br/>
        <w:t>possibility of gas being admitted to enclosed spaces containing a source</w:t>
      </w:r>
      <w:r w:rsidRPr="00D85211">
        <w:rPr>
          <w:rFonts w:ascii="Times New Roman" w:eastAsia="宋体" w:hAnsi="Times New Roman" w:cs="Times New Roman"/>
          <w:sz w:val="24"/>
          <w:szCs w:val="24"/>
        </w:rPr>
        <w:br/>
        <w:t>of ignition, or collecting in the vicinity of deck machinery and equipment</w:t>
      </w:r>
      <w:r w:rsidRPr="00D85211">
        <w:rPr>
          <w:rFonts w:ascii="Times New Roman" w:eastAsia="宋体" w:hAnsi="Times New Roman" w:cs="Times New Roman"/>
          <w:sz w:val="24"/>
          <w:szCs w:val="24"/>
        </w:rPr>
        <w:br/>
        <w:t>which may constitute an ignition hazard. In every case the height of the</w:t>
      </w:r>
      <w:r w:rsidRPr="00D85211">
        <w:rPr>
          <w:rFonts w:ascii="Times New Roman" w:eastAsia="宋体" w:hAnsi="Times New Roman" w:cs="Times New Roman"/>
          <w:sz w:val="24"/>
          <w:szCs w:val="24"/>
        </w:rPr>
        <w:br/>
        <w:t>outlet above the deck and the discharge velocity of the gas shall be</w:t>
      </w:r>
      <w:r w:rsidRPr="00D85211">
        <w:rPr>
          <w:rFonts w:ascii="Times New Roman" w:eastAsia="宋体" w:hAnsi="Times New Roman" w:cs="Times New Roman"/>
          <w:sz w:val="24"/>
          <w:szCs w:val="24"/>
        </w:rPr>
        <w:br/>
        <w:t>considered in conjunction with the distance of any outlet from any</w:t>
      </w:r>
      <w:r w:rsidRPr="00D85211">
        <w:rPr>
          <w:rFonts w:ascii="Times New Roman" w:eastAsia="宋体" w:hAnsi="Times New Roman" w:cs="Times New Roman"/>
          <w:sz w:val="24"/>
          <w:szCs w:val="24"/>
        </w:rPr>
        <w:br/>
        <w:t>deckhouse opening or source of ignition.</w:t>
      </w:r>
      <w:r w:rsidRPr="00D85211">
        <w:rPr>
          <w:rFonts w:ascii="Times New Roman" w:eastAsia="宋体" w:hAnsi="Times New Roman" w:cs="Times New Roman"/>
          <w:sz w:val="24"/>
          <w:szCs w:val="24"/>
        </w:rPr>
        <w:br/>
        <w:t>    (b) The arrangement of ventilation inlets and outlets and other</w:t>
      </w:r>
      <w:r w:rsidRPr="00D85211">
        <w:rPr>
          <w:rFonts w:ascii="Times New Roman" w:eastAsia="宋体" w:hAnsi="Times New Roman" w:cs="Times New Roman"/>
          <w:sz w:val="24"/>
          <w:szCs w:val="24"/>
        </w:rPr>
        <w:br/>
        <w:t>deckhouse and superstructure boundary space openings shall be such as to</w:t>
      </w:r>
      <w:r w:rsidRPr="00D85211">
        <w:rPr>
          <w:rFonts w:ascii="Times New Roman" w:eastAsia="宋体" w:hAnsi="Times New Roman" w:cs="Times New Roman"/>
          <w:sz w:val="24"/>
          <w:szCs w:val="24"/>
        </w:rPr>
        <w:br/>
        <w:t>complement the provisions of paragraph (a) of this Regulation. Such vents</w:t>
      </w:r>
      <w:r w:rsidRPr="00D85211">
        <w:rPr>
          <w:rFonts w:ascii="Times New Roman" w:eastAsia="宋体" w:hAnsi="Times New Roman" w:cs="Times New Roman"/>
          <w:sz w:val="24"/>
          <w:szCs w:val="24"/>
        </w:rPr>
        <w:br/>
        <w:t>especially for machinery spaces shall be situated as far aft as</w:t>
      </w:r>
      <w:r w:rsidRPr="00D85211">
        <w:rPr>
          <w:rFonts w:ascii="Times New Roman" w:eastAsia="宋体" w:hAnsi="Times New Roman" w:cs="Times New Roman"/>
          <w:sz w:val="24"/>
          <w:szCs w:val="24"/>
        </w:rPr>
        <w:br/>
        <w:t>practicable. Due consideration in this regard should be given when the</w:t>
      </w:r>
      <w:r w:rsidRPr="00D85211">
        <w:rPr>
          <w:rFonts w:ascii="Times New Roman" w:eastAsia="宋体" w:hAnsi="Times New Roman" w:cs="Times New Roman"/>
          <w:sz w:val="24"/>
          <w:szCs w:val="24"/>
        </w:rPr>
        <w:br/>
        <w:t>ship is equipped to load or discharge at the stern. Sources of ignition</w:t>
      </w:r>
      <w:r w:rsidRPr="00D85211">
        <w:rPr>
          <w:rFonts w:ascii="Times New Roman" w:eastAsia="宋体" w:hAnsi="Times New Roman" w:cs="Times New Roman"/>
          <w:sz w:val="24"/>
          <w:szCs w:val="24"/>
        </w:rPr>
        <w:br/>
        <w:t>such as electrical equipment shall be so arranged as to avoid an explosion</w:t>
      </w:r>
      <w:r w:rsidRPr="00D85211">
        <w:rPr>
          <w:rFonts w:ascii="Times New Roman" w:eastAsia="宋体" w:hAnsi="Times New Roman" w:cs="Times New Roman"/>
          <w:sz w:val="24"/>
          <w:szCs w:val="24"/>
        </w:rPr>
        <w:br/>
        <w:t>hazard.</w:t>
      </w:r>
      <w:r w:rsidRPr="00D85211">
        <w:rPr>
          <w:rFonts w:ascii="Times New Roman" w:eastAsia="宋体" w:hAnsi="Times New Roman" w:cs="Times New Roman"/>
          <w:sz w:val="24"/>
          <w:szCs w:val="24"/>
        </w:rPr>
        <w:br/>
        <w:t>    (c) Cargo pump rooms shall be machanically ventilated and discharges</w:t>
      </w:r>
      <w:r w:rsidRPr="00D85211">
        <w:rPr>
          <w:rFonts w:ascii="Times New Roman" w:eastAsia="宋体" w:hAnsi="Times New Roman" w:cs="Times New Roman"/>
          <w:sz w:val="24"/>
          <w:szCs w:val="24"/>
        </w:rPr>
        <w:br/>
        <w:t>from the exhaust fans shall be led to a safe place on the open deck. The</w:t>
      </w:r>
      <w:r w:rsidRPr="00D85211">
        <w:rPr>
          <w:rFonts w:ascii="Times New Roman" w:eastAsia="宋体" w:hAnsi="Times New Roman" w:cs="Times New Roman"/>
          <w:sz w:val="24"/>
          <w:szCs w:val="24"/>
        </w:rPr>
        <w:br/>
        <w:t>ventilation of these rooms shall have sufficient capacity to minimize the</w:t>
      </w:r>
      <w:r w:rsidRPr="00D85211">
        <w:rPr>
          <w:rFonts w:ascii="Times New Roman" w:eastAsia="宋体" w:hAnsi="Times New Roman" w:cs="Times New Roman"/>
          <w:sz w:val="24"/>
          <w:szCs w:val="24"/>
        </w:rPr>
        <w:br/>
        <w:t>possibility of accumulation of inflammable vapours. The number of changes</w:t>
      </w:r>
      <w:r w:rsidRPr="00D85211">
        <w:rPr>
          <w:rFonts w:ascii="Times New Roman" w:eastAsia="宋体" w:hAnsi="Times New Roman" w:cs="Times New Roman"/>
          <w:sz w:val="24"/>
          <w:szCs w:val="24"/>
        </w:rPr>
        <w:br/>
        <w:t>of air shall be at least 20 times per hour, based upon the gross volume of</w:t>
      </w:r>
      <w:r w:rsidRPr="00D85211">
        <w:rPr>
          <w:rFonts w:ascii="Times New Roman" w:eastAsia="宋体" w:hAnsi="Times New Roman" w:cs="Times New Roman"/>
          <w:sz w:val="24"/>
          <w:szCs w:val="24"/>
        </w:rPr>
        <w:br/>
        <w:t>the space. The air ducts shall be arranged so that all of the space is</w:t>
      </w:r>
      <w:r w:rsidRPr="00D85211">
        <w:rPr>
          <w:rFonts w:ascii="Times New Roman" w:eastAsia="宋体" w:hAnsi="Times New Roman" w:cs="Times New Roman"/>
          <w:sz w:val="24"/>
          <w:szCs w:val="24"/>
        </w:rPr>
        <w:br/>
        <w:t>effectively ventilated. The ventilation shall be of the suction type.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59: Means of Escape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addition to the requirements of paragraph (a) of Regulation 53 of</w:t>
      </w:r>
      <w:r w:rsidRPr="00D85211">
        <w:rPr>
          <w:rFonts w:ascii="Times New Roman" w:eastAsia="宋体" w:hAnsi="Times New Roman" w:cs="Times New Roman"/>
          <w:sz w:val="24"/>
          <w:szCs w:val="24"/>
        </w:rPr>
        <w:br/>
        <w:t>this Chapter, consideration shall be given by the Administration to the</w:t>
      </w:r>
      <w:r w:rsidRPr="00D85211">
        <w:rPr>
          <w:rFonts w:ascii="Times New Roman" w:eastAsia="宋体" w:hAnsi="Times New Roman" w:cs="Times New Roman"/>
          <w:sz w:val="24"/>
          <w:szCs w:val="24"/>
        </w:rPr>
        <w:br/>
        <w:t>availability of emergency means of escape for personnel from each cabin.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60: Cargo Tank Protection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For tankers of 100,000 metric tons deadweight and upwards and</w:t>
      </w:r>
      <w:r w:rsidRPr="00D85211">
        <w:rPr>
          <w:rFonts w:ascii="Times New Roman" w:eastAsia="宋体" w:hAnsi="Times New Roman" w:cs="Times New Roman"/>
          <w:sz w:val="24"/>
          <w:szCs w:val="24"/>
        </w:rPr>
        <w:br/>
        <w:t>combination carriers of 50,000 metric tons deadweight and upwards, the</w:t>
      </w:r>
      <w:r w:rsidRPr="00D85211">
        <w:rPr>
          <w:rFonts w:ascii="Times New Roman" w:eastAsia="宋体" w:hAnsi="Times New Roman" w:cs="Times New Roman"/>
          <w:sz w:val="24"/>
          <w:szCs w:val="24"/>
        </w:rPr>
        <w:br/>
        <w:t>protection of the cargo tanks deck area and cargo tanks shall be achieved</w:t>
      </w:r>
      <w:r w:rsidRPr="00D85211">
        <w:rPr>
          <w:rFonts w:ascii="Times New Roman" w:eastAsia="宋体" w:hAnsi="Times New Roman" w:cs="Times New Roman"/>
          <w:sz w:val="24"/>
          <w:szCs w:val="24"/>
        </w:rPr>
        <w:br/>
        <w:t>by a fixed deck froth system and a fixed inert gas system in accordance</w:t>
      </w:r>
      <w:r w:rsidRPr="00D85211">
        <w:rPr>
          <w:rFonts w:ascii="Times New Roman" w:eastAsia="宋体" w:hAnsi="Times New Roman" w:cs="Times New Roman"/>
          <w:sz w:val="24"/>
          <w:szCs w:val="24"/>
        </w:rPr>
        <w:br/>
        <w:t>with the requirements of Regulation 61 and 62 of this Part except that in</w:t>
      </w:r>
      <w:r w:rsidRPr="00D85211">
        <w:rPr>
          <w:rFonts w:ascii="Times New Roman" w:eastAsia="宋体" w:hAnsi="Times New Roman" w:cs="Times New Roman"/>
          <w:sz w:val="24"/>
          <w:szCs w:val="24"/>
        </w:rPr>
        <w:br/>
        <w:t>lieu of the above installations the Administration, after having given</w:t>
      </w:r>
      <w:r w:rsidRPr="00D85211">
        <w:rPr>
          <w:rFonts w:ascii="Times New Roman" w:eastAsia="宋体" w:hAnsi="Times New Roman" w:cs="Times New Roman"/>
          <w:sz w:val="24"/>
          <w:szCs w:val="24"/>
        </w:rPr>
        <w:br/>
        <w:t>consideration to the ship arrangement and equipment, may accept other</w:t>
      </w:r>
      <w:r w:rsidRPr="00D85211">
        <w:rPr>
          <w:rFonts w:ascii="Times New Roman" w:eastAsia="宋体" w:hAnsi="Times New Roman" w:cs="Times New Roman"/>
          <w:sz w:val="24"/>
          <w:szCs w:val="24"/>
        </w:rPr>
        <w:br/>
        <w:t>combinations of fixed installations if they afford protection equivalent</w:t>
      </w:r>
      <w:r w:rsidRPr="00D85211">
        <w:rPr>
          <w:rFonts w:ascii="Times New Roman" w:eastAsia="宋体" w:hAnsi="Times New Roman" w:cs="Times New Roman"/>
          <w:sz w:val="24"/>
          <w:szCs w:val="24"/>
        </w:rPr>
        <w:br/>
        <w:t>to the above, in accordance with Regulation 5 of Chapter I of this</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    (b) To be considered equivalent, the system proposed in lieu of the</w:t>
      </w:r>
      <w:r w:rsidRPr="00D85211">
        <w:rPr>
          <w:rFonts w:ascii="Times New Roman" w:eastAsia="宋体" w:hAnsi="Times New Roman" w:cs="Times New Roman"/>
          <w:sz w:val="24"/>
          <w:szCs w:val="24"/>
        </w:rPr>
        <w:br/>
        <w:t>deck froth system shall:</w:t>
      </w:r>
      <w:r w:rsidRPr="00D85211">
        <w:rPr>
          <w:rFonts w:ascii="Times New Roman" w:eastAsia="宋体" w:hAnsi="Times New Roman" w:cs="Times New Roman"/>
          <w:sz w:val="24"/>
          <w:szCs w:val="24"/>
        </w:rPr>
        <w:br/>
        <w:t>        (i) be capable of extinguishing spill fires and also preclude</w:t>
      </w:r>
      <w:r w:rsidRPr="00D85211">
        <w:rPr>
          <w:rFonts w:ascii="Times New Roman" w:eastAsia="宋体" w:hAnsi="Times New Roman" w:cs="Times New Roman"/>
          <w:sz w:val="24"/>
          <w:szCs w:val="24"/>
        </w:rPr>
        <w:br/>
        <w:t>ignition of spilled oil not yet ignited; and</w:t>
      </w:r>
      <w:r w:rsidRPr="00D85211">
        <w:rPr>
          <w:rFonts w:ascii="Times New Roman" w:eastAsia="宋体" w:hAnsi="Times New Roman" w:cs="Times New Roman"/>
          <w:sz w:val="24"/>
          <w:szCs w:val="24"/>
        </w:rPr>
        <w:br/>
        <w:t>        (ii) be capable of combating fires in ruptured tanks.</w:t>
      </w:r>
      <w:r w:rsidRPr="00D85211">
        <w:rPr>
          <w:rFonts w:ascii="Times New Roman" w:eastAsia="宋体" w:hAnsi="Times New Roman" w:cs="Times New Roman"/>
          <w:sz w:val="24"/>
          <w:szCs w:val="24"/>
        </w:rPr>
        <w:br/>
        <w:t>    (c) To be considered equivalent, the system proposed in lieu of the</w:t>
      </w:r>
      <w:r w:rsidRPr="00D85211">
        <w:rPr>
          <w:rFonts w:ascii="Times New Roman" w:eastAsia="宋体" w:hAnsi="Times New Roman" w:cs="Times New Roman"/>
          <w:sz w:val="24"/>
          <w:szCs w:val="24"/>
        </w:rPr>
        <w:br/>
        <w:t>fixed inert gas system shall:</w:t>
      </w:r>
      <w:r w:rsidRPr="00D85211">
        <w:rPr>
          <w:rFonts w:ascii="Times New Roman" w:eastAsia="宋体" w:hAnsi="Times New Roman" w:cs="Times New Roman"/>
          <w:sz w:val="24"/>
          <w:szCs w:val="24"/>
        </w:rPr>
        <w:br/>
        <w:t>        (i) be capable of preventing dangerous accumulations of explosive</w:t>
      </w:r>
      <w:r w:rsidRPr="00D85211">
        <w:rPr>
          <w:rFonts w:ascii="Times New Roman" w:eastAsia="宋体" w:hAnsi="Times New Roman" w:cs="Times New Roman"/>
          <w:sz w:val="24"/>
          <w:szCs w:val="24"/>
        </w:rPr>
        <w:br/>
        <w:t>mixtures in intact cargo tanks during normal service throughout the</w:t>
      </w:r>
      <w:r w:rsidRPr="00D85211">
        <w:rPr>
          <w:rFonts w:ascii="Times New Roman" w:eastAsia="宋体" w:hAnsi="Times New Roman" w:cs="Times New Roman"/>
          <w:sz w:val="24"/>
          <w:szCs w:val="24"/>
        </w:rPr>
        <w:br/>
        <w:t>ballast voyage and necessary in-tank operations; and</w:t>
      </w:r>
      <w:r w:rsidRPr="00D85211">
        <w:rPr>
          <w:rFonts w:ascii="Times New Roman" w:eastAsia="宋体" w:hAnsi="Times New Roman" w:cs="Times New Roman"/>
          <w:sz w:val="24"/>
          <w:szCs w:val="24"/>
        </w:rPr>
        <w:br/>
        <w:t>        (ii) be so designed as to minimize the risk of ignition from the</w:t>
      </w:r>
      <w:r w:rsidRPr="00D85211">
        <w:rPr>
          <w:rFonts w:ascii="Times New Roman" w:eastAsia="宋体" w:hAnsi="Times New Roman" w:cs="Times New Roman"/>
          <w:sz w:val="24"/>
          <w:szCs w:val="24"/>
        </w:rPr>
        <w:br/>
        <w:t>generation of static electricity by the system itself.</w:t>
      </w:r>
      <w:r w:rsidRPr="00D85211">
        <w:rPr>
          <w:rFonts w:ascii="Times New Roman" w:eastAsia="宋体" w:hAnsi="Times New Roman" w:cs="Times New Roman"/>
          <w:sz w:val="24"/>
          <w:szCs w:val="24"/>
        </w:rPr>
        <w:br/>
        <w:t>    (d) In tankers of less than 100,000 metric tons deadweight and</w:t>
      </w:r>
      <w:r w:rsidRPr="00D85211">
        <w:rPr>
          <w:rFonts w:ascii="Times New Roman" w:eastAsia="宋体" w:hAnsi="Times New Roman" w:cs="Times New Roman"/>
          <w:sz w:val="24"/>
          <w:szCs w:val="24"/>
        </w:rPr>
        <w:br/>
        <w:t>combination carriers of less than 50,000 metric tons deadweight the</w:t>
      </w:r>
      <w:r w:rsidRPr="00D85211">
        <w:rPr>
          <w:rFonts w:ascii="Times New Roman" w:eastAsia="宋体" w:hAnsi="Times New Roman" w:cs="Times New Roman"/>
          <w:sz w:val="24"/>
          <w:szCs w:val="24"/>
        </w:rPr>
        <w:br/>
        <w:t>Administration, in applying the requirements of paragraph (f) of</w:t>
      </w:r>
      <w:r w:rsidRPr="00D85211">
        <w:rPr>
          <w:rFonts w:ascii="Times New Roman" w:eastAsia="宋体" w:hAnsi="Times New Roman" w:cs="Times New Roman"/>
          <w:sz w:val="24"/>
          <w:szCs w:val="24"/>
        </w:rPr>
        <w:br/>
        <w:t>Regulation 52 of this Chapter, may accept a froth system, capable of</w:t>
      </w:r>
      <w:r w:rsidRPr="00D85211">
        <w:rPr>
          <w:rFonts w:ascii="Times New Roman" w:eastAsia="宋体" w:hAnsi="Times New Roman" w:cs="Times New Roman"/>
          <w:sz w:val="24"/>
          <w:szCs w:val="24"/>
        </w:rPr>
        <w:br/>
        <w:t>discharging froth internally or externally, to the tanks. The details of</w:t>
      </w:r>
      <w:r w:rsidRPr="00D85211">
        <w:rPr>
          <w:rFonts w:ascii="Times New Roman" w:eastAsia="宋体" w:hAnsi="Times New Roman" w:cs="Times New Roman"/>
          <w:sz w:val="24"/>
          <w:szCs w:val="24"/>
        </w:rPr>
        <w:br/>
        <w:t>such installation shall be to the satisfaction of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61: Fixed Deck Froth System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Fixed deck froth system referred to in paragraph (a) of Regulation</w:t>
      </w:r>
      <w:r w:rsidRPr="00D85211">
        <w:rPr>
          <w:rFonts w:ascii="Times New Roman" w:eastAsia="宋体" w:hAnsi="Times New Roman" w:cs="Times New Roman"/>
          <w:sz w:val="24"/>
          <w:szCs w:val="24"/>
        </w:rPr>
        <w:br/>
        <w:t>60 of this Chapter shall be designed as follows:</w:t>
      </w:r>
      <w:r w:rsidRPr="00D85211">
        <w:rPr>
          <w:rFonts w:ascii="Times New Roman" w:eastAsia="宋体" w:hAnsi="Times New Roman" w:cs="Times New Roman"/>
          <w:sz w:val="24"/>
          <w:szCs w:val="24"/>
        </w:rPr>
        <w:br/>
        <w:t>    (a) The arrangements for providing froth shall be capable of</w:t>
      </w:r>
      <w:r w:rsidRPr="00D85211">
        <w:rPr>
          <w:rFonts w:ascii="Times New Roman" w:eastAsia="宋体" w:hAnsi="Times New Roman" w:cs="Times New Roman"/>
          <w:sz w:val="24"/>
          <w:szCs w:val="24"/>
        </w:rPr>
        <w:br/>
        <w:t>delivering froth to the entire cargo tank area as well as into any cargo</w:t>
      </w:r>
      <w:r w:rsidRPr="00D85211">
        <w:rPr>
          <w:rFonts w:ascii="Times New Roman" w:eastAsia="宋体" w:hAnsi="Times New Roman" w:cs="Times New Roman"/>
          <w:sz w:val="24"/>
          <w:szCs w:val="24"/>
        </w:rPr>
        <w:br/>
        <w:t>tank, the deck of which has been ruptured.</w:t>
      </w:r>
      <w:r w:rsidRPr="00D85211">
        <w:rPr>
          <w:rFonts w:ascii="Times New Roman" w:eastAsia="宋体" w:hAnsi="Times New Roman" w:cs="Times New Roman"/>
          <w:sz w:val="24"/>
          <w:szCs w:val="24"/>
        </w:rPr>
        <w:br/>
        <w:t>    (b) The system shall be capable of simple and rapid operation. The</w:t>
      </w:r>
      <w:r w:rsidRPr="00D85211">
        <w:rPr>
          <w:rFonts w:ascii="Times New Roman" w:eastAsia="宋体" w:hAnsi="Times New Roman" w:cs="Times New Roman"/>
          <w:sz w:val="24"/>
          <w:szCs w:val="24"/>
        </w:rPr>
        <w:br/>
        <w:t>main control station for the system shall be suitably located outside of</w:t>
      </w:r>
      <w:r w:rsidRPr="00D85211">
        <w:rPr>
          <w:rFonts w:ascii="Times New Roman" w:eastAsia="宋体" w:hAnsi="Times New Roman" w:cs="Times New Roman"/>
          <w:sz w:val="24"/>
          <w:szCs w:val="24"/>
        </w:rPr>
        <w:br/>
        <w:t>the cargo tank area, adjacent to the accommodation spaces and readily</w:t>
      </w:r>
      <w:r w:rsidRPr="00D85211">
        <w:rPr>
          <w:rFonts w:ascii="Times New Roman" w:eastAsia="宋体" w:hAnsi="Times New Roman" w:cs="Times New Roman"/>
          <w:sz w:val="24"/>
          <w:szCs w:val="24"/>
        </w:rPr>
        <w:br/>
        <w:t>accessible and operable in the event of fire in the areas protected.</w:t>
      </w:r>
      <w:r w:rsidRPr="00D85211">
        <w:rPr>
          <w:rFonts w:ascii="Times New Roman" w:eastAsia="宋体" w:hAnsi="Times New Roman" w:cs="Times New Roman"/>
          <w:sz w:val="24"/>
          <w:szCs w:val="24"/>
        </w:rPr>
        <w:br/>
        <w:t>    (c) The rate of supply of froth solution shall be not less than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greater of the following:</w:t>
      </w:r>
      <w:r w:rsidRPr="00D85211">
        <w:rPr>
          <w:rFonts w:ascii="Times New Roman" w:eastAsia="宋体" w:hAnsi="Times New Roman" w:cs="Times New Roman"/>
          <w:sz w:val="24"/>
          <w:szCs w:val="24"/>
        </w:rPr>
        <w:br/>
        <w:t>        (i) 0.6 litres per minute per square metre of the cargo deck area,</w:t>
      </w:r>
      <w:r w:rsidRPr="00D85211">
        <w:rPr>
          <w:rFonts w:ascii="Times New Roman" w:eastAsia="宋体" w:hAnsi="Times New Roman" w:cs="Times New Roman"/>
          <w:sz w:val="24"/>
          <w:szCs w:val="24"/>
        </w:rPr>
        <w:br/>
        <w:t>where cargo deck area means the maximum breadth of the ship times the</w:t>
      </w:r>
      <w:r w:rsidRPr="00D85211">
        <w:rPr>
          <w:rFonts w:ascii="Times New Roman" w:eastAsia="宋体" w:hAnsi="Times New Roman" w:cs="Times New Roman"/>
          <w:sz w:val="24"/>
          <w:szCs w:val="24"/>
        </w:rPr>
        <w:br/>
        <w:t>total longitudinal extent of the cargo tank spaces, or</w:t>
      </w:r>
      <w:r w:rsidRPr="00D85211">
        <w:rPr>
          <w:rFonts w:ascii="Times New Roman" w:eastAsia="宋体" w:hAnsi="Times New Roman" w:cs="Times New Roman"/>
          <w:sz w:val="24"/>
          <w:szCs w:val="24"/>
        </w:rPr>
        <w:br/>
        <w:t>        (ii) 6 litres per minute per square metre of the horizontal</w:t>
      </w:r>
      <w:r w:rsidRPr="00D85211">
        <w:rPr>
          <w:rFonts w:ascii="Times New Roman" w:eastAsia="宋体" w:hAnsi="Times New Roman" w:cs="Times New Roman"/>
          <w:sz w:val="24"/>
          <w:szCs w:val="24"/>
        </w:rPr>
        <w:br/>
        <w:t>sectional area of the single tank having the largest such area.</w:t>
      </w:r>
      <w:r w:rsidRPr="00D85211">
        <w:rPr>
          <w:rFonts w:ascii="Times New Roman" w:eastAsia="宋体" w:hAnsi="Times New Roman" w:cs="Times New Roman"/>
          <w:sz w:val="24"/>
          <w:szCs w:val="24"/>
        </w:rPr>
        <w:br/>
        <w:t>    Sufficient froth concentrate shall be supplied to ensure at least 20</w:t>
      </w:r>
      <w:r w:rsidRPr="00D85211">
        <w:rPr>
          <w:rFonts w:ascii="Times New Roman" w:eastAsia="宋体" w:hAnsi="Times New Roman" w:cs="Times New Roman"/>
          <w:sz w:val="24"/>
          <w:szCs w:val="24"/>
        </w:rPr>
        <w:br/>
        <w:t>minutes of froth generation when using solution rates stipulated in</w:t>
      </w:r>
      <w:r w:rsidRPr="00D85211">
        <w:rPr>
          <w:rFonts w:ascii="Times New Roman" w:eastAsia="宋体" w:hAnsi="Times New Roman" w:cs="Times New Roman"/>
          <w:sz w:val="24"/>
          <w:szCs w:val="24"/>
        </w:rPr>
        <w:br/>
        <w:t>sub-paragraph (i) or (ii) of this paragraph, whichever is the greater. The</w:t>
      </w:r>
      <w:r w:rsidRPr="00D85211">
        <w:rPr>
          <w:rFonts w:ascii="Times New Roman" w:eastAsia="宋体" w:hAnsi="Times New Roman" w:cs="Times New Roman"/>
          <w:sz w:val="24"/>
          <w:szCs w:val="24"/>
        </w:rPr>
        <w:br/>
        <w:t>froth expansion ratio (i.e., the ratio of the volume of froth produced to</w:t>
      </w:r>
      <w:r w:rsidRPr="00D85211">
        <w:rPr>
          <w:rFonts w:ascii="Times New Roman" w:eastAsia="宋体" w:hAnsi="Times New Roman" w:cs="Times New Roman"/>
          <w:sz w:val="24"/>
          <w:szCs w:val="24"/>
        </w:rPr>
        <w:br/>
        <w:t>the volume of the mixture of water and froth-making concentrate supplied)</w:t>
      </w:r>
      <w:r w:rsidRPr="00D85211">
        <w:rPr>
          <w:rFonts w:ascii="Times New Roman" w:eastAsia="宋体" w:hAnsi="Times New Roman" w:cs="Times New Roman"/>
          <w:sz w:val="24"/>
          <w:szCs w:val="24"/>
        </w:rPr>
        <w:br/>
        <w:t>shall not generally exceed 12 to 1. Where systems essentially produce low</w:t>
      </w:r>
      <w:r w:rsidRPr="00D85211">
        <w:rPr>
          <w:rFonts w:ascii="Times New Roman" w:eastAsia="宋体" w:hAnsi="Times New Roman" w:cs="Times New Roman"/>
          <w:sz w:val="24"/>
          <w:szCs w:val="24"/>
        </w:rPr>
        <w:br/>
        <w:t>expansion froth but at an expansion ratio slightly in excess of 12 to 1,</w:t>
      </w:r>
      <w:r w:rsidRPr="00D85211">
        <w:rPr>
          <w:rFonts w:ascii="Times New Roman" w:eastAsia="宋体" w:hAnsi="Times New Roman" w:cs="Times New Roman"/>
          <w:sz w:val="24"/>
          <w:szCs w:val="24"/>
        </w:rPr>
        <w:br/>
        <w:t>the quantity of froth solution available shall be calculated as for 12 to</w:t>
      </w:r>
      <w:r w:rsidRPr="00D85211">
        <w:rPr>
          <w:rFonts w:ascii="Times New Roman" w:eastAsia="宋体" w:hAnsi="Times New Roman" w:cs="Times New Roman"/>
          <w:sz w:val="24"/>
          <w:szCs w:val="24"/>
        </w:rPr>
        <w:br/>
        <w:t>1 expansion ratio systems. When medium expansion ratio froth (between 50</w:t>
      </w:r>
      <w:r w:rsidRPr="00D85211">
        <w:rPr>
          <w:rFonts w:ascii="Times New Roman" w:eastAsia="宋体" w:hAnsi="Times New Roman" w:cs="Times New Roman"/>
          <w:sz w:val="24"/>
          <w:szCs w:val="24"/>
        </w:rPr>
        <w:br/>
        <w:t>to 1 and 150 to 1 expansion ratio) is employed the application rate of the</w:t>
      </w:r>
      <w:r w:rsidRPr="00D85211">
        <w:rPr>
          <w:rFonts w:ascii="Times New Roman" w:eastAsia="宋体" w:hAnsi="Times New Roman" w:cs="Times New Roman"/>
          <w:sz w:val="24"/>
          <w:szCs w:val="24"/>
        </w:rPr>
        <w:br/>
        <w:t>froth and the capacity of a monitor installation shall be to the</w:t>
      </w:r>
      <w:r w:rsidRPr="00D85211">
        <w:rPr>
          <w:rFonts w:ascii="Times New Roman" w:eastAsia="宋体" w:hAnsi="Times New Roman" w:cs="Times New Roman"/>
          <w:sz w:val="24"/>
          <w:szCs w:val="24"/>
        </w:rPr>
        <w:br/>
        <w:t>satisfaction of the Administration.</w:t>
      </w:r>
      <w:r w:rsidRPr="00D85211">
        <w:rPr>
          <w:rFonts w:ascii="Times New Roman" w:eastAsia="宋体" w:hAnsi="Times New Roman" w:cs="Times New Roman"/>
          <w:sz w:val="24"/>
          <w:szCs w:val="24"/>
        </w:rPr>
        <w:br/>
        <w:t>    (d) Froth from the fixed froth system shall be supplied by means of</w:t>
      </w:r>
      <w:r w:rsidRPr="00D85211">
        <w:rPr>
          <w:rFonts w:ascii="Times New Roman" w:eastAsia="宋体" w:hAnsi="Times New Roman" w:cs="Times New Roman"/>
          <w:sz w:val="24"/>
          <w:szCs w:val="24"/>
        </w:rPr>
        <w:br/>
        <w:t>monitors and froth applicators. At least 50 per cent of the required froth</w:t>
      </w:r>
      <w:r w:rsidRPr="00D85211">
        <w:rPr>
          <w:rFonts w:ascii="Times New Roman" w:eastAsia="宋体" w:hAnsi="Times New Roman" w:cs="Times New Roman"/>
          <w:sz w:val="24"/>
          <w:szCs w:val="24"/>
        </w:rPr>
        <w:br/>
        <w:t>rate shall be delivered from each monitor.</w:t>
      </w:r>
      <w:r w:rsidRPr="00D85211">
        <w:rPr>
          <w:rFonts w:ascii="Times New Roman" w:eastAsia="宋体" w:hAnsi="Times New Roman" w:cs="Times New Roman"/>
          <w:sz w:val="24"/>
          <w:szCs w:val="24"/>
        </w:rPr>
        <w:br/>
        <w:t>    (e) (i) The number and position of monitors shall be such as to comply</w:t>
      </w:r>
      <w:r w:rsidRPr="00D85211">
        <w:rPr>
          <w:rFonts w:ascii="Times New Roman" w:eastAsia="宋体" w:hAnsi="Times New Roman" w:cs="Times New Roman"/>
          <w:sz w:val="24"/>
          <w:szCs w:val="24"/>
        </w:rPr>
        <w:br/>
        <w:t>with paragraph (a) of this Regulation. The capacity of any monitor in</w:t>
      </w:r>
      <w:r w:rsidRPr="00D85211">
        <w:rPr>
          <w:rFonts w:ascii="Times New Roman" w:eastAsia="宋体" w:hAnsi="Times New Roman" w:cs="Times New Roman"/>
          <w:sz w:val="24"/>
          <w:szCs w:val="24"/>
        </w:rPr>
        <w:br/>
        <w:t>litres per minute of froth solution shall be at least three times the deck</w:t>
      </w:r>
      <w:r w:rsidRPr="00D85211">
        <w:rPr>
          <w:rFonts w:ascii="Times New Roman" w:eastAsia="宋体" w:hAnsi="Times New Roman" w:cs="Times New Roman"/>
          <w:sz w:val="24"/>
          <w:szCs w:val="24"/>
        </w:rPr>
        <w:br/>
        <w:t>area in square metres protected by that monitor, such area being entirely</w:t>
      </w:r>
      <w:r w:rsidRPr="00D85211">
        <w:rPr>
          <w:rFonts w:ascii="Times New Roman" w:eastAsia="宋体" w:hAnsi="Times New Roman" w:cs="Times New Roman"/>
          <w:sz w:val="24"/>
          <w:szCs w:val="24"/>
        </w:rPr>
        <w:br/>
        <w:t>forward of the monitor.</w:t>
      </w:r>
      <w:r w:rsidRPr="00D85211">
        <w:rPr>
          <w:rFonts w:ascii="Times New Roman" w:eastAsia="宋体" w:hAnsi="Times New Roman" w:cs="Times New Roman"/>
          <w:sz w:val="24"/>
          <w:szCs w:val="24"/>
        </w:rPr>
        <w:br/>
        <w:t>        (ii) The distance from the monitor to the farthest extremity of</w:t>
      </w:r>
      <w:r w:rsidRPr="00D85211">
        <w:rPr>
          <w:rFonts w:ascii="Times New Roman" w:eastAsia="宋体" w:hAnsi="Times New Roman" w:cs="Times New Roman"/>
          <w:sz w:val="24"/>
          <w:szCs w:val="24"/>
        </w:rPr>
        <w:br/>
        <w:t>the protected area forward of that monitor shall not be more than 75 per</w:t>
      </w:r>
      <w:r w:rsidRPr="00D85211">
        <w:rPr>
          <w:rFonts w:ascii="Times New Roman" w:eastAsia="宋体" w:hAnsi="Times New Roman" w:cs="Times New Roman"/>
          <w:sz w:val="24"/>
          <w:szCs w:val="24"/>
        </w:rPr>
        <w:br/>
        <w:t>cent of the monitor throw in still air conditions.</w:t>
      </w:r>
      <w:r w:rsidRPr="00D85211">
        <w:rPr>
          <w:rFonts w:ascii="Times New Roman" w:eastAsia="宋体" w:hAnsi="Times New Roman" w:cs="Times New Roman"/>
          <w:sz w:val="24"/>
          <w:szCs w:val="24"/>
        </w:rPr>
        <w:br/>
        <w:t>    (f) A monitor and hose connexion for a froth applicator shall be</w:t>
      </w:r>
      <w:r w:rsidRPr="00D85211">
        <w:rPr>
          <w:rFonts w:ascii="Times New Roman" w:eastAsia="宋体" w:hAnsi="Times New Roman" w:cs="Times New Roman"/>
          <w:sz w:val="24"/>
          <w:szCs w:val="24"/>
        </w:rPr>
        <w:br/>
        <w:t>situated both port and starboard at the poop front or accommodation spaces</w:t>
      </w:r>
      <w:r w:rsidRPr="00D85211">
        <w:rPr>
          <w:rFonts w:ascii="Times New Roman" w:eastAsia="宋体" w:hAnsi="Times New Roman" w:cs="Times New Roman"/>
          <w:sz w:val="24"/>
          <w:szCs w:val="24"/>
        </w:rPr>
        <w:br/>
        <w:t>facing the cargo deck. Applicators shall be provided for flexibility of</w:t>
      </w:r>
      <w:r w:rsidRPr="00D85211">
        <w:rPr>
          <w:rFonts w:ascii="Times New Roman" w:eastAsia="宋体" w:hAnsi="Times New Roman" w:cs="Times New Roman"/>
          <w:sz w:val="24"/>
          <w:szCs w:val="24"/>
        </w:rPr>
        <w:br/>
        <w:t>action during fire-fighting operations and to cover areas screened from</w:t>
      </w:r>
      <w:r w:rsidRPr="00D85211">
        <w:rPr>
          <w:rFonts w:ascii="Times New Roman" w:eastAsia="宋体" w:hAnsi="Times New Roman" w:cs="Times New Roman"/>
          <w:sz w:val="24"/>
          <w:szCs w:val="24"/>
        </w:rPr>
        <w:br/>
        <w:t>the monitors.</w:t>
      </w:r>
      <w:r w:rsidRPr="00D85211">
        <w:rPr>
          <w:rFonts w:ascii="Times New Roman" w:eastAsia="宋体" w:hAnsi="Times New Roman" w:cs="Times New Roman"/>
          <w:sz w:val="24"/>
          <w:szCs w:val="24"/>
        </w:rPr>
        <w:br/>
        <w:t>    (g) Valves shall be provided in both the froth main and the fire main</w:t>
      </w:r>
      <w:r w:rsidRPr="00D85211">
        <w:rPr>
          <w:rFonts w:ascii="Times New Roman" w:eastAsia="宋体" w:hAnsi="Times New Roman" w:cs="Times New Roman"/>
          <w:sz w:val="24"/>
          <w:szCs w:val="24"/>
        </w:rPr>
        <w:br/>
        <w:t>immediately forward of every monitor position to isolate damaged sections</w:t>
      </w:r>
      <w:r w:rsidRPr="00D85211">
        <w:rPr>
          <w:rFonts w:ascii="Times New Roman" w:eastAsia="宋体" w:hAnsi="Times New Roman" w:cs="Times New Roman"/>
          <w:sz w:val="24"/>
          <w:szCs w:val="24"/>
        </w:rPr>
        <w:br/>
        <w:t>of these mains.</w:t>
      </w:r>
      <w:r w:rsidRPr="00D85211">
        <w:rPr>
          <w:rFonts w:ascii="Times New Roman" w:eastAsia="宋体" w:hAnsi="Times New Roman" w:cs="Times New Roman"/>
          <w:sz w:val="24"/>
          <w:szCs w:val="24"/>
        </w:rPr>
        <w:br/>
        <w:t>    (h) Operation of a deck froth system at its required output shall</w:t>
      </w:r>
      <w:r w:rsidRPr="00D85211">
        <w:rPr>
          <w:rFonts w:ascii="Times New Roman" w:eastAsia="宋体" w:hAnsi="Times New Roman" w:cs="Times New Roman"/>
          <w:sz w:val="24"/>
          <w:szCs w:val="24"/>
        </w:rPr>
        <w:br/>
        <w:t>permit the simultaneous use of the minimum required number of jets of</w:t>
      </w:r>
      <w:r w:rsidRPr="00D85211">
        <w:rPr>
          <w:rFonts w:ascii="Times New Roman" w:eastAsia="宋体" w:hAnsi="Times New Roman" w:cs="Times New Roman"/>
          <w:sz w:val="24"/>
          <w:szCs w:val="24"/>
        </w:rPr>
        <w:br/>
        <w:t>water at the required pressure from the fire main.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62: Inert Gas System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inert gas system referred to in paragraph (a) of Regulation 60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this Chapter shall be capable of providing on demand a gas or mixture of</w:t>
      </w:r>
      <w:r w:rsidRPr="00D85211">
        <w:rPr>
          <w:rFonts w:ascii="Times New Roman" w:eastAsia="宋体" w:hAnsi="Times New Roman" w:cs="Times New Roman"/>
          <w:sz w:val="24"/>
          <w:szCs w:val="24"/>
        </w:rPr>
        <w:br/>
        <w:t>gases to the cargo tanks so deficient in oxygen that the atmosphere within</w:t>
      </w:r>
      <w:r w:rsidRPr="00D85211">
        <w:rPr>
          <w:rFonts w:ascii="Times New Roman" w:eastAsia="宋体" w:hAnsi="Times New Roman" w:cs="Times New Roman"/>
          <w:sz w:val="24"/>
          <w:szCs w:val="24"/>
        </w:rPr>
        <w:br/>
        <w:t>a tank may be rendered inert, i.e., incapable of propagating flame. Such a</w:t>
      </w:r>
      <w:r w:rsidRPr="00D85211">
        <w:rPr>
          <w:rFonts w:ascii="Times New Roman" w:eastAsia="宋体" w:hAnsi="Times New Roman" w:cs="Times New Roman"/>
          <w:sz w:val="24"/>
          <w:szCs w:val="24"/>
        </w:rPr>
        <w:br/>
        <w:t>system shall satisfy the following conditions:</w:t>
      </w:r>
      <w:r w:rsidRPr="00D85211">
        <w:rPr>
          <w:rFonts w:ascii="Times New Roman" w:eastAsia="宋体" w:hAnsi="Times New Roman" w:cs="Times New Roman"/>
          <w:sz w:val="24"/>
          <w:szCs w:val="24"/>
        </w:rPr>
        <w:br/>
        <w:t>    (a) The need for fresh air to enter a tank during normal operations</w:t>
      </w:r>
      <w:r w:rsidRPr="00D85211">
        <w:rPr>
          <w:rFonts w:ascii="Times New Roman" w:eastAsia="宋体" w:hAnsi="Times New Roman" w:cs="Times New Roman"/>
          <w:sz w:val="24"/>
          <w:szCs w:val="24"/>
        </w:rPr>
        <w:br/>
        <w:t>shall be eliminated,  except when preparing a tank for entry by personnel.</w:t>
      </w:r>
      <w:r w:rsidRPr="00D85211">
        <w:rPr>
          <w:rFonts w:ascii="Times New Roman" w:eastAsia="宋体" w:hAnsi="Times New Roman" w:cs="Times New Roman"/>
          <w:sz w:val="24"/>
          <w:szCs w:val="24"/>
        </w:rPr>
        <w:br/>
        <w:t>    (b) Empty tanks shall be capable of being purged with inert gas to</w:t>
      </w:r>
      <w:r w:rsidRPr="00D85211">
        <w:rPr>
          <w:rFonts w:ascii="Times New Roman" w:eastAsia="宋体" w:hAnsi="Times New Roman" w:cs="Times New Roman"/>
          <w:sz w:val="24"/>
          <w:szCs w:val="24"/>
        </w:rPr>
        <w:br/>
        <w:t>reduce the hydrocarbon content of a tank after discharge of cargo.</w:t>
      </w:r>
      <w:r w:rsidRPr="00D85211">
        <w:rPr>
          <w:rFonts w:ascii="Times New Roman" w:eastAsia="宋体" w:hAnsi="Times New Roman" w:cs="Times New Roman"/>
          <w:sz w:val="24"/>
          <w:szCs w:val="24"/>
        </w:rPr>
        <w:br/>
        <w:t>    (c) The washing of tanks shall be capable of being carried out in an</w:t>
      </w:r>
      <w:r w:rsidRPr="00D85211">
        <w:rPr>
          <w:rFonts w:ascii="Times New Roman" w:eastAsia="宋体" w:hAnsi="Times New Roman" w:cs="Times New Roman"/>
          <w:sz w:val="24"/>
          <w:szCs w:val="24"/>
        </w:rPr>
        <w:br/>
        <w:t>inert atmosphere.</w:t>
      </w:r>
      <w:r w:rsidRPr="00D85211">
        <w:rPr>
          <w:rFonts w:ascii="Times New Roman" w:eastAsia="宋体" w:hAnsi="Times New Roman" w:cs="Times New Roman"/>
          <w:sz w:val="24"/>
          <w:szCs w:val="24"/>
        </w:rPr>
        <w:br/>
        <w:t>    (d) During cargo discharge, the system shall be such as to ensure that</w:t>
      </w:r>
      <w:r w:rsidRPr="00D85211">
        <w:rPr>
          <w:rFonts w:ascii="Times New Roman" w:eastAsia="宋体" w:hAnsi="Times New Roman" w:cs="Times New Roman"/>
          <w:sz w:val="24"/>
          <w:szCs w:val="24"/>
        </w:rPr>
        <w:br/>
        <w:t>the volume of gas referred to in paragraph (f) of this Regulation is</w:t>
      </w:r>
      <w:r w:rsidRPr="00D85211">
        <w:rPr>
          <w:rFonts w:ascii="Times New Roman" w:eastAsia="宋体" w:hAnsi="Times New Roman" w:cs="Times New Roman"/>
          <w:sz w:val="24"/>
          <w:szCs w:val="24"/>
        </w:rPr>
        <w:br/>
        <w:t>available. At other times sufficient gas to ensure compliance with</w:t>
      </w:r>
      <w:r w:rsidRPr="00D85211">
        <w:rPr>
          <w:rFonts w:ascii="Times New Roman" w:eastAsia="宋体" w:hAnsi="Times New Roman" w:cs="Times New Roman"/>
          <w:sz w:val="24"/>
          <w:szCs w:val="24"/>
        </w:rPr>
        <w:br/>
        <w:t>paragraph  (g) of this Regulation shall be continuously available.</w:t>
      </w:r>
      <w:r w:rsidRPr="00D85211">
        <w:rPr>
          <w:rFonts w:ascii="Times New Roman" w:eastAsia="宋体" w:hAnsi="Times New Roman" w:cs="Times New Roman"/>
          <w:sz w:val="24"/>
          <w:szCs w:val="24"/>
        </w:rPr>
        <w:br/>
        <w:t>    (e) Suitable means for purging the tanks with fresh air as well as</w:t>
      </w:r>
      <w:r w:rsidRPr="00D85211">
        <w:rPr>
          <w:rFonts w:ascii="Times New Roman" w:eastAsia="宋体" w:hAnsi="Times New Roman" w:cs="Times New Roman"/>
          <w:sz w:val="24"/>
          <w:szCs w:val="24"/>
        </w:rPr>
        <w:br/>
        <w:t>with inert gas shall be provided.</w:t>
      </w:r>
      <w:r w:rsidRPr="00D85211">
        <w:rPr>
          <w:rFonts w:ascii="Times New Roman" w:eastAsia="宋体" w:hAnsi="Times New Roman" w:cs="Times New Roman"/>
          <w:sz w:val="24"/>
          <w:szCs w:val="24"/>
        </w:rPr>
        <w:br/>
        <w:t>    (f) The system shall be capable of supplying inert gas at a rate of at</w:t>
      </w:r>
      <w:r w:rsidRPr="00D85211">
        <w:rPr>
          <w:rFonts w:ascii="Times New Roman" w:eastAsia="宋体" w:hAnsi="Times New Roman" w:cs="Times New Roman"/>
          <w:sz w:val="24"/>
          <w:szCs w:val="24"/>
        </w:rPr>
        <w:br/>
        <w:t>least 125 per cent of the maximum rated capacity of the cargo pumps.</w:t>
      </w:r>
      <w:r w:rsidRPr="00D85211">
        <w:rPr>
          <w:rFonts w:ascii="Times New Roman" w:eastAsia="宋体" w:hAnsi="Times New Roman" w:cs="Times New Roman"/>
          <w:sz w:val="24"/>
          <w:szCs w:val="24"/>
        </w:rPr>
        <w:br/>
        <w:t>    (g) Under normal running conditions, when tanks are being filled or</w:t>
      </w:r>
      <w:r w:rsidRPr="00D85211">
        <w:rPr>
          <w:rFonts w:ascii="Times New Roman" w:eastAsia="宋体" w:hAnsi="Times New Roman" w:cs="Times New Roman"/>
          <w:sz w:val="24"/>
          <w:szCs w:val="24"/>
        </w:rPr>
        <w:br/>
        <w:t>have been filled with inert gas, a positive pressure shall be capable of</w:t>
      </w:r>
      <w:r w:rsidRPr="00D85211">
        <w:rPr>
          <w:rFonts w:ascii="Times New Roman" w:eastAsia="宋体" w:hAnsi="Times New Roman" w:cs="Times New Roman"/>
          <w:sz w:val="24"/>
          <w:szCs w:val="24"/>
        </w:rPr>
        <w:br/>
        <w:t>being maintained at the tank.</w:t>
      </w:r>
      <w:r w:rsidRPr="00D85211">
        <w:rPr>
          <w:rFonts w:ascii="Times New Roman" w:eastAsia="宋体" w:hAnsi="Times New Roman" w:cs="Times New Roman"/>
          <w:sz w:val="24"/>
          <w:szCs w:val="24"/>
        </w:rPr>
        <w:br/>
        <w:t>    (h) Exhaust gas outlets for purging shall be suitable located in the</w:t>
      </w:r>
      <w:r w:rsidRPr="00D85211">
        <w:rPr>
          <w:rFonts w:ascii="Times New Roman" w:eastAsia="宋体" w:hAnsi="Times New Roman" w:cs="Times New Roman"/>
          <w:sz w:val="24"/>
          <w:szCs w:val="24"/>
        </w:rPr>
        <w:br/>
        <w:t>open air and shall be to the same general requirements as prescribed for</w:t>
      </w:r>
      <w:r w:rsidRPr="00D85211">
        <w:rPr>
          <w:rFonts w:ascii="Times New Roman" w:eastAsia="宋体" w:hAnsi="Times New Roman" w:cs="Times New Roman"/>
          <w:sz w:val="24"/>
          <w:szCs w:val="24"/>
        </w:rPr>
        <w:br/>
        <w:t>ventilating outlets of tanks, referred to in paragraph (a) of Regulation</w:t>
      </w:r>
      <w:r w:rsidRPr="00D85211">
        <w:rPr>
          <w:rFonts w:ascii="Times New Roman" w:eastAsia="宋体" w:hAnsi="Times New Roman" w:cs="Times New Roman"/>
          <w:sz w:val="24"/>
          <w:szCs w:val="24"/>
        </w:rPr>
        <w:br/>
        <w:t>58 of this Chapter.</w:t>
      </w:r>
      <w:r w:rsidRPr="00D85211">
        <w:rPr>
          <w:rFonts w:ascii="Times New Roman" w:eastAsia="宋体" w:hAnsi="Times New Roman" w:cs="Times New Roman"/>
          <w:sz w:val="24"/>
          <w:szCs w:val="24"/>
        </w:rPr>
        <w:br/>
        <w:t>    (i) A scrubber shall be provided which will effectively cool the gas</w:t>
      </w:r>
      <w:r w:rsidRPr="00D85211">
        <w:rPr>
          <w:rFonts w:ascii="Times New Roman" w:eastAsia="宋体" w:hAnsi="Times New Roman" w:cs="Times New Roman"/>
          <w:sz w:val="24"/>
          <w:szCs w:val="24"/>
        </w:rPr>
        <w:br/>
        <w:t>and remove solids and sulphur combustion products.</w:t>
      </w:r>
      <w:r w:rsidRPr="00D85211">
        <w:rPr>
          <w:rFonts w:ascii="Times New Roman" w:eastAsia="宋体" w:hAnsi="Times New Roman" w:cs="Times New Roman"/>
          <w:sz w:val="24"/>
          <w:szCs w:val="24"/>
        </w:rPr>
        <w:br/>
        <w:t>    (j) At least two fans (blowers) shall be provided which together shall</w:t>
      </w:r>
      <w:r w:rsidRPr="00D85211">
        <w:rPr>
          <w:rFonts w:ascii="Times New Roman" w:eastAsia="宋体" w:hAnsi="Times New Roman" w:cs="Times New Roman"/>
          <w:sz w:val="24"/>
          <w:szCs w:val="24"/>
        </w:rPr>
        <w:br/>
        <w:t>be capable of delivering at least the amount of gas stipulated in</w:t>
      </w:r>
      <w:r w:rsidRPr="00D85211">
        <w:rPr>
          <w:rFonts w:ascii="Times New Roman" w:eastAsia="宋体" w:hAnsi="Times New Roman" w:cs="Times New Roman"/>
          <w:sz w:val="24"/>
          <w:szCs w:val="24"/>
        </w:rPr>
        <w:br/>
        <w:t>paragraph (f) of this Regulation.</w:t>
      </w:r>
      <w:r w:rsidRPr="00D85211">
        <w:rPr>
          <w:rFonts w:ascii="Times New Roman" w:eastAsia="宋体" w:hAnsi="Times New Roman" w:cs="Times New Roman"/>
          <w:sz w:val="24"/>
          <w:szCs w:val="24"/>
        </w:rPr>
        <w:br/>
        <w:t>    (k) The oxygen content in the inert gas supply shall not normally</w:t>
      </w:r>
      <w:r w:rsidRPr="00D85211">
        <w:rPr>
          <w:rFonts w:ascii="Times New Roman" w:eastAsia="宋体" w:hAnsi="Times New Roman" w:cs="Times New Roman"/>
          <w:sz w:val="24"/>
          <w:szCs w:val="24"/>
        </w:rPr>
        <w:br/>
        <w:t>exceed 5 per cent by volume.</w:t>
      </w:r>
      <w:r w:rsidRPr="00D85211">
        <w:rPr>
          <w:rFonts w:ascii="Times New Roman" w:eastAsia="宋体" w:hAnsi="Times New Roman" w:cs="Times New Roman"/>
          <w:sz w:val="24"/>
          <w:szCs w:val="24"/>
        </w:rPr>
        <w:br/>
        <w:t>    (l) Means shall be provided to prevent the return of hydrocarbon gases</w:t>
      </w:r>
      <w:r w:rsidRPr="00D85211">
        <w:rPr>
          <w:rFonts w:ascii="Times New Roman" w:eastAsia="宋体" w:hAnsi="Times New Roman" w:cs="Times New Roman"/>
          <w:sz w:val="24"/>
          <w:szCs w:val="24"/>
        </w:rPr>
        <w:br/>
        <w:t>or vapours from the tanks to the machinery spaces and uptakes and prevent</w:t>
      </w:r>
      <w:r w:rsidRPr="00D85211">
        <w:rPr>
          <w:rFonts w:ascii="Times New Roman" w:eastAsia="宋体" w:hAnsi="Times New Roman" w:cs="Times New Roman"/>
          <w:sz w:val="24"/>
          <w:szCs w:val="24"/>
        </w:rPr>
        <w:br/>
        <w:t>the development of excessive pressure or vacuum. In addition, an effective</w:t>
      </w:r>
      <w:r w:rsidRPr="00D85211">
        <w:rPr>
          <w:rFonts w:ascii="Times New Roman" w:eastAsia="宋体" w:hAnsi="Times New Roman" w:cs="Times New Roman"/>
          <w:sz w:val="24"/>
          <w:szCs w:val="24"/>
        </w:rPr>
        <w:br/>
        <w:t>water lock shall be installed at the scrubber or on deck. Branch piping</w:t>
      </w:r>
      <w:r w:rsidRPr="00D85211">
        <w:rPr>
          <w:rFonts w:ascii="Times New Roman" w:eastAsia="宋体" w:hAnsi="Times New Roman" w:cs="Times New Roman"/>
          <w:sz w:val="24"/>
          <w:szCs w:val="24"/>
        </w:rPr>
        <w:br/>
        <w:t>for inert gas shall be fitted with stop valves or equivalent means of</w:t>
      </w:r>
      <w:r w:rsidRPr="00D85211">
        <w:rPr>
          <w:rFonts w:ascii="Times New Roman" w:eastAsia="宋体" w:hAnsi="Times New Roman" w:cs="Times New Roman"/>
          <w:sz w:val="24"/>
          <w:szCs w:val="24"/>
        </w:rPr>
        <w:br/>
        <w:t>control at every tank. The system shall be so designed as to minimize the</w:t>
      </w:r>
      <w:r w:rsidRPr="00D85211">
        <w:rPr>
          <w:rFonts w:ascii="Times New Roman" w:eastAsia="宋体" w:hAnsi="Times New Roman" w:cs="Times New Roman"/>
          <w:sz w:val="24"/>
          <w:szCs w:val="24"/>
        </w:rPr>
        <w:br/>
        <w:t>risk of ignition from the generation of static electricity.</w:t>
      </w:r>
      <w:r w:rsidRPr="00D85211">
        <w:rPr>
          <w:rFonts w:ascii="Times New Roman" w:eastAsia="宋体" w:hAnsi="Times New Roman" w:cs="Times New Roman"/>
          <w:sz w:val="24"/>
          <w:szCs w:val="24"/>
        </w:rPr>
        <w:br/>
        <w:t>    (m) Instrumentation shall be fitted for continuously indicating and</w:t>
      </w:r>
      <w:r w:rsidRPr="00D85211">
        <w:rPr>
          <w:rFonts w:ascii="Times New Roman" w:eastAsia="宋体" w:hAnsi="Times New Roman" w:cs="Times New Roman"/>
          <w:sz w:val="24"/>
          <w:szCs w:val="24"/>
        </w:rPr>
        <w:br/>
        <w:t>permanently recording at all times when inert gas is being supplied the</w:t>
      </w:r>
      <w:r w:rsidRPr="00D85211">
        <w:rPr>
          <w:rFonts w:ascii="Times New Roman" w:eastAsia="宋体" w:hAnsi="Times New Roman" w:cs="Times New Roman"/>
          <w:sz w:val="24"/>
          <w:szCs w:val="24"/>
        </w:rPr>
        <w:br/>
        <w:t>pressure and oxygen content of the gas in the inert gas supply main on the</w:t>
      </w:r>
      <w:r w:rsidRPr="00D85211">
        <w:rPr>
          <w:rFonts w:ascii="Times New Roman" w:eastAsia="宋体" w:hAnsi="Times New Roman" w:cs="Times New Roman"/>
          <w:sz w:val="24"/>
          <w:szCs w:val="24"/>
        </w:rPr>
        <w:br/>
        <w:t>discharge side of the fan. Such instrumentation should preferably be</w:t>
      </w:r>
      <w:r w:rsidRPr="00D85211">
        <w:rPr>
          <w:rFonts w:ascii="Times New Roman" w:eastAsia="宋体" w:hAnsi="Times New Roman" w:cs="Times New Roman"/>
          <w:sz w:val="24"/>
          <w:szCs w:val="24"/>
        </w:rPr>
        <w:br/>
        <w:t>placed in the cargo control room if fitted but in any case shall be easily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accessible to the officer in charge of cargo operations. Portable</w:t>
      </w:r>
      <w:r w:rsidRPr="00D85211">
        <w:rPr>
          <w:rFonts w:ascii="Times New Roman" w:eastAsia="宋体" w:hAnsi="Times New Roman" w:cs="Times New Roman"/>
          <w:sz w:val="24"/>
          <w:szCs w:val="24"/>
        </w:rPr>
        <w:br/>
        <w:t>instruments suitable for measuring oxygen and hydrocarbon gases or vapour</w:t>
      </w:r>
      <w:r w:rsidRPr="00D85211">
        <w:rPr>
          <w:rFonts w:ascii="Times New Roman" w:eastAsia="宋体" w:hAnsi="Times New Roman" w:cs="Times New Roman"/>
          <w:sz w:val="24"/>
          <w:szCs w:val="24"/>
        </w:rPr>
        <w:br/>
        <w:t>and the necessary tank fittings shall be provided for monitoring the tank</w:t>
      </w:r>
      <w:r w:rsidRPr="00D85211">
        <w:rPr>
          <w:rFonts w:ascii="Times New Roman" w:eastAsia="宋体" w:hAnsi="Times New Roman" w:cs="Times New Roman"/>
          <w:sz w:val="24"/>
          <w:szCs w:val="24"/>
        </w:rPr>
        <w:br/>
        <w:t>contents.</w:t>
      </w:r>
      <w:r w:rsidRPr="00D85211">
        <w:rPr>
          <w:rFonts w:ascii="Times New Roman" w:eastAsia="宋体" w:hAnsi="Times New Roman" w:cs="Times New Roman"/>
          <w:sz w:val="24"/>
          <w:szCs w:val="24"/>
        </w:rPr>
        <w:br/>
        <w:t>    (n) Means for indicating the temperature and pressure of the inert gas</w:t>
      </w:r>
      <w:r w:rsidRPr="00D85211">
        <w:rPr>
          <w:rFonts w:ascii="Times New Roman" w:eastAsia="宋体" w:hAnsi="Times New Roman" w:cs="Times New Roman"/>
          <w:sz w:val="24"/>
          <w:szCs w:val="24"/>
        </w:rPr>
        <w:br/>
        <w:t>main shall be provided.</w:t>
      </w:r>
      <w:r w:rsidRPr="00D85211">
        <w:rPr>
          <w:rFonts w:ascii="Times New Roman" w:eastAsia="宋体" w:hAnsi="Times New Roman" w:cs="Times New Roman"/>
          <w:sz w:val="24"/>
          <w:szCs w:val="24"/>
        </w:rPr>
        <w:br/>
        <w:t>    (o) Alarms shall be provided to indicate:</w:t>
      </w:r>
      <w:r w:rsidRPr="00D85211">
        <w:rPr>
          <w:rFonts w:ascii="Times New Roman" w:eastAsia="宋体" w:hAnsi="Times New Roman" w:cs="Times New Roman"/>
          <w:sz w:val="24"/>
          <w:szCs w:val="24"/>
        </w:rPr>
        <w:br/>
        <w:t>        (i) high oxygen content of gas in the inert gas main;</w:t>
      </w:r>
      <w:r w:rsidRPr="00D85211">
        <w:rPr>
          <w:rFonts w:ascii="Times New Roman" w:eastAsia="宋体" w:hAnsi="Times New Roman" w:cs="Times New Roman"/>
          <w:sz w:val="24"/>
          <w:szCs w:val="24"/>
        </w:rPr>
        <w:br/>
        <w:t>        (ii) low gas pressure in the inert gas main;</w:t>
      </w:r>
      <w:r w:rsidRPr="00D85211">
        <w:rPr>
          <w:rFonts w:ascii="Times New Roman" w:eastAsia="宋体" w:hAnsi="Times New Roman" w:cs="Times New Roman"/>
          <w:sz w:val="24"/>
          <w:szCs w:val="24"/>
        </w:rPr>
        <w:br/>
        <w:t>        (iii) low pressure in the supply to the deck water seal, if such</w:t>
      </w:r>
      <w:r w:rsidRPr="00D85211">
        <w:rPr>
          <w:rFonts w:ascii="Times New Roman" w:eastAsia="宋体" w:hAnsi="Times New Roman" w:cs="Times New Roman"/>
          <w:sz w:val="24"/>
          <w:szCs w:val="24"/>
        </w:rPr>
        <w:br/>
        <w:t>equipment is installed;</w:t>
      </w:r>
      <w:r w:rsidRPr="00D85211">
        <w:rPr>
          <w:rFonts w:ascii="Times New Roman" w:eastAsia="宋体" w:hAnsi="Times New Roman" w:cs="Times New Roman"/>
          <w:sz w:val="24"/>
          <w:szCs w:val="24"/>
        </w:rPr>
        <w:br/>
        <w:t>        (iv) high temperature of gas in the inert gas main; and</w:t>
      </w:r>
      <w:r w:rsidRPr="00D85211">
        <w:rPr>
          <w:rFonts w:ascii="Times New Roman" w:eastAsia="宋体" w:hAnsi="Times New Roman" w:cs="Times New Roman"/>
          <w:sz w:val="24"/>
          <w:szCs w:val="24"/>
        </w:rPr>
        <w:br/>
        <w:t>        (v) low water pressure to the scrubber</w:t>
      </w:r>
      <w:r w:rsidRPr="00D85211">
        <w:rPr>
          <w:rFonts w:ascii="Times New Roman" w:eastAsia="宋体" w:hAnsi="Times New Roman" w:cs="Times New Roman"/>
          <w:sz w:val="24"/>
          <w:szCs w:val="24"/>
        </w:rPr>
        <w:br/>
        <w:t>    and automatic shut-downs of the system shall be arranged on</w:t>
      </w:r>
      <w:r w:rsidRPr="00D85211">
        <w:rPr>
          <w:rFonts w:ascii="Times New Roman" w:eastAsia="宋体" w:hAnsi="Times New Roman" w:cs="Times New Roman"/>
          <w:sz w:val="24"/>
          <w:szCs w:val="24"/>
        </w:rPr>
        <w:br/>
        <w:t>predetermined limits being reached in respect of sub-paragraphs (iii),</w:t>
      </w:r>
      <w:r w:rsidRPr="00D85211">
        <w:rPr>
          <w:rFonts w:ascii="Times New Roman" w:eastAsia="宋体" w:hAnsi="Times New Roman" w:cs="Times New Roman"/>
          <w:sz w:val="24"/>
          <w:szCs w:val="24"/>
        </w:rPr>
        <w:br/>
        <w:t>(iv) and (v) of this paragraph.</w:t>
      </w:r>
      <w:r w:rsidRPr="00D85211">
        <w:rPr>
          <w:rFonts w:ascii="Times New Roman" w:eastAsia="宋体" w:hAnsi="Times New Roman" w:cs="Times New Roman"/>
          <w:sz w:val="24"/>
          <w:szCs w:val="24"/>
        </w:rPr>
        <w:br/>
        <w:t>    (p) The master of any ship equipped with an inert gas system shall be</w:t>
      </w:r>
      <w:r w:rsidRPr="00D85211">
        <w:rPr>
          <w:rFonts w:ascii="Times New Roman" w:eastAsia="宋体" w:hAnsi="Times New Roman" w:cs="Times New Roman"/>
          <w:sz w:val="24"/>
          <w:szCs w:val="24"/>
        </w:rPr>
        <w:br/>
        <w:t>provided with an instruction manual covering operational, safety and</w:t>
      </w:r>
      <w:r w:rsidRPr="00D85211">
        <w:rPr>
          <w:rFonts w:ascii="Times New Roman" w:eastAsia="宋体" w:hAnsi="Times New Roman" w:cs="Times New Roman"/>
          <w:sz w:val="24"/>
          <w:szCs w:val="24"/>
        </w:rPr>
        <w:br/>
        <w:t>occupational health requirements relevant to the system.</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63: Cargo Pump Room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Each cargo pump room shall be provided with a fixed fire-fighting</w:t>
      </w:r>
      <w:r w:rsidRPr="00D85211">
        <w:rPr>
          <w:rFonts w:ascii="Times New Roman" w:eastAsia="宋体" w:hAnsi="Times New Roman" w:cs="Times New Roman"/>
          <w:sz w:val="24"/>
          <w:szCs w:val="24"/>
        </w:rPr>
        <w:br/>
        <w:t>system operated from a readily accessible position outside the pump room.</w:t>
      </w:r>
      <w:r w:rsidRPr="00D85211">
        <w:rPr>
          <w:rFonts w:ascii="Times New Roman" w:eastAsia="宋体" w:hAnsi="Times New Roman" w:cs="Times New Roman"/>
          <w:sz w:val="24"/>
          <w:szCs w:val="24"/>
        </w:rPr>
        <w:br/>
        <w:t>The system shall use water-spray or another suitable medium satisfactory</w:t>
      </w:r>
      <w:r w:rsidRPr="00D85211">
        <w:rPr>
          <w:rFonts w:ascii="Times New Roman" w:eastAsia="宋体" w:hAnsi="Times New Roman" w:cs="Times New Roman"/>
          <w:sz w:val="24"/>
          <w:szCs w:val="24"/>
        </w:rPr>
        <w:br/>
        <w:t>to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64: Hose Nozzles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hose water nozzles provided shall be of an approved dual purpose</w:t>
      </w:r>
      <w:r w:rsidRPr="00D85211">
        <w:rPr>
          <w:rFonts w:ascii="Times New Roman" w:eastAsia="宋体" w:hAnsi="Times New Roman" w:cs="Times New Roman"/>
          <w:sz w:val="24"/>
          <w:szCs w:val="24"/>
        </w:rPr>
        <w:br/>
        <w:t>type (i.e. spray/jet type) incorporating a shut-off.</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F SPECIAL FIRE SAFETY MEASURES FOR EXISTING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(For the purposes of this Part of this Chapter, all references to</w:t>
      </w:r>
      <w:r w:rsidRPr="00D85211">
        <w:rPr>
          <w:rFonts w:ascii="Times New Roman" w:eastAsia="宋体" w:hAnsi="Times New Roman" w:cs="Times New Roman"/>
          <w:sz w:val="24"/>
          <w:szCs w:val="24"/>
        </w:rPr>
        <w:br/>
        <w:t>Regulation... (1948) mean references to Regulations of Chapter II of the</w:t>
      </w:r>
      <w:r w:rsidRPr="00D85211">
        <w:rPr>
          <w:rFonts w:ascii="Times New Roman" w:eastAsia="宋体" w:hAnsi="Times New Roman" w:cs="Times New Roman"/>
          <w:sz w:val="24"/>
          <w:szCs w:val="24"/>
        </w:rPr>
        <w:br/>
        <w:t>International Convention for the Safety of Life at Sea, 1948. and all</w:t>
      </w:r>
      <w:r w:rsidRPr="00D85211">
        <w:rPr>
          <w:rFonts w:ascii="Times New Roman" w:eastAsia="宋体" w:hAnsi="Times New Roman" w:cs="Times New Roman"/>
          <w:sz w:val="24"/>
          <w:szCs w:val="24"/>
        </w:rPr>
        <w:br/>
        <w:t>references to Regulation...(1960) mean, unless otherwise stated,</w:t>
      </w:r>
      <w:r w:rsidRPr="00D85211">
        <w:rPr>
          <w:rFonts w:ascii="Times New Roman" w:eastAsia="宋体" w:hAnsi="Times New Roman" w:cs="Times New Roman"/>
          <w:sz w:val="24"/>
          <w:szCs w:val="24"/>
        </w:rPr>
        <w:br/>
        <w:t>references to Regulations of Chapter II of the International Convention</w:t>
      </w:r>
      <w:r w:rsidRPr="00D85211">
        <w:rPr>
          <w:rFonts w:ascii="Times New Roman" w:eastAsia="宋体" w:hAnsi="Times New Roman" w:cs="Times New Roman"/>
          <w:sz w:val="24"/>
          <w:szCs w:val="24"/>
        </w:rPr>
        <w:br/>
        <w:t>for the Safety of Life at Sea, 1960).</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65: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Any passenger ship carrying more than 36 passengers shall at least</w:t>
      </w:r>
      <w:r w:rsidRPr="00D85211">
        <w:rPr>
          <w:rFonts w:ascii="Times New Roman" w:eastAsia="宋体" w:hAnsi="Times New Roman" w:cs="Times New Roman"/>
          <w:sz w:val="24"/>
          <w:szCs w:val="24"/>
        </w:rPr>
        <w:br/>
        <w:t>comply as follows:</w:t>
      </w:r>
      <w:r w:rsidRPr="00D85211">
        <w:rPr>
          <w:rFonts w:ascii="Times New Roman" w:eastAsia="宋体" w:hAnsi="Times New Roman" w:cs="Times New Roman"/>
          <w:sz w:val="24"/>
          <w:szCs w:val="24"/>
        </w:rPr>
        <w:br/>
        <w:t>    (a) A ship, the keel of which was laid before November 19, 1952, shall</w:t>
      </w:r>
      <w:r w:rsidRPr="00D85211">
        <w:rPr>
          <w:rFonts w:ascii="Times New Roman" w:eastAsia="宋体" w:hAnsi="Times New Roman" w:cs="Times New Roman"/>
          <w:sz w:val="24"/>
          <w:szCs w:val="24"/>
        </w:rPr>
        <w:br/>
        <w:t>comply with the provisions of Regulations 66 to 85 inclusive of this Part.</w:t>
      </w:r>
      <w:r w:rsidRPr="00D85211">
        <w:rPr>
          <w:rFonts w:ascii="Times New Roman" w:eastAsia="宋体" w:hAnsi="Times New Roman" w:cs="Times New Roman"/>
          <w:sz w:val="24"/>
          <w:szCs w:val="24"/>
        </w:rPr>
        <w:br/>
        <w:t>    (b) A ship, the keel of which was laid on or after November 19, 1952</w:t>
      </w:r>
      <w:r w:rsidRPr="00D85211">
        <w:rPr>
          <w:rFonts w:ascii="Times New Roman" w:eastAsia="宋体" w:hAnsi="Times New Roman" w:cs="Times New Roman"/>
          <w:sz w:val="24"/>
          <w:szCs w:val="24"/>
        </w:rPr>
        <w:br/>
        <w:t>but before May 26, 1965, shall comply with the provisions of the</w:t>
      </w:r>
      <w:r w:rsidRPr="00D85211">
        <w:rPr>
          <w:rFonts w:ascii="Times New Roman" w:eastAsia="宋体" w:hAnsi="Times New Roman" w:cs="Times New Roman"/>
          <w:sz w:val="24"/>
          <w:szCs w:val="24"/>
        </w:rPr>
        <w:br/>
        <w:t>International Convention for the Safety of Life at Sea, 1948, relating to</w:t>
      </w:r>
      <w:r w:rsidRPr="00D85211">
        <w:rPr>
          <w:rFonts w:ascii="Times New Roman" w:eastAsia="宋体" w:hAnsi="Times New Roman" w:cs="Times New Roman"/>
          <w:sz w:val="24"/>
          <w:szCs w:val="24"/>
        </w:rPr>
        <w:br/>
        <w:t>the fire safety measures applicable in that Convention to new ships and</w:t>
      </w:r>
      <w:r w:rsidRPr="00D85211">
        <w:rPr>
          <w:rFonts w:ascii="Times New Roman" w:eastAsia="宋体" w:hAnsi="Times New Roman" w:cs="Times New Roman"/>
          <w:sz w:val="24"/>
          <w:szCs w:val="24"/>
        </w:rPr>
        <w:br/>
        <w:t>shall also comply with the provisions of Regulations 68 (b) and (c), 75,</w:t>
      </w:r>
      <w:r w:rsidRPr="00D85211">
        <w:rPr>
          <w:rFonts w:ascii="Times New Roman" w:eastAsia="宋体" w:hAnsi="Times New Roman" w:cs="Times New Roman"/>
          <w:sz w:val="24"/>
          <w:szCs w:val="24"/>
        </w:rPr>
        <w:br/>
        <w:t>77(b), 78,  80(b), 81(b) to (g), 84 and 85 of this Part.</w:t>
      </w:r>
      <w:r w:rsidRPr="00D85211">
        <w:rPr>
          <w:rFonts w:ascii="Times New Roman" w:eastAsia="宋体" w:hAnsi="Times New Roman" w:cs="Times New Roman"/>
          <w:sz w:val="24"/>
          <w:szCs w:val="24"/>
        </w:rPr>
        <w:br/>
        <w:t>    (c) A ship, the keel of which was laid on or after May 26, 1965, but</w:t>
      </w:r>
      <w:r w:rsidRPr="00D85211">
        <w:rPr>
          <w:rFonts w:ascii="Times New Roman" w:eastAsia="宋体" w:hAnsi="Times New Roman" w:cs="Times New Roman"/>
          <w:sz w:val="24"/>
          <w:szCs w:val="24"/>
        </w:rPr>
        <w:br/>
        <w:t>before the present Convention comes into force, shall, unless it complies</w:t>
      </w:r>
      <w:r w:rsidRPr="00D85211">
        <w:rPr>
          <w:rFonts w:ascii="Times New Roman" w:eastAsia="宋体" w:hAnsi="Times New Roman" w:cs="Times New Roman"/>
          <w:sz w:val="24"/>
          <w:szCs w:val="24"/>
        </w:rPr>
        <w:br/>
        <w:t>with Parts A and B of this Chapter,  comply with the provisions of the</w:t>
      </w:r>
      <w:r w:rsidRPr="00D85211">
        <w:rPr>
          <w:rFonts w:ascii="Times New Roman" w:eastAsia="宋体" w:hAnsi="Times New Roman" w:cs="Times New Roman"/>
          <w:sz w:val="24"/>
          <w:szCs w:val="24"/>
        </w:rPr>
        <w:br/>
        <w:t>International Convention for the Safety of Life at Sea, 1960 relating to</w:t>
      </w:r>
      <w:r w:rsidRPr="00D85211">
        <w:rPr>
          <w:rFonts w:ascii="Times New Roman" w:eastAsia="宋体" w:hAnsi="Times New Roman" w:cs="Times New Roman"/>
          <w:sz w:val="24"/>
          <w:szCs w:val="24"/>
        </w:rPr>
        <w:br/>
        <w:t>the fire safety measures applicable in that Convention to new ships and</w:t>
      </w:r>
      <w:r w:rsidRPr="00D85211">
        <w:rPr>
          <w:rFonts w:ascii="Times New Roman" w:eastAsia="宋体" w:hAnsi="Times New Roman" w:cs="Times New Roman"/>
          <w:sz w:val="24"/>
          <w:szCs w:val="24"/>
        </w:rPr>
        <w:br/>
        <w:t>shall also comply with Regulations 68(b) and (c), 80(b), 81(b), (c) and</w:t>
      </w:r>
      <w:r w:rsidRPr="00D85211">
        <w:rPr>
          <w:rFonts w:ascii="Times New Roman" w:eastAsia="宋体" w:hAnsi="Times New Roman" w:cs="Times New Roman"/>
          <w:sz w:val="24"/>
          <w:szCs w:val="24"/>
        </w:rPr>
        <w:br/>
        <w:t>(d) and 85 of this Part.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66: Structure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structural components shall be of steel or other suitable material</w:t>
      </w:r>
      <w:r w:rsidRPr="00D85211">
        <w:rPr>
          <w:rFonts w:ascii="Times New Roman" w:eastAsia="宋体" w:hAnsi="Times New Roman" w:cs="Times New Roman"/>
          <w:sz w:val="24"/>
          <w:szCs w:val="24"/>
        </w:rPr>
        <w:br/>
        <w:t>in compliance with Regulation 27 (1948), except that isolated deckhouses</w:t>
      </w:r>
      <w:r w:rsidRPr="00D85211">
        <w:rPr>
          <w:rFonts w:ascii="Times New Roman" w:eastAsia="宋体" w:hAnsi="Times New Roman" w:cs="Times New Roman"/>
          <w:sz w:val="24"/>
          <w:szCs w:val="24"/>
        </w:rPr>
        <w:br/>
        <w:t>containing no accommodation and decks exposed to the weather may be of</w:t>
      </w:r>
      <w:r w:rsidRPr="00D85211">
        <w:rPr>
          <w:rFonts w:ascii="Times New Roman" w:eastAsia="宋体" w:hAnsi="Times New Roman" w:cs="Times New Roman"/>
          <w:sz w:val="24"/>
          <w:szCs w:val="24"/>
        </w:rPr>
        <w:br/>
        <w:t>wood if structural fire protection measures are taken to the satisfaction</w:t>
      </w:r>
      <w:r w:rsidRPr="00D85211">
        <w:rPr>
          <w:rFonts w:ascii="Times New Roman" w:eastAsia="宋体" w:hAnsi="Times New Roman" w:cs="Times New Roman"/>
          <w:sz w:val="24"/>
          <w:szCs w:val="24"/>
        </w:rPr>
        <w:br/>
        <w:t>of the 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67: Main Vertical Zones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ship shall be subdivided by "A" Class divisions into main vertical</w:t>
      </w:r>
      <w:r w:rsidRPr="00D85211">
        <w:rPr>
          <w:rFonts w:ascii="Times New Roman" w:eastAsia="宋体" w:hAnsi="Times New Roman" w:cs="Times New Roman"/>
          <w:sz w:val="24"/>
          <w:szCs w:val="24"/>
        </w:rPr>
        <w:br/>
        <w:t>zones in compliance with Regulation 28 (1948). Such divisions shall have</w:t>
      </w:r>
      <w:r w:rsidRPr="00D85211">
        <w:rPr>
          <w:rFonts w:ascii="Times New Roman" w:eastAsia="宋体" w:hAnsi="Times New Roman" w:cs="Times New Roman"/>
          <w:sz w:val="24"/>
          <w:szCs w:val="24"/>
        </w:rPr>
        <w:br/>
        <w:t>as far as practicable adequate insulating value,  taking into account the</w:t>
      </w:r>
      <w:r w:rsidRPr="00D85211">
        <w:rPr>
          <w:rFonts w:ascii="Times New Roman" w:eastAsia="宋体" w:hAnsi="Times New Roman" w:cs="Times New Roman"/>
          <w:sz w:val="24"/>
          <w:szCs w:val="24"/>
        </w:rPr>
        <w:br/>
        <w:t>nature of the adjacent spaces as provided for in Regulation 26 (c) (iv)</w:t>
      </w:r>
      <w:r w:rsidRPr="00D85211">
        <w:rPr>
          <w:rFonts w:ascii="Times New Roman" w:eastAsia="宋体" w:hAnsi="Times New Roman" w:cs="Times New Roman"/>
          <w:sz w:val="24"/>
          <w:szCs w:val="24"/>
        </w:rPr>
        <w:br/>
        <w:t>(1948).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68: Openings in Main Vertical Zone Bulkheads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ship shall comply substantially with Regulation 29 (1948).</w:t>
      </w:r>
      <w:r w:rsidRPr="00D85211">
        <w:rPr>
          <w:rFonts w:ascii="Times New Roman" w:eastAsia="宋体" w:hAnsi="Times New Roman" w:cs="Times New Roman"/>
          <w:sz w:val="24"/>
          <w:szCs w:val="24"/>
        </w:rPr>
        <w:br/>
        <w:t>    (b) Fire doors shall be of steel or equivalent material with or</w:t>
      </w:r>
      <w:r w:rsidRPr="00D85211">
        <w:rPr>
          <w:rFonts w:ascii="Times New Roman" w:eastAsia="宋体" w:hAnsi="Times New Roman" w:cs="Times New Roman"/>
          <w:sz w:val="24"/>
          <w:szCs w:val="24"/>
        </w:rPr>
        <w:br/>
        <w:t>without non-combustible insulation.</w:t>
      </w:r>
      <w:r w:rsidRPr="00D85211">
        <w:rPr>
          <w:rFonts w:ascii="Times New Roman" w:eastAsia="宋体" w:hAnsi="Times New Roman" w:cs="Times New Roman"/>
          <w:sz w:val="24"/>
          <w:szCs w:val="24"/>
        </w:rPr>
        <w:br/>
        <w:t>    (c) In the case of ventilation trunks and ducts having a</w:t>
      </w:r>
      <w:r w:rsidRPr="00D85211">
        <w:rPr>
          <w:rFonts w:ascii="Times New Roman" w:eastAsia="宋体" w:hAnsi="Times New Roman" w:cs="Times New Roman"/>
          <w:sz w:val="24"/>
          <w:szCs w:val="24"/>
        </w:rPr>
        <w:br/>
        <w:t>cross-sectional area of 0.02 square metres (31 square inches) or more</w:t>
      </w:r>
      <w:r w:rsidRPr="00D85211">
        <w:rPr>
          <w:rFonts w:ascii="Times New Roman" w:eastAsia="宋体" w:hAnsi="Times New Roman" w:cs="Times New Roman"/>
          <w:sz w:val="24"/>
          <w:szCs w:val="24"/>
        </w:rPr>
        <w:br/>
        <w:t>which pass through main zone divisions, the following additional</w:t>
      </w:r>
      <w:r w:rsidRPr="00D85211">
        <w:rPr>
          <w:rFonts w:ascii="Times New Roman" w:eastAsia="宋体" w:hAnsi="Times New Roman" w:cs="Times New Roman"/>
          <w:sz w:val="24"/>
          <w:szCs w:val="24"/>
        </w:rPr>
        <w:br/>
        <w:t>provisions shall apply:</w:t>
      </w:r>
      <w:r w:rsidRPr="00D85211">
        <w:rPr>
          <w:rFonts w:ascii="Times New Roman" w:eastAsia="宋体" w:hAnsi="Times New Roman" w:cs="Times New Roman"/>
          <w:sz w:val="24"/>
          <w:szCs w:val="24"/>
        </w:rPr>
        <w:br/>
        <w:t>        (i) for trunks and ducts having cross-sectional areas between 0.02</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square metres (31 square inches) and 0.075 square metres (116 square</w:t>
      </w:r>
      <w:r w:rsidRPr="00D85211">
        <w:rPr>
          <w:rFonts w:ascii="Times New Roman" w:eastAsia="宋体" w:hAnsi="Times New Roman" w:cs="Times New Roman"/>
          <w:sz w:val="24"/>
          <w:szCs w:val="24"/>
        </w:rPr>
        <w:br/>
        <w:t>inches) inclusive, fire dampers shall be of a fail-safe automatic closing</w:t>
      </w:r>
      <w:r w:rsidRPr="00D85211">
        <w:rPr>
          <w:rFonts w:ascii="Times New Roman" w:eastAsia="宋体" w:hAnsi="Times New Roman" w:cs="Times New Roman"/>
          <w:sz w:val="24"/>
          <w:szCs w:val="24"/>
        </w:rPr>
        <w:br/>
        <w:t>type, or such trunks and ducts shall be insulated for at least 457</w:t>
      </w:r>
      <w:r w:rsidRPr="00D85211">
        <w:rPr>
          <w:rFonts w:ascii="Times New Roman" w:eastAsia="宋体" w:hAnsi="Times New Roman" w:cs="Times New Roman"/>
          <w:sz w:val="24"/>
          <w:szCs w:val="24"/>
        </w:rPr>
        <w:br/>
        <w:t>millimetres (18 inches) on each side of the division to meet the</w:t>
      </w:r>
      <w:r w:rsidRPr="00D85211">
        <w:rPr>
          <w:rFonts w:ascii="Times New Roman" w:eastAsia="宋体" w:hAnsi="Times New Roman" w:cs="Times New Roman"/>
          <w:sz w:val="24"/>
          <w:szCs w:val="24"/>
        </w:rPr>
        <w:br/>
        <w:t>applicable bulkhead requirements;</w:t>
      </w:r>
      <w:r w:rsidRPr="00D85211">
        <w:rPr>
          <w:rFonts w:ascii="Times New Roman" w:eastAsia="宋体" w:hAnsi="Times New Roman" w:cs="Times New Roman"/>
          <w:sz w:val="24"/>
          <w:szCs w:val="24"/>
        </w:rPr>
        <w:br/>
        <w:t>        (ii) for trunks and ducts having a cross-sectional area exceeding</w:t>
      </w:r>
      <w:r w:rsidRPr="00D85211">
        <w:rPr>
          <w:rFonts w:ascii="Times New Roman" w:eastAsia="宋体" w:hAnsi="Times New Roman" w:cs="Times New Roman"/>
          <w:sz w:val="24"/>
          <w:szCs w:val="24"/>
        </w:rPr>
        <w:br/>
        <w:t>0.075 square metres (116 square inches), fire dampers shall be of a</w:t>
      </w:r>
      <w:r w:rsidRPr="00D85211">
        <w:rPr>
          <w:rFonts w:ascii="Times New Roman" w:eastAsia="宋体" w:hAnsi="Times New Roman" w:cs="Times New Roman"/>
          <w:sz w:val="24"/>
          <w:szCs w:val="24"/>
        </w:rPr>
        <w:br/>
        <w:t>fail-safe automatic closing type.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69: Separation of Accommodation Spaces from Machinery,Cargo and Service Spaces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ship shall comply with Regulation 31 (1948).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70: Application relative to Methods I, II and III</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Each accommodation space and service space in a ship shall comply with</w:t>
      </w:r>
      <w:r w:rsidRPr="00D85211">
        <w:rPr>
          <w:rFonts w:ascii="Times New Roman" w:eastAsia="宋体" w:hAnsi="Times New Roman" w:cs="Times New Roman"/>
          <w:sz w:val="24"/>
          <w:szCs w:val="24"/>
        </w:rPr>
        <w:br/>
        <w:t>all the provisions stipulated in one of the paragraphs (a), (b), (c) or</w:t>
      </w:r>
      <w:r w:rsidRPr="00D85211">
        <w:rPr>
          <w:rFonts w:ascii="Times New Roman" w:eastAsia="宋体" w:hAnsi="Times New Roman" w:cs="Times New Roman"/>
          <w:sz w:val="24"/>
          <w:szCs w:val="24"/>
        </w:rPr>
        <w:br/>
        <w:t>(d) of this Regulation:</w:t>
      </w:r>
      <w:r w:rsidRPr="00D85211">
        <w:rPr>
          <w:rFonts w:ascii="Times New Roman" w:eastAsia="宋体" w:hAnsi="Times New Roman" w:cs="Times New Roman"/>
          <w:sz w:val="24"/>
          <w:szCs w:val="24"/>
        </w:rPr>
        <w:br/>
        <w:t>    (a) When a ship is being considered for acceptance in the context of</w:t>
      </w:r>
      <w:r w:rsidRPr="00D85211">
        <w:rPr>
          <w:rFonts w:ascii="Times New Roman" w:eastAsia="宋体" w:hAnsi="Times New Roman" w:cs="Times New Roman"/>
          <w:sz w:val="24"/>
          <w:szCs w:val="24"/>
        </w:rPr>
        <w:br/>
        <w:t>Method I, a network of non-combustible "B" Class bulkheads shall be</w:t>
      </w:r>
      <w:r w:rsidRPr="00D85211">
        <w:rPr>
          <w:rFonts w:ascii="Times New Roman" w:eastAsia="宋体" w:hAnsi="Times New Roman" w:cs="Times New Roman"/>
          <w:sz w:val="24"/>
          <w:szCs w:val="24"/>
        </w:rPr>
        <w:br/>
        <w:t>provided in substantial compliance with Regulation 30 (a) (1948) together</w:t>
      </w:r>
      <w:r w:rsidRPr="00D85211">
        <w:rPr>
          <w:rFonts w:ascii="Times New Roman" w:eastAsia="宋体" w:hAnsi="Times New Roman" w:cs="Times New Roman"/>
          <w:sz w:val="24"/>
          <w:szCs w:val="24"/>
        </w:rPr>
        <w:br/>
        <w:t>with maximum use of non-combustible materials in compliance with</w:t>
      </w:r>
      <w:r w:rsidRPr="00D85211">
        <w:rPr>
          <w:rFonts w:ascii="Times New Roman" w:eastAsia="宋体" w:hAnsi="Times New Roman" w:cs="Times New Roman"/>
          <w:sz w:val="24"/>
          <w:szCs w:val="24"/>
        </w:rPr>
        <w:br/>
        <w:t>Regulation 39 (a) (1948).</w:t>
      </w:r>
      <w:r w:rsidRPr="00D85211">
        <w:rPr>
          <w:rFonts w:ascii="Times New Roman" w:eastAsia="宋体" w:hAnsi="Times New Roman" w:cs="Times New Roman"/>
          <w:sz w:val="24"/>
          <w:szCs w:val="24"/>
        </w:rPr>
        <w:br/>
        <w:t>    (b) When a ship is being considered for acceptance in the context of</w:t>
      </w:r>
      <w:r w:rsidRPr="00D85211">
        <w:rPr>
          <w:rFonts w:ascii="Times New Roman" w:eastAsia="宋体" w:hAnsi="Times New Roman" w:cs="Times New Roman"/>
          <w:sz w:val="24"/>
          <w:szCs w:val="24"/>
        </w:rPr>
        <w:br/>
        <w:t>Method II:</w:t>
      </w:r>
      <w:r w:rsidRPr="00D85211">
        <w:rPr>
          <w:rFonts w:ascii="Times New Roman" w:eastAsia="宋体" w:hAnsi="Times New Roman" w:cs="Times New Roman"/>
          <w:sz w:val="24"/>
          <w:szCs w:val="24"/>
        </w:rPr>
        <w:br/>
        <w:t>        (i) an automatic sprinkler and fire alarm system shall be provided</w:t>
      </w:r>
      <w:r w:rsidRPr="00D85211">
        <w:rPr>
          <w:rFonts w:ascii="Times New Roman" w:eastAsia="宋体" w:hAnsi="Times New Roman" w:cs="Times New Roman"/>
          <w:sz w:val="24"/>
          <w:szCs w:val="24"/>
        </w:rPr>
        <w:br/>
        <w:t>which shall be in substantial compliance with Regulations 42 and 48</w:t>
      </w:r>
      <w:r w:rsidRPr="00D85211">
        <w:rPr>
          <w:rFonts w:ascii="Times New Roman" w:eastAsia="宋体" w:hAnsi="Times New Roman" w:cs="Times New Roman"/>
          <w:sz w:val="24"/>
          <w:szCs w:val="24"/>
        </w:rPr>
        <w:br/>
        <w:t>(1948), and</w:t>
      </w:r>
      <w:r w:rsidRPr="00D85211">
        <w:rPr>
          <w:rFonts w:ascii="Times New Roman" w:eastAsia="宋体" w:hAnsi="Times New Roman" w:cs="Times New Roman"/>
          <w:sz w:val="24"/>
          <w:szCs w:val="24"/>
        </w:rPr>
        <w:br/>
        <w:t>        (ii) the use of combustible materials of all kinds shall be</w:t>
      </w:r>
      <w:r w:rsidRPr="00D85211">
        <w:rPr>
          <w:rFonts w:ascii="Times New Roman" w:eastAsia="宋体" w:hAnsi="Times New Roman" w:cs="Times New Roman"/>
          <w:sz w:val="24"/>
          <w:szCs w:val="24"/>
        </w:rPr>
        <w:br/>
        <w:t>reduced as far as is reasonable and practicable.</w:t>
      </w:r>
      <w:r w:rsidRPr="00D85211">
        <w:rPr>
          <w:rFonts w:ascii="Times New Roman" w:eastAsia="宋体" w:hAnsi="Times New Roman" w:cs="Times New Roman"/>
          <w:sz w:val="24"/>
          <w:szCs w:val="24"/>
        </w:rPr>
        <w:br/>
        <w:t>    (c) When a ship is being considered for acceptance in the context of</w:t>
      </w:r>
      <w:r w:rsidRPr="00D85211">
        <w:rPr>
          <w:rFonts w:ascii="Times New Roman" w:eastAsia="宋体" w:hAnsi="Times New Roman" w:cs="Times New Roman"/>
          <w:sz w:val="24"/>
          <w:szCs w:val="24"/>
        </w:rPr>
        <w:br/>
        <w:t>Method III, a network of fire-retarding bulkheads shall be fitted from</w:t>
      </w:r>
      <w:r w:rsidRPr="00D85211">
        <w:rPr>
          <w:rFonts w:ascii="Times New Roman" w:eastAsia="宋体" w:hAnsi="Times New Roman" w:cs="Times New Roman"/>
          <w:sz w:val="24"/>
          <w:szCs w:val="24"/>
        </w:rPr>
        <w:br/>
        <w:t>deck to deck in substantial compliance with Regulation 30(b) (1948),</w:t>
      </w:r>
      <w:r w:rsidRPr="00D85211">
        <w:rPr>
          <w:rFonts w:ascii="Times New Roman" w:eastAsia="宋体" w:hAnsi="Times New Roman" w:cs="Times New Roman"/>
          <w:sz w:val="24"/>
          <w:szCs w:val="24"/>
        </w:rPr>
        <w:br/>
        <w:t>together with an automatic fire detection system in substantial compliance</w:t>
      </w:r>
      <w:r w:rsidRPr="00D85211">
        <w:rPr>
          <w:rFonts w:ascii="Times New Roman" w:eastAsia="宋体" w:hAnsi="Times New Roman" w:cs="Times New Roman"/>
          <w:sz w:val="24"/>
          <w:szCs w:val="24"/>
        </w:rPr>
        <w:br/>
        <w:t>with Regulation 43 (1948). The use of combustible and highly inflammable</w:t>
      </w:r>
      <w:r w:rsidRPr="00D85211">
        <w:rPr>
          <w:rFonts w:ascii="Times New Roman" w:eastAsia="宋体" w:hAnsi="Times New Roman" w:cs="Times New Roman"/>
          <w:sz w:val="24"/>
          <w:szCs w:val="24"/>
        </w:rPr>
        <w:br/>
        <w:t>materials shall be restricted as prescribed in Regulations 39(b) and 40</w:t>
      </w:r>
      <w:r w:rsidRPr="00D85211">
        <w:rPr>
          <w:rFonts w:ascii="Times New Roman" w:eastAsia="宋体" w:hAnsi="Times New Roman" w:cs="Times New Roman"/>
          <w:sz w:val="24"/>
          <w:szCs w:val="24"/>
        </w:rPr>
        <w:br/>
        <w:t>(g) (1948). Departure form the requirements of Regulations 39(b) and 40(g)</w:t>
      </w:r>
      <w:r w:rsidRPr="00D85211">
        <w:rPr>
          <w:rFonts w:ascii="Times New Roman" w:eastAsia="宋体" w:hAnsi="Times New Roman" w:cs="Times New Roman"/>
          <w:sz w:val="24"/>
          <w:szCs w:val="24"/>
        </w:rPr>
        <w:br/>
        <w:t>(1948) may be permitted if a fire patrol is provided at intervals not</w:t>
      </w:r>
      <w:r w:rsidRPr="00D85211">
        <w:rPr>
          <w:rFonts w:ascii="Times New Roman" w:eastAsia="宋体" w:hAnsi="Times New Roman" w:cs="Times New Roman"/>
          <w:sz w:val="24"/>
          <w:szCs w:val="24"/>
        </w:rPr>
        <w:br/>
        <w:t>exceeding 20 minutes.</w:t>
      </w:r>
      <w:r w:rsidRPr="00D85211">
        <w:rPr>
          <w:rFonts w:ascii="Times New Roman" w:eastAsia="宋体" w:hAnsi="Times New Roman" w:cs="Times New Roman"/>
          <w:sz w:val="24"/>
          <w:szCs w:val="24"/>
        </w:rPr>
        <w:br/>
        <w:t>    (d) When a ship is being considered for acceptance in the context of</w:t>
      </w:r>
      <w:r w:rsidRPr="00D85211">
        <w:rPr>
          <w:rFonts w:ascii="Times New Roman" w:eastAsia="宋体" w:hAnsi="Times New Roman" w:cs="Times New Roman"/>
          <w:sz w:val="24"/>
          <w:szCs w:val="24"/>
        </w:rPr>
        <w:br/>
        <w:t>Method III:</w:t>
      </w:r>
      <w:r w:rsidRPr="00D85211">
        <w:rPr>
          <w:rFonts w:ascii="Times New Roman" w:eastAsia="宋体" w:hAnsi="Times New Roman" w:cs="Times New Roman"/>
          <w:sz w:val="24"/>
          <w:szCs w:val="24"/>
        </w:rPr>
        <w:br/>
        <w:t>        (i) additional "A" Class divisions shall be provided within the</w:t>
      </w:r>
      <w:r w:rsidRPr="00D85211">
        <w:rPr>
          <w:rFonts w:ascii="Times New Roman" w:eastAsia="宋体" w:hAnsi="Times New Roman" w:cs="Times New Roman"/>
          <w:sz w:val="24"/>
          <w:szCs w:val="24"/>
        </w:rPr>
        <w:br/>
        <w:t>accommodation spaces in order to reduce in these spaces the mean length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main vertical zones to about 20 metres (65.5 feet); and</w:t>
      </w:r>
      <w:r w:rsidRPr="00D85211">
        <w:rPr>
          <w:rFonts w:ascii="Times New Roman" w:eastAsia="宋体" w:hAnsi="Times New Roman" w:cs="Times New Roman"/>
          <w:sz w:val="24"/>
          <w:szCs w:val="24"/>
        </w:rPr>
        <w:br/>
        <w:t>        (ii) an automatic fire detection system shall be provided in</w:t>
      </w:r>
      <w:r w:rsidRPr="00D85211">
        <w:rPr>
          <w:rFonts w:ascii="Times New Roman" w:eastAsia="宋体" w:hAnsi="Times New Roman" w:cs="Times New Roman"/>
          <w:sz w:val="24"/>
          <w:szCs w:val="24"/>
        </w:rPr>
        <w:br/>
        <w:t>substantial compliance with Regulation 43 (1948); and</w:t>
      </w:r>
      <w:r w:rsidRPr="00D85211">
        <w:rPr>
          <w:rFonts w:ascii="Times New Roman" w:eastAsia="宋体" w:hAnsi="Times New Roman" w:cs="Times New Roman"/>
          <w:sz w:val="24"/>
          <w:szCs w:val="24"/>
        </w:rPr>
        <w:br/>
        <w:t>        (iii) all exposed surfaces, and their coatings, of corridor and</w:t>
      </w:r>
      <w:r w:rsidRPr="00D85211">
        <w:rPr>
          <w:rFonts w:ascii="Times New Roman" w:eastAsia="宋体" w:hAnsi="Times New Roman" w:cs="Times New Roman"/>
          <w:sz w:val="24"/>
          <w:szCs w:val="24"/>
        </w:rPr>
        <w:br/>
        <w:t>cabin bulkheads in accommodation spaces shall be of limited</w:t>
      </w:r>
      <w:r w:rsidRPr="00D85211">
        <w:rPr>
          <w:rFonts w:ascii="Times New Roman" w:eastAsia="宋体" w:hAnsi="Times New Roman" w:cs="Times New Roman"/>
          <w:sz w:val="24"/>
          <w:szCs w:val="24"/>
        </w:rPr>
        <w:br/>
        <w:t>flame-spreading power; and</w:t>
      </w:r>
      <w:r w:rsidRPr="00D85211">
        <w:rPr>
          <w:rFonts w:ascii="Times New Roman" w:eastAsia="宋体" w:hAnsi="Times New Roman" w:cs="Times New Roman"/>
          <w:sz w:val="24"/>
          <w:szCs w:val="24"/>
        </w:rPr>
        <w:br/>
        <w:t>        (iv) the use of combustible materials shall be restricted as</w:t>
      </w:r>
      <w:r w:rsidRPr="00D85211">
        <w:rPr>
          <w:rFonts w:ascii="Times New Roman" w:eastAsia="宋体" w:hAnsi="Times New Roman" w:cs="Times New Roman"/>
          <w:sz w:val="24"/>
          <w:szCs w:val="24"/>
        </w:rPr>
        <w:br/>
        <w:t>prescribed in Regulation 39 (b) (1948). Departure from the requirements of</w:t>
      </w:r>
      <w:r w:rsidRPr="00D85211">
        <w:rPr>
          <w:rFonts w:ascii="Times New Roman" w:eastAsia="宋体" w:hAnsi="Times New Roman" w:cs="Times New Roman"/>
          <w:sz w:val="24"/>
          <w:szCs w:val="24"/>
        </w:rPr>
        <w:br/>
        <w:t>Regulation 39 (b) (1948) may be permitted if a fire patrol is provided at</w:t>
      </w:r>
      <w:r w:rsidRPr="00D85211">
        <w:rPr>
          <w:rFonts w:ascii="Times New Roman" w:eastAsia="宋体" w:hAnsi="Times New Roman" w:cs="Times New Roman"/>
          <w:sz w:val="24"/>
          <w:szCs w:val="24"/>
        </w:rPr>
        <w:br/>
        <w:t>intervals not exceeding 20 minutes;  and</w:t>
      </w:r>
      <w:r w:rsidRPr="00D85211">
        <w:rPr>
          <w:rFonts w:ascii="Times New Roman" w:eastAsia="宋体" w:hAnsi="Times New Roman" w:cs="Times New Roman"/>
          <w:sz w:val="24"/>
          <w:szCs w:val="24"/>
        </w:rPr>
        <w:br/>
        <w:t>        (v) additional non-combustible "B" Class divisions shall be fitted</w:t>
      </w:r>
      <w:r w:rsidRPr="00D85211">
        <w:rPr>
          <w:rFonts w:ascii="Times New Roman" w:eastAsia="宋体" w:hAnsi="Times New Roman" w:cs="Times New Roman"/>
          <w:sz w:val="24"/>
          <w:szCs w:val="24"/>
        </w:rPr>
        <w:br/>
        <w:t>from deck to deck forming a network of fire-retarding bulkheads within</w:t>
      </w:r>
      <w:r w:rsidRPr="00D85211">
        <w:rPr>
          <w:rFonts w:ascii="Times New Roman" w:eastAsia="宋体" w:hAnsi="Times New Roman" w:cs="Times New Roman"/>
          <w:sz w:val="24"/>
          <w:szCs w:val="24"/>
        </w:rPr>
        <w:br/>
        <w:t>which the area of any compartment, except public spaces, will in general</w:t>
      </w:r>
      <w:r w:rsidRPr="00D85211">
        <w:rPr>
          <w:rFonts w:ascii="Times New Roman" w:eastAsia="宋体" w:hAnsi="Times New Roman" w:cs="Times New Roman"/>
          <w:sz w:val="24"/>
          <w:szCs w:val="24"/>
        </w:rPr>
        <w:br/>
        <w:t>not exceed 300 square metres (3,  200 square feet).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71: Protection of Vertical Stairways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stairways shall comply with Regulation 33 (1948) except that, in</w:t>
      </w:r>
      <w:r w:rsidRPr="00D85211">
        <w:rPr>
          <w:rFonts w:ascii="Times New Roman" w:eastAsia="宋体" w:hAnsi="Times New Roman" w:cs="Times New Roman"/>
          <w:sz w:val="24"/>
          <w:szCs w:val="24"/>
        </w:rPr>
        <w:br/>
        <w:t>cases of exceptional difficulty, the Administration may permit the use of</w:t>
      </w:r>
      <w:r w:rsidRPr="00D85211">
        <w:rPr>
          <w:rFonts w:ascii="Times New Roman" w:eastAsia="宋体" w:hAnsi="Times New Roman" w:cs="Times New Roman"/>
          <w:sz w:val="24"/>
          <w:szCs w:val="24"/>
        </w:rPr>
        <w:br/>
        <w:t>non-combustible "B" Class divisions and doors instead of "A" Class</w:t>
      </w:r>
      <w:r w:rsidRPr="00D85211">
        <w:rPr>
          <w:rFonts w:ascii="Times New Roman" w:eastAsia="宋体" w:hAnsi="Times New Roman" w:cs="Times New Roman"/>
          <w:sz w:val="24"/>
          <w:szCs w:val="24"/>
        </w:rPr>
        <w:br/>
        <w:t>divisions and doors for stairway enclosures. Moreover,  the Administration</w:t>
      </w:r>
      <w:r w:rsidRPr="00D85211">
        <w:rPr>
          <w:rFonts w:ascii="Times New Roman" w:eastAsia="宋体" w:hAnsi="Times New Roman" w:cs="Times New Roman"/>
          <w:sz w:val="24"/>
          <w:szCs w:val="24"/>
        </w:rPr>
        <w:br/>
        <w:t>may permit exceptionally the retention of a wooden stairway subject to its</w:t>
      </w:r>
      <w:r w:rsidRPr="00D85211">
        <w:rPr>
          <w:rFonts w:ascii="Times New Roman" w:eastAsia="宋体" w:hAnsi="Times New Roman" w:cs="Times New Roman"/>
          <w:sz w:val="24"/>
          <w:szCs w:val="24"/>
        </w:rPr>
        <w:br/>
        <w:t>being sprinkler-protected and satisfactorily enclosed.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72: Protection of Lifts (Passenger and Service), Verti-cal for Light and Air,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ship shall comply with Regulation 34 (1948).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73: Protection of Control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ship shall comply with Regulation 35 (1948), except however that</w:t>
      </w:r>
      <w:r w:rsidRPr="00D85211">
        <w:rPr>
          <w:rFonts w:ascii="Times New Roman" w:eastAsia="宋体" w:hAnsi="Times New Roman" w:cs="Times New Roman"/>
          <w:sz w:val="24"/>
          <w:szCs w:val="24"/>
        </w:rPr>
        <w:br/>
        <w:t>in cases where the disposition or construction of control stations is such</w:t>
      </w:r>
      <w:r w:rsidRPr="00D85211">
        <w:rPr>
          <w:rFonts w:ascii="Times New Roman" w:eastAsia="宋体" w:hAnsi="Times New Roman" w:cs="Times New Roman"/>
          <w:sz w:val="24"/>
          <w:szCs w:val="24"/>
        </w:rPr>
        <w:br/>
        <w:t>as to preclude full compliance, e.g. timber construction of wheelhouse,</w:t>
      </w:r>
      <w:r w:rsidRPr="00D85211">
        <w:rPr>
          <w:rFonts w:ascii="Times New Roman" w:eastAsia="宋体" w:hAnsi="Times New Roman" w:cs="Times New Roman"/>
          <w:sz w:val="24"/>
          <w:szCs w:val="24"/>
        </w:rPr>
        <w:br/>
        <w:t>the Administration may permit the use of free-standing non-combustible "B"</w:t>
      </w:r>
      <w:r w:rsidRPr="00D85211">
        <w:rPr>
          <w:rFonts w:ascii="Times New Roman" w:eastAsia="宋体" w:hAnsi="Times New Roman" w:cs="Times New Roman"/>
          <w:sz w:val="24"/>
          <w:szCs w:val="24"/>
        </w:rPr>
        <w:br/>
        <w:t>Class divisions to protect the boundaries of such control stations. In</w:t>
      </w:r>
      <w:r w:rsidRPr="00D85211">
        <w:rPr>
          <w:rFonts w:ascii="Times New Roman" w:eastAsia="宋体" w:hAnsi="Times New Roman" w:cs="Times New Roman"/>
          <w:sz w:val="24"/>
          <w:szCs w:val="24"/>
        </w:rPr>
        <w:br/>
        <w:t>such cases, where spaces immediately below such control stations</w:t>
      </w:r>
      <w:r w:rsidRPr="00D85211">
        <w:rPr>
          <w:rFonts w:ascii="Times New Roman" w:eastAsia="宋体" w:hAnsi="Times New Roman" w:cs="Times New Roman"/>
          <w:sz w:val="24"/>
          <w:szCs w:val="24"/>
        </w:rPr>
        <w:br/>
        <w:t>constitute a significant fire hazard, the deck between shall be fully</w:t>
      </w:r>
      <w:r w:rsidRPr="00D85211">
        <w:rPr>
          <w:rFonts w:ascii="Times New Roman" w:eastAsia="宋体" w:hAnsi="Times New Roman" w:cs="Times New Roman"/>
          <w:sz w:val="24"/>
          <w:szCs w:val="24"/>
        </w:rPr>
        <w:br/>
        <w:t>insulated as a "A" Class division.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74: Protection of Store-rooms,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ship shall comply with Regulation 36 (1948).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75: Windows and Sidescuttles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Skylights of engine and boiler spaces shall be capable of being closed</w:t>
      </w:r>
      <w:r w:rsidRPr="00D85211">
        <w:rPr>
          <w:rFonts w:ascii="Times New Roman" w:eastAsia="宋体" w:hAnsi="Times New Roman" w:cs="Times New Roman"/>
          <w:sz w:val="24"/>
          <w:szCs w:val="24"/>
        </w:rPr>
        <w:br/>
        <w:t>from outside such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76: Ventilation Systems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power ventilation, except cargo and machinery space</w:t>
      </w:r>
      <w:r w:rsidRPr="00D85211">
        <w:rPr>
          <w:rFonts w:ascii="Times New Roman" w:eastAsia="宋体" w:hAnsi="Times New Roman" w:cs="Times New Roman"/>
          <w:sz w:val="24"/>
          <w:szCs w:val="24"/>
        </w:rPr>
        <w:br/>
        <w:t>ventilation, shall be fitted with master controls so located outside the</w:t>
      </w:r>
      <w:r w:rsidRPr="00D85211">
        <w:rPr>
          <w:rFonts w:ascii="Times New Roman" w:eastAsia="宋体" w:hAnsi="Times New Roman" w:cs="Times New Roman"/>
          <w:sz w:val="24"/>
          <w:szCs w:val="24"/>
        </w:rPr>
        <w:br/>
        <w:t>machinery space and in readily accessible positions,  that it shall not be</w:t>
      </w:r>
      <w:r w:rsidRPr="00D85211">
        <w:rPr>
          <w:rFonts w:ascii="Times New Roman" w:eastAsia="宋体" w:hAnsi="Times New Roman" w:cs="Times New Roman"/>
          <w:sz w:val="24"/>
          <w:szCs w:val="24"/>
        </w:rPr>
        <w:br/>
        <w:t>necessary to go to more than three stations in order to stop all the</w:t>
      </w:r>
      <w:r w:rsidRPr="00D85211">
        <w:rPr>
          <w:rFonts w:ascii="Times New Roman" w:eastAsia="宋体" w:hAnsi="Times New Roman" w:cs="Times New Roman"/>
          <w:sz w:val="24"/>
          <w:szCs w:val="24"/>
        </w:rPr>
        <w:br/>
        <w:t>ventilation fans to spaces other than machinery and cargo spaces.</w:t>
      </w:r>
      <w:r w:rsidRPr="00D85211">
        <w:rPr>
          <w:rFonts w:ascii="Times New Roman" w:eastAsia="宋体" w:hAnsi="Times New Roman" w:cs="Times New Roman"/>
          <w:sz w:val="24"/>
          <w:szCs w:val="24"/>
        </w:rPr>
        <w:br/>
        <w:t>Machinery space ventilation shall be provided with a master control</w:t>
      </w:r>
      <w:r w:rsidRPr="00D85211">
        <w:rPr>
          <w:rFonts w:ascii="Times New Roman" w:eastAsia="宋体" w:hAnsi="Times New Roman" w:cs="Times New Roman"/>
          <w:sz w:val="24"/>
          <w:szCs w:val="24"/>
        </w:rPr>
        <w:br/>
        <w:t>operable from a position outside the machinery space.</w:t>
      </w:r>
      <w:r w:rsidRPr="00D85211">
        <w:rPr>
          <w:rFonts w:ascii="Times New Roman" w:eastAsia="宋体" w:hAnsi="Times New Roman" w:cs="Times New Roman"/>
          <w:sz w:val="24"/>
          <w:szCs w:val="24"/>
        </w:rPr>
        <w:br/>
        <w:t>    (b) Efficient insulation shall be provided for exhaust ducts from</w:t>
      </w:r>
      <w:r w:rsidRPr="00D85211">
        <w:rPr>
          <w:rFonts w:ascii="Times New Roman" w:eastAsia="宋体" w:hAnsi="Times New Roman" w:cs="Times New Roman"/>
          <w:sz w:val="24"/>
          <w:szCs w:val="24"/>
        </w:rPr>
        <w:br/>
        <w:t>galley ranges where the ducts pass through accommodation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77: Miscellaneous Items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ship shall comply with Regulation 40 (a), (b) and (f) (1948),</w:t>
      </w:r>
      <w:r w:rsidRPr="00D85211">
        <w:rPr>
          <w:rFonts w:ascii="Times New Roman" w:eastAsia="宋体" w:hAnsi="Times New Roman" w:cs="Times New Roman"/>
          <w:sz w:val="24"/>
          <w:szCs w:val="24"/>
        </w:rPr>
        <w:br/>
        <w:t>except that in Regulation 40 (a) (i) (1948), 20 metres (65.5 feet) may be</w:t>
      </w:r>
      <w:r w:rsidRPr="00D85211">
        <w:rPr>
          <w:rFonts w:ascii="Times New Roman" w:eastAsia="宋体" w:hAnsi="Times New Roman" w:cs="Times New Roman"/>
          <w:sz w:val="24"/>
          <w:szCs w:val="24"/>
        </w:rPr>
        <w:br/>
        <w:t>substituted for 13.73 metres (45 feet).</w:t>
      </w:r>
      <w:r w:rsidRPr="00D85211">
        <w:rPr>
          <w:rFonts w:ascii="Times New Roman" w:eastAsia="宋体" w:hAnsi="Times New Roman" w:cs="Times New Roman"/>
          <w:sz w:val="24"/>
          <w:szCs w:val="24"/>
        </w:rPr>
        <w:br/>
        <w:t>    (b) Fuel pumps shall be fitted with remote controls situated outside</w:t>
      </w:r>
      <w:r w:rsidRPr="00D85211">
        <w:rPr>
          <w:rFonts w:ascii="Times New Roman" w:eastAsia="宋体" w:hAnsi="Times New Roman" w:cs="Times New Roman"/>
          <w:sz w:val="24"/>
          <w:szCs w:val="24"/>
        </w:rPr>
        <w:br/>
        <w:t>the space concerned so that they may be stopped in the event of a fire</w:t>
      </w:r>
      <w:r w:rsidRPr="00D85211">
        <w:rPr>
          <w:rFonts w:ascii="Times New Roman" w:eastAsia="宋体" w:hAnsi="Times New Roman" w:cs="Times New Roman"/>
          <w:sz w:val="24"/>
          <w:szCs w:val="24"/>
        </w:rPr>
        <w:br/>
        <w:t>arising in the space in which they are located.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78: Cinematograph Film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Cellulose-nitrate-based film shall not be used in cinematograph</w:t>
      </w:r>
      <w:r w:rsidRPr="00D85211">
        <w:rPr>
          <w:rFonts w:ascii="Times New Roman" w:eastAsia="宋体" w:hAnsi="Times New Roman" w:cs="Times New Roman"/>
          <w:sz w:val="24"/>
          <w:szCs w:val="24"/>
        </w:rPr>
        <w:br/>
        <w:t>installations on board ship.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79: Plans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Plans shall be provided in compliance with Regulation 44 (1948).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80: Pumps, Fire Main Systems, Hydrants and Hoses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provisions of Regulation 45 (1948) shall be complied with.</w:t>
      </w:r>
      <w:r w:rsidRPr="00D85211">
        <w:rPr>
          <w:rFonts w:ascii="Times New Roman" w:eastAsia="宋体" w:hAnsi="Times New Roman" w:cs="Times New Roman"/>
          <w:sz w:val="24"/>
          <w:szCs w:val="24"/>
        </w:rPr>
        <w:br/>
        <w:t>    (b) Water from the fire main shall, as far as practicable, be</w:t>
      </w:r>
      <w:r w:rsidRPr="00D85211">
        <w:rPr>
          <w:rFonts w:ascii="Times New Roman" w:eastAsia="宋体" w:hAnsi="Times New Roman" w:cs="Times New Roman"/>
          <w:sz w:val="24"/>
          <w:szCs w:val="24"/>
        </w:rPr>
        <w:br/>
        <w:t>immediately available, such as by maintenance of pressure or by remote</w:t>
      </w:r>
      <w:r w:rsidRPr="00D85211">
        <w:rPr>
          <w:rFonts w:ascii="Times New Roman" w:eastAsia="宋体" w:hAnsi="Times New Roman" w:cs="Times New Roman"/>
          <w:sz w:val="24"/>
          <w:szCs w:val="24"/>
        </w:rPr>
        <w:br/>
        <w:t>control of fire pumps, which control shall be easily operable and readily</w:t>
      </w:r>
      <w:r w:rsidRPr="00D85211">
        <w:rPr>
          <w:rFonts w:ascii="Times New Roman" w:eastAsia="宋体" w:hAnsi="Times New Roman" w:cs="Times New Roman"/>
          <w:sz w:val="24"/>
          <w:szCs w:val="24"/>
        </w:rPr>
        <w:br/>
        <w:t>accessible.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81: Fire Detection and Extinction Requirements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br/>
        <w:t>    General</w:t>
      </w:r>
      <w:r w:rsidRPr="00D85211">
        <w:rPr>
          <w:rFonts w:ascii="Times New Roman" w:eastAsia="宋体" w:hAnsi="Times New Roman" w:cs="Times New Roman"/>
          <w:sz w:val="24"/>
          <w:szCs w:val="24"/>
        </w:rPr>
        <w:br/>
        <w:t>    (a) The requirements of Regulation 50 (a) to (o) (1948) inclusive</w:t>
      </w:r>
      <w:r w:rsidRPr="00D85211">
        <w:rPr>
          <w:rFonts w:ascii="Times New Roman" w:eastAsia="宋体" w:hAnsi="Times New Roman" w:cs="Times New Roman"/>
          <w:sz w:val="24"/>
          <w:szCs w:val="24"/>
        </w:rPr>
        <w:br/>
        <w:t>shall be complied with, subject to further provisions of this Regulation.</w:t>
      </w:r>
      <w:r w:rsidRPr="00D85211">
        <w:rPr>
          <w:rFonts w:ascii="Times New Roman" w:eastAsia="宋体" w:hAnsi="Times New Roman" w:cs="Times New Roman"/>
          <w:sz w:val="24"/>
          <w:szCs w:val="24"/>
        </w:rPr>
        <w:br/>
        <w:t>    Patrols, Detection and Communication System</w:t>
      </w:r>
      <w:r w:rsidRPr="00D85211">
        <w:rPr>
          <w:rFonts w:ascii="Times New Roman" w:eastAsia="宋体" w:hAnsi="Times New Roman" w:cs="Times New Roman"/>
          <w:sz w:val="24"/>
          <w:szCs w:val="24"/>
        </w:rPr>
        <w:br/>
        <w:t>    (b) Each member of any fire patrol required by this Part shall be</w:t>
      </w:r>
      <w:r w:rsidRPr="00D85211">
        <w:rPr>
          <w:rFonts w:ascii="Times New Roman" w:eastAsia="宋体" w:hAnsi="Times New Roman" w:cs="Times New Roman"/>
          <w:sz w:val="24"/>
          <w:szCs w:val="24"/>
        </w:rPr>
        <w:br/>
        <w:t>trained to be familiar with the arrangements of the ship as well as the</w:t>
      </w:r>
      <w:r w:rsidRPr="00D85211">
        <w:rPr>
          <w:rFonts w:ascii="Times New Roman" w:eastAsia="宋体" w:hAnsi="Times New Roman" w:cs="Times New Roman"/>
          <w:sz w:val="24"/>
          <w:szCs w:val="24"/>
        </w:rPr>
        <w:br/>
        <w:t>location and operation of any equipment he my be called upon to use.</w:t>
      </w:r>
      <w:r w:rsidRPr="00D85211">
        <w:rPr>
          <w:rFonts w:ascii="Times New Roman" w:eastAsia="宋体" w:hAnsi="Times New Roman" w:cs="Times New Roman"/>
          <w:sz w:val="24"/>
          <w:szCs w:val="24"/>
        </w:rPr>
        <w:br/>
        <w:t>    (c) A special alarm to summon the crew shall be fitted which may be</w:t>
      </w:r>
      <w:r w:rsidRPr="00D85211">
        <w:rPr>
          <w:rFonts w:ascii="Times New Roman" w:eastAsia="宋体" w:hAnsi="Times New Roman" w:cs="Times New Roman"/>
          <w:sz w:val="24"/>
          <w:szCs w:val="24"/>
        </w:rPr>
        <w:br/>
        <w:t>part of the ship\'s general alarm system.</w:t>
      </w:r>
      <w:r w:rsidRPr="00D85211">
        <w:rPr>
          <w:rFonts w:ascii="Times New Roman" w:eastAsia="宋体" w:hAnsi="Times New Roman" w:cs="Times New Roman"/>
          <w:sz w:val="24"/>
          <w:szCs w:val="24"/>
        </w:rPr>
        <w:br/>
        <w:t>    (d) A public address system or other effective means of communication</w:t>
      </w:r>
      <w:r w:rsidRPr="00D85211">
        <w:rPr>
          <w:rFonts w:ascii="Times New Roman" w:eastAsia="宋体" w:hAnsi="Times New Roman" w:cs="Times New Roman"/>
          <w:sz w:val="24"/>
          <w:szCs w:val="24"/>
        </w:rPr>
        <w:br/>
        <w:t>shall also be available throughout the accommodation, public and service</w:t>
      </w:r>
      <w:r w:rsidRPr="00D85211">
        <w:rPr>
          <w:rFonts w:ascii="Times New Roman" w:eastAsia="宋体" w:hAnsi="Times New Roman" w:cs="Times New Roman"/>
          <w:sz w:val="24"/>
          <w:szCs w:val="24"/>
        </w:rPr>
        <w:br/>
        <w:t>spaces.</w:t>
      </w:r>
      <w:r w:rsidRPr="00D85211">
        <w:rPr>
          <w:rFonts w:ascii="Times New Roman" w:eastAsia="宋体" w:hAnsi="Times New Roman" w:cs="Times New Roman"/>
          <w:sz w:val="24"/>
          <w:szCs w:val="24"/>
        </w:rPr>
        <w:br/>
        <w:t>    Machinery and Boiler Spaces</w:t>
      </w:r>
      <w:r w:rsidRPr="00D85211">
        <w:rPr>
          <w:rFonts w:ascii="Times New Roman" w:eastAsia="宋体" w:hAnsi="Times New Roman" w:cs="Times New Roman"/>
          <w:sz w:val="24"/>
          <w:szCs w:val="24"/>
        </w:rPr>
        <w:br/>
        <w:t>    (e) The number, type and distribution of fire extinguishers shall</w:t>
      </w:r>
      <w:r w:rsidRPr="00D85211">
        <w:rPr>
          <w:rFonts w:ascii="Times New Roman" w:eastAsia="宋体" w:hAnsi="Times New Roman" w:cs="Times New Roman"/>
          <w:sz w:val="24"/>
          <w:szCs w:val="24"/>
        </w:rPr>
        <w:br/>
        <w:t>comply with paragraphs (g) (ii), (g) (iii) and (h) (ii) of Regulation 64</w:t>
      </w:r>
      <w:r w:rsidRPr="00D85211">
        <w:rPr>
          <w:rFonts w:ascii="Times New Roman" w:eastAsia="宋体" w:hAnsi="Times New Roman" w:cs="Times New Roman"/>
          <w:sz w:val="24"/>
          <w:szCs w:val="24"/>
        </w:rPr>
        <w:br/>
        <w:t>(1960).</w:t>
      </w:r>
      <w:r w:rsidRPr="00D85211">
        <w:rPr>
          <w:rFonts w:ascii="Times New Roman" w:eastAsia="宋体" w:hAnsi="Times New Roman" w:cs="Times New Roman"/>
          <w:sz w:val="24"/>
          <w:szCs w:val="24"/>
        </w:rPr>
        <w:br/>
        <w:t>    Internationals Shore Connexion</w:t>
      </w:r>
      <w:r w:rsidRPr="00D85211">
        <w:rPr>
          <w:rFonts w:ascii="Times New Roman" w:eastAsia="宋体" w:hAnsi="Times New Roman" w:cs="Times New Roman"/>
          <w:sz w:val="24"/>
          <w:szCs w:val="24"/>
        </w:rPr>
        <w:br/>
        <w:t>    (f) The provisions of Regulation 64 (d) (1960) shall be complied with.</w:t>
      </w:r>
      <w:r w:rsidRPr="00D85211">
        <w:rPr>
          <w:rFonts w:ascii="Times New Roman" w:eastAsia="宋体" w:hAnsi="Times New Roman" w:cs="Times New Roman"/>
          <w:sz w:val="24"/>
          <w:szCs w:val="24"/>
        </w:rPr>
        <w:br/>
        <w:t>    Fireman\'s Outfits</w:t>
      </w:r>
      <w:r w:rsidRPr="00D85211">
        <w:rPr>
          <w:rFonts w:ascii="Times New Roman" w:eastAsia="宋体" w:hAnsi="Times New Roman" w:cs="Times New Roman"/>
          <w:sz w:val="24"/>
          <w:szCs w:val="24"/>
        </w:rPr>
        <w:br/>
        <w:t>    (g) The provisions of Regulation 64 (j) (1960) shall be complied with.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82: Ready Availability of Fire-Fighting Appliances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provisions of Regulation 66 (1960) shall be complied with.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83: Means of Escape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provisions of Regulation 54 (1948) shall be complied with.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84: Emergency Source of Electrical Power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provisions of Regulation 22 (a), (b) and (c) (1948) shall be</w:t>
      </w:r>
      <w:r w:rsidRPr="00D85211">
        <w:rPr>
          <w:rFonts w:ascii="Times New Roman" w:eastAsia="宋体" w:hAnsi="Times New Roman" w:cs="Times New Roman"/>
          <w:sz w:val="24"/>
          <w:szCs w:val="24"/>
        </w:rPr>
        <w:br/>
        <w:t>complied with except that the location of the emergency source of</w:t>
      </w:r>
      <w:r w:rsidRPr="00D85211">
        <w:rPr>
          <w:rFonts w:ascii="Times New Roman" w:eastAsia="宋体" w:hAnsi="Times New Roman" w:cs="Times New Roman"/>
          <w:sz w:val="24"/>
          <w:szCs w:val="24"/>
        </w:rPr>
        <w:br/>
        <w:t>electrical power shall be in accordance with the requirements of</w:t>
      </w:r>
      <w:r w:rsidRPr="00D85211">
        <w:rPr>
          <w:rFonts w:ascii="Times New Roman" w:eastAsia="宋体" w:hAnsi="Times New Roman" w:cs="Times New Roman"/>
          <w:sz w:val="24"/>
          <w:szCs w:val="24"/>
        </w:rPr>
        <w:br/>
        <w:t>Regulation 25 (a) (1960).</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85: Practice Musters and Drills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At the fire drills mentioned in Regulation 26 of Chapter III of the</w:t>
      </w:r>
      <w:r w:rsidRPr="00D85211">
        <w:rPr>
          <w:rFonts w:ascii="Times New Roman" w:eastAsia="宋体" w:hAnsi="Times New Roman" w:cs="Times New Roman"/>
          <w:sz w:val="24"/>
          <w:szCs w:val="24"/>
        </w:rPr>
        <w:br/>
        <w:t>International Convention for the Safety of Life at Sea, 1960 each member</w:t>
      </w:r>
      <w:r w:rsidRPr="00D85211">
        <w:rPr>
          <w:rFonts w:ascii="Times New Roman" w:eastAsia="宋体" w:hAnsi="Times New Roman" w:cs="Times New Roman"/>
          <w:sz w:val="24"/>
          <w:szCs w:val="24"/>
        </w:rPr>
        <w:br/>
        <w:t>of the crew shall be required to demonstrate his familiarity with the</w:t>
      </w:r>
      <w:r w:rsidRPr="00D85211">
        <w:rPr>
          <w:rFonts w:ascii="Times New Roman" w:eastAsia="宋体" w:hAnsi="Times New Roman" w:cs="Times New Roman"/>
          <w:sz w:val="24"/>
          <w:szCs w:val="24"/>
        </w:rPr>
        <w:br/>
        <w:t>arrangements and facilities of the ship, his duties, and any equipment he</w:t>
      </w:r>
      <w:r w:rsidRPr="00D85211">
        <w:rPr>
          <w:rFonts w:ascii="Times New Roman" w:eastAsia="宋体" w:hAnsi="Times New Roman" w:cs="Times New Roman"/>
          <w:sz w:val="24"/>
          <w:szCs w:val="24"/>
        </w:rPr>
        <w:br/>
        <w:t>may be called upon to use. Masters shall be required to familiarize and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instruct the crews in this regard.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III LIFE-SAVING APPLIANCES, ETC.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This Chapter, except where it is otherwise expressly provided,</w:t>
      </w:r>
      <w:r w:rsidRPr="00D85211">
        <w:rPr>
          <w:rFonts w:ascii="Times New Roman" w:eastAsia="宋体" w:hAnsi="Times New Roman" w:cs="Times New Roman"/>
          <w:sz w:val="24"/>
          <w:szCs w:val="24"/>
        </w:rPr>
        <w:br/>
        <w:t>applies as follows to new ships engaged on international voyages:</w:t>
      </w:r>
      <w:r w:rsidRPr="00D85211">
        <w:rPr>
          <w:rFonts w:ascii="Times New Roman" w:eastAsia="宋体" w:hAnsi="Times New Roman" w:cs="Times New Roman"/>
          <w:sz w:val="24"/>
          <w:szCs w:val="24"/>
        </w:rPr>
        <w:br/>
        <w:t>    Part A-Passenger ships and cargo ships.</w:t>
      </w:r>
      <w:r w:rsidRPr="00D85211">
        <w:rPr>
          <w:rFonts w:ascii="Times New Roman" w:eastAsia="宋体" w:hAnsi="Times New Roman" w:cs="Times New Roman"/>
          <w:sz w:val="24"/>
          <w:szCs w:val="24"/>
        </w:rPr>
        <w:br/>
        <w:t>    Part B-Passenger ships.</w:t>
      </w:r>
      <w:r w:rsidRPr="00D85211">
        <w:rPr>
          <w:rFonts w:ascii="Times New Roman" w:eastAsia="宋体" w:hAnsi="Times New Roman" w:cs="Times New Roman"/>
          <w:sz w:val="24"/>
          <w:szCs w:val="24"/>
        </w:rPr>
        <w:br/>
        <w:t>    Part C-Cargo ships.</w:t>
      </w:r>
      <w:r w:rsidRPr="00D85211">
        <w:rPr>
          <w:rFonts w:ascii="Times New Roman" w:eastAsia="宋体" w:hAnsi="Times New Roman" w:cs="Times New Roman"/>
          <w:sz w:val="24"/>
          <w:szCs w:val="24"/>
        </w:rPr>
        <w:br/>
        <w:t>    (b) In the case of existing ships engaged on international voyages.,</w:t>
      </w:r>
      <w:r w:rsidRPr="00D85211">
        <w:rPr>
          <w:rFonts w:ascii="Times New Roman" w:eastAsia="宋体" w:hAnsi="Times New Roman" w:cs="Times New Roman"/>
          <w:sz w:val="24"/>
          <w:szCs w:val="24"/>
        </w:rPr>
        <w:br/>
        <w:t>the keels of which were laid or which were at a similar stage of</w:t>
      </w:r>
      <w:r w:rsidRPr="00D85211">
        <w:rPr>
          <w:rFonts w:ascii="Times New Roman" w:eastAsia="宋体" w:hAnsi="Times New Roman" w:cs="Times New Roman"/>
          <w:sz w:val="24"/>
          <w:szCs w:val="24"/>
        </w:rPr>
        <w:br/>
        <w:t>construction on or after the date of coming into force of the</w:t>
      </w:r>
      <w:r w:rsidRPr="00D85211">
        <w:rPr>
          <w:rFonts w:ascii="Times New Roman" w:eastAsia="宋体" w:hAnsi="Times New Roman" w:cs="Times New Roman"/>
          <w:sz w:val="24"/>
          <w:szCs w:val="24"/>
        </w:rPr>
        <w:br/>
        <w:t>International Convention for the Safety of Life at Sea, 1960., the</w:t>
      </w:r>
      <w:r w:rsidRPr="00D85211">
        <w:rPr>
          <w:rFonts w:ascii="Times New Roman" w:eastAsia="宋体" w:hAnsi="Times New Roman" w:cs="Times New Roman"/>
          <w:sz w:val="24"/>
          <w:szCs w:val="24"/>
        </w:rPr>
        <w:br/>
        <w:t>requirements of Chapter III of that Convention applicable to new ships as</w:t>
      </w:r>
      <w:r w:rsidRPr="00D85211">
        <w:rPr>
          <w:rFonts w:ascii="Times New Roman" w:eastAsia="宋体" w:hAnsi="Times New Roman" w:cs="Times New Roman"/>
          <w:sz w:val="24"/>
          <w:szCs w:val="24"/>
        </w:rPr>
        <w:br/>
        <w:t>defined in that Convention shall apply.</w:t>
      </w:r>
      <w:r w:rsidRPr="00D85211">
        <w:rPr>
          <w:rFonts w:ascii="Times New Roman" w:eastAsia="宋体" w:hAnsi="Times New Roman" w:cs="Times New Roman"/>
          <w:sz w:val="24"/>
          <w:szCs w:val="24"/>
        </w:rPr>
        <w:br/>
        <w:t>    (c) In the case of existing ships engaged on international voyages,</w:t>
      </w:r>
      <w:r w:rsidRPr="00D85211">
        <w:rPr>
          <w:rFonts w:ascii="Times New Roman" w:eastAsia="宋体" w:hAnsi="Times New Roman" w:cs="Times New Roman"/>
          <w:sz w:val="24"/>
          <w:szCs w:val="24"/>
        </w:rPr>
        <w:br/>
        <w:t>the keels of which were laid or which were at a similar stage of</w:t>
      </w:r>
      <w:r w:rsidRPr="00D85211">
        <w:rPr>
          <w:rFonts w:ascii="Times New Roman" w:eastAsia="宋体" w:hAnsi="Times New Roman" w:cs="Times New Roman"/>
          <w:sz w:val="24"/>
          <w:szCs w:val="24"/>
        </w:rPr>
        <w:br/>
        <w:t>construction before the date of coming into force of the International</w:t>
      </w:r>
      <w:r w:rsidRPr="00D85211">
        <w:rPr>
          <w:rFonts w:ascii="Times New Roman" w:eastAsia="宋体" w:hAnsi="Times New Roman" w:cs="Times New Roman"/>
          <w:sz w:val="24"/>
          <w:szCs w:val="24"/>
        </w:rPr>
        <w:br/>
        <w:t>Convention for the Safety of Life at Sea, 1960, and which do not already</w:t>
      </w:r>
      <w:r w:rsidRPr="00D85211">
        <w:rPr>
          <w:rFonts w:ascii="Times New Roman" w:eastAsia="宋体" w:hAnsi="Times New Roman" w:cs="Times New Roman"/>
          <w:sz w:val="24"/>
          <w:szCs w:val="24"/>
        </w:rPr>
        <w:br/>
        <w:t>comply with the provisions of Chapter III of that Convention relating to</w:t>
      </w:r>
      <w:r w:rsidRPr="00D85211">
        <w:rPr>
          <w:rFonts w:ascii="Times New Roman" w:eastAsia="宋体" w:hAnsi="Times New Roman" w:cs="Times New Roman"/>
          <w:sz w:val="24"/>
          <w:szCs w:val="24"/>
        </w:rPr>
        <w:br/>
        <w:t>new ships, the arrangements in each ship shall be considered by the</w:t>
      </w:r>
      <w:r w:rsidRPr="00D85211">
        <w:rPr>
          <w:rFonts w:ascii="Times New Roman" w:eastAsia="宋体" w:hAnsi="Times New Roman" w:cs="Times New Roman"/>
          <w:sz w:val="24"/>
          <w:szCs w:val="24"/>
        </w:rPr>
        <w:br/>
        <w:t>Administration with a view to securing,  so far as this is practicable and</w:t>
      </w:r>
      <w:r w:rsidRPr="00D85211">
        <w:rPr>
          <w:rFonts w:ascii="Times New Roman" w:eastAsia="宋体" w:hAnsi="Times New Roman" w:cs="Times New Roman"/>
          <w:sz w:val="24"/>
          <w:szCs w:val="24"/>
        </w:rPr>
        <w:br/>
        <w:t>reasonable, and as early as possible, substantial compliance with the</w:t>
      </w:r>
      <w:r w:rsidRPr="00D85211">
        <w:rPr>
          <w:rFonts w:ascii="Times New Roman" w:eastAsia="宋体" w:hAnsi="Times New Roman" w:cs="Times New Roman"/>
          <w:sz w:val="24"/>
          <w:szCs w:val="24"/>
        </w:rPr>
        <w:br/>
        <w:t>requirements of Chapter III of that Convention. The proviso to</w:t>
      </w:r>
      <w:r w:rsidRPr="00D85211">
        <w:rPr>
          <w:rFonts w:ascii="Times New Roman" w:eastAsia="宋体" w:hAnsi="Times New Roman" w:cs="Times New Roman"/>
          <w:sz w:val="24"/>
          <w:szCs w:val="24"/>
        </w:rPr>
        <w:br/>
        <w:t>subparagraph (b)  (i) of Regulation 27 of this Chapter may, however, be</w:t>
      </w:r>
      <w:r w:rsidRPr="00D85211">
        <w:rPr>
          <w:rFonts w:ascii="Times New Roman" w:eastAsia="宋体" w:hAnsi="Times New Roman" w:cs="Times New Roman"/>
          <w:sz w:val="24"/>
          <w:szCs w:val="24"/>
        </w:rPr>
        <w:br/>
        <w:t>applied to existing ships referred to in this paragraph only if:</w:t>
      </w:r>
      <w:r w:rsidRPr="00D85211">
        <w:rPr>
          <w:rFonts w:ascii="Times New Roman" w:eastAsia="宋体" w:hAnsi="Times New Roman" w:cs="Times New Roman"/>
          <w:sz w:val="24"/>
          <w:szCs w:val="24"/>
        </w:rPr>
        <w:br/>
        <w:t>        (i) the provisions of Regulations 4,8,14,18, and 19 and paragraphs</w:t>
      </w:r>
      <w:r w:rsidRPr="00D85211">
        <w:rPr>
          <w:rFonts w:ascii="Times New Roman" w:eastAsia="宋体" w:hAnsi="Times New Roman" w:cs="Times New Roman"/>
          <w:sz w:val="24"/>
          <w:szCs w:val="24"/>
        </w:rPr>
        <w:br/>
        <w:t>(a) and (b) of Regulation 27 of this Chapter are complied with;</w:t>
      </w:r>
      <w:r w:rsidRPr="00D85211">
        <w:rPr>
          <w:rFonts w:ascii="Times New Roman" w:eastAsia="宋体" w:hAnsi="Times New Roman" w:cs="Times New Roman"/>
          <w:sz w:val="24"/>
          <w:szCs w:val="24"/>
        </w:rPr>
        <w:br/>
        <w:t>        (ii) the liferafts carried in accordance with the provisions of</w:t>
      </w:r>
      <w:r w:rsidRPr="00D85211">
        <w:rPr>
          <w:rFonts w:ascii="Times New Roman" w:eastAsia="宋体" w:hAnsi="Times New Roman" w:cs="Times New Roman"/>
          <w:sz w:val="24"/>
          <w:szCs w:val="24"/>
        </w:rPr>
        <w:br/>
        <w:t>paragraph (b) of Regulation 27 comply with the requirements of either</w:t>
      </w:r>
      <w:r w:rsidRPr="00D85211">
        <w:rPr>
          <w:rFonts w:ascii="Times New Roman" w:eastAsia="宋体" w:hAnsi="Times New Roman" w:cs="Times New Roman"/>
          <w:sz w:val="24"/>
          <w:szCs w:val="24"/>
        </w:rPr>
        <w:br/>
        <w:t>Regulation 15 or Regulation 16, and of Regulation 17 of this Chapter; and</w:t>
      </w:r>
      <w:r w:rsidRPr="00D85211">
        <w:rPr>
          <w:rFonts w:ascii="Times New Roman" w:eastAsia="宋体" w:hAnsi="Times New Roman" w:cs="Times New Roman"/>
          <w:sz w:val="24"/>
          <w:szCs w:val="24"/>
        </w:rPr>
        <w:br/>
        <w:t>        (iii) the total number of persons on board shall not be increased</w:t>
      </w:r>
      <w:r w:rsidRPr="00D85211">
        <w:rPr>
          <w:rFonts w:ascii="Times New Roman" w:eastAsia="宋体" w:hAnsi="Times New Roman" w:cs="Times New Roman"/>
          <w:sz w:val="24"/>
          <w:szCs w:val="24"/>
        </w:rPr>
        <w:br/>
        <w:t>as the result of the provision of liferafts unless the ship fully complies</w:t>
      </w:r>
      <w:r w:rsidRPr="00D85211">
        <w:rPr>
          <w:rFonts w:ascii="Times New Roman" w:eastAsia="宋体" w:hAnsi="Times New Roman" w:cs="Times New Roman"/>
          <w:sz w:val="24"/>
          <w:szCs w:val="24"/>
        </w:rPr>
        <w:br/>
        <w:t>with the provisions of:</w:t>
      </w:r>
      <w:r w:rsidRPr="00D85211">
        <w:rPr>
          <w:rFonts w:ascii="Times New Roman" w:eastAsia="宋体" w:hAnsi="Times New Roman" w:cs="Times New Roman"/>
          <w:sz w:val="24"/>
          <w:szCs w:val="24"/>
        </w:rPr>
        <w:br/>
        <w:t>            (1) Part B of Chapter II-1;</w:t>
      </w:r>
      <w:r w:rsidRPr="00D85211">
        <w:rPr>
          <w:rFonts w:ascii="Times New Roman" w:eastAsia="宋体" w:hAnsi="Times New Roman" w:cs="Times New Roman"/>
          <w:sz w:val="24"/>
          <w:szCs w:val="24"/>
        </w:rPr>
        <w:br/>
        <w:t>            (2) sub-paragraphs (a) (iii) and (iv) of Regulation 21 or</w:t>
      </w:r>
      <w:r w:rsidRPr="00D85211">
        <w:rPr>
          <w:rFonts w:ascii="Times New Roman" w:eastAsia="宋体" w:hAnsi="Times New Roman" w:cs="Times New Roman"/>
          <w:sz w:val="24"/>
          <w:szCs w:val="24"/>
        </w:rPr>
        <w:br/>
        <w:t>sub-paragraph (a) (iii) of Regulation 48 of Chapter II-2, as applicable;</w:t>
      </w:r>
      <w:r w:rsidRPr="00D85211">
        <w:rPr>
          <w:rFonts w:ascii="Times New Roman" w:eastAsia="宋体" w:hAnsi="Times New Roman" w:cs="Times New Roman"/>
          <w:sz w:val="24"/>
          <w:szCs w:val="24"/>
        </w:rPr>
        <w:br/>
        <w:t>and</w:t>
      </w:r>
      <w:r w:rsidRPr="00D85211">
        <w:rPr>
          <w:rFonts w:ascii="Times New Roman" w:eastAsia="宋体" w:hAnsi="Times New Roman" w:cs="Times New Roman"/>
          <w:sz w:val="24"/>
          <w:szCs w:val="24"/>
        </w:rPr>
        <w:br/>
        <w:t>            (3) Paragraphs (a), (b), (e) and (f) of Regulation 29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PART A GENERAL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(Part A applies to both passenger ships and cargo ships)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For the purpose of this Chapter:</w:t>
      </w:r>
      <w:r w:rsidRPr="00D85211">
        <w:rPr>
          <w:rFonts w:ascii="Times New Roman" w:eastAsia="宋体" w:hAnsi="Times New Roman" w:cs="Times New Roman"/>
          <w:sz w:val="24"/>
          <w:szCs w:val="24"/>
        </w:rPr>
        <w:br/>
        <w:t>    (a) "Short international voyage" means an international voyage in the</w:t>
      </w:r>
      <w:r w:rsidRPr="00D85211">
        <w:rPr>
          <w:rFonts w:ascii="Times New Roman" w:eastAsia="宋体" w:hAnsi="Times New Roman" w:cs="Times New Roman"/>
          <w:sz w:val="24"/>
          <w:szCs w:val="24"/>
        </w:rPr>
        <w:br/>
        <w:t>course of which a ship is not more than 200 miles from a port or place in</w:t>
      </w:r>
      <w:r w:rsidRPr="00D85211">
        <w:rPr>
          <w:rFonts w:ascii="Times New Roman" w:eastAsia="宋体" w:hAnsi="Times New Roman" w:cs="Times New Roman"/>
          <w:sz w:val="24"/>
          <w:szCs w:val="24"/>
        </w:rPr>
        <w:br/>
        <w:t>which the passengers and crew could be placed in safety, and which does</w:t>
      </w:r>
      <w:r w:rsidRPr="00D85211">
        <w:rPr>
          <w:rFonts w:ascii="Times New Roman" w:eastAsia="宋体" w:hAnsi="Times New Roman" w:cs="Times New Roman"/>
          <w:sz w:val="24"/>
          <w:szCs w:val="24"/>
        </w:rPr>
        <w:br/>
        <w:t>not exceed 600 miles in length between the last port of call in the</w:t>
      </w:r>
      <w:r w:rsidRPr="00D85211">
        <w:rPr>
          <w:rFonts w:ascii="Times New Roman" w:eastAsia="宋体" w:hAnsi="Times New Roman" w:cs="Times New Roman"/>
          <w:sz w:val="24"/>
          <w:szCs w:val="24"/>
        </w:rPr>
        <w:br/>
        <w:t>country in which the voyage begins and the final port of destination.</w:t>
      </w:r>
      <w:r w:rsidRPr="00D85211">
        <w:rPr>
          <w:rFonts w:ascii="Times New Roman" w:eastAsia="宋体" w:hAnsi="Times New Roman" w:cs="Times New Roman"/>
          <w:sz w:val="24"/>
          <w:szCs w:val="24"/>
        </w:rPr>
        <w:br/>
        <w:t>    (b) "Liferaft" means a liferaft complying with either Regulation 15 or</w:t>
      </w:r>
      <w:r w:rsidRPr="00D85211">
        <w:rPr>
          <w:rFonts w:ascii="Times New Roman" w:eastAsia="宋体" w:hAnsi="Times New Roman" w:cs="Times New Roman"/>
          <w:sz w:val="24"/>
          <w:szCs w:val="24"/>
        </w:rPr>
        <w:br/>
        <w:t>Regulation 16 of this Chapter.</w:t>
      </w:r>
      <w:r w:rsidRPr="00D85211">
        <w:rPr>
          <w:rFonts w:ascii="Times New Roman" w:eastAsia="宋体" w:hAnsi="Times New Roman" w:cs="Times New Roman"/>
          <w:sz w:val="24"/>
          <w:szCs w:val="24"/>
        </w:rPr>
        <w:br/>
        <w:t>    (c) "Approved launching device" means a device approved by the</w:t>
      </w:r>
      <w:r w:rsidRPr="00D85211">
        <w:rPr>
          <w:rFonts w:ascii="Times New Roman" w:eastAsia="宋体" w:hAnsi="Times New Roman" w:cs="Times New Roman"/>
          <w:sz w:val="24"/>
          <w:szCs w:val="24"/>
        </w:rPr>
        <w:br/>
        <w:t>Administration, capable of launching from the embarkation position a</w:t>
      </w:r>
      <w:r w:rsidRPr="00D85211">
        <w:rPr>
          <w:rFonts w:ascii="Times New Roman" w:eastAsia="宋体" w:hAnsi="Times New Roman" w:cs="Times New Roman"/>
          <w:sz w:val="24"/>
          <w:szCs w:val="24"/>
        </w:rPr>
        <w:br/>
        <w:t>liferaft fullyloaded with the number of persons it is permitted to carry</w:t>
      </w:r>
      <w:r w:rsidRPr="00D85211">
        <w:rPr>
          <w:rFonts w:ascii="Times New Roman" w:eastAsia="宋体" w:hAnsi="Times New Roman" w:cs="Times New Roman"/>
          <w:sz w:val="24"/>
          <w:szCs w:val="24"/>
        </w:rPr>
        <w:br/>
        <w:t>and with its equipment.</w:t>
      </w:r>
      <w:r w:rsidRPr="00D85211">
        <w:rPr>
          <w:rFonts w:ascii="Times New Roman" w:eastAsia="宋体" w:hAnsi="Times New Roman" w:cs="Times New Roman"/>
          <w:sz w:val="24"/>
          <w:szCs w:val="24"/>
        </w:rPr>
        <w:br/>
        <w:t>    (d) "Certificated lifeboatman" means any member of the crew who holds</w:t>
      </w:r>
      <w:r w:rsidRPr="00D85211">
        <w:rPr>
          <w:rFonts w:ascii="Times New Roman" w:eastAsia="宋体" w:hAnsi="Times New Roman" w:cs="Times New Roman"/>
          <w:sz w:val="24"/>
          <w:szCs w:val="24"/>
        </w:rPr>
        <w:br/>
        <w:t>a certificate of efficiency issued under the provisions of Regulation 32</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(e) "Buoyant apparatus" means flotation equipment (other than</w:t>
      </w:r>
      <w:r w:rsidRPr="00D85211">
        <w:rPr>
          <w:rFonts w:ascii="Times New Roman" w:eastAsia="宋体" w:hAnsi="Times New Roman" w:cs="Times New Roman"/>
          <w:sz w:val="24"/>
          <w:szCs w:val="24"/>
        </w:rPr>
        <w:br/>
        <w:t>lifeboats, liferafts,  lifebuoys and life-jackets) designed to support a</w:t>
      </w:r>
      <w:r w:rsidRPr="00D85211">
        <w:rPr>
          <w:rFonts w:ascii="Times New Roman" w:eastAsia="宋体" w:hAnsi="Times New Roman" w:cs="Times New Roman"/>
          <w:sz w:val="24"/>
          <w:szCs w:val="24"/>
        </w:rPr>
        <w:br/>
        <w:t>specified number of persons who are in the water and of such construction</w:t>
      </w:r>
      <w:r w:rsidRPr="00D85211">
        <w:rPr>
          <w:rFonts w:ascii="Times New Roman" w:eastAsia="宋体" w:hAnsi="Times New Roman" w:cs="Times New Roman"/>
          <w:sz w:val="24"/>
          <w:szCs w:val="24"/>
        </w:rPr>
        <w:br/>
        <w:t>that it retains its shape and properties.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Exemptions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Administration, if it considers that the sheltered nature and</w:t>
      </w:r>
      <w:r w:rsidRPr="00D85211">
        <w:rPr>
          <w:rFonts w:ascii="Times New Roman" w:eastAsia="宋体" w:hAnsi="Times New Roman" w:cs="Times New Roman"/>
          <w:sz w:val="24"/>
          <w:szCs w:val="24"/>
        </w:rPr>
        <w:br/>
        <w:t>conditions of the voyage are such as to render the application of the full</w:t>
      </w:r>
      <w:r w:rsidRPr="00D85211">
        <w:rPr>
          <w:rFonts w:ascii="Times New Roman" w:eastAsia="宋体" w:hAnsi="Times New Roman" w:cs="Times New Roman"/>
          <w:sz w:val="24"/>
          <w:szCs w:val="24"/>
        </w:rPr>
        <w:br/>
        <w:t>requirements of this Chapter unreasonable or unnecessary, may to that</w:t>
      </w:r>
      <w:r w:rsidRPr="00D85211">
        <w:rPr>
          <w:rFonts w:ascii="Times New Roman" w:eastAsia="宋体" w:hAnsi="Times New Roman" w:cs="Times New Roman"/>
          <w:sz w:val="24"/>
          <w:szCs w:val="24"/>
        </w:rPr>
        <w:br/>
        <w:t>extent exempt from the requirements of this Chapter individual ships or</w:t>
      </w:r>
      <w:r w:rsidRPr="00D85211">
        <w:rPr>
          <w:rFonts w:ascii="Times New Roman" w:eastAsia="宋体" w:hAnsi="Times New Roman" w:cs="Times New Roman"/>
          <w:sz w:val="24"/>
          <w:szCs w:val="24"/>
        </w:rPr>
        <w:br/>
        <w:t>classes of ships which, in the course of their voyage,  do not go more</w:t>
      </w:r>
      <w:r w:rsidRPr="00D85211">
        <w:rPr>
          <w:rFonts w:ascii="Times New Roman" w:eastAsia="宋体" w:hAnsi="Times New Roman" w:cs="Times New Roman"/>
          <w:sz w:val="24"/>
          <w:szCs w:val="24"/>
        </w:rPr>
        <w:br/>
        <w:t>than 20 miles from the nearest land.</w:t>
      </w:r>
      <w:r w:rsidRPr="00D85211">
        <w:rPr>
          <w:rFonts w:ascii="Times New Roman" w:eastAsia="宋体" w:hAnsi="Times New Roman" w:cs="Times New Roman"/>
          <w:sz w:val="24"/>
          <w:szCs w:val="24"/>
        </w:rPr>
        <w:br/>
        <w:t>    (b) In the case of passenger ships which are employed in special</w:t>
      </w:r>
      <w:r w:rsidRPr="00D85211">
        <w:rPr>
          <w:rFonts w:ascii="Times New Roman" w:eastAsia="宋体" w:hAnsi="Times New Roman" w:cs="Times New Roman"/>
          <w:sz w:val="24"/>
          <w:szCs w:val="24"/>
        </w:rPr>
        <w:br/>
        <w:t>trades for the carriage of large numbers of special trade passengers, such</w:t>
      </w:r>
      <w:r w:rsidRPr="00D85211">
        <w:rPr>
          <w:rFonts w:ascii="Times New Roman" w:eastAsia="宋体" w:hAnsi="Times New Roman" w:cs="Times New Roman"/>
          <w:sz w:val="24"/>
          <w:szCs w:val="24"/>
        </w:rPr>
        <w:br/>
        <w:t>as the pilgrim trade, the Administration,  if satisfied that it is</w:t>
      </w:r>
      <w:r w:rsidRPr="00D85211">
        <w:rPr>
          <w:rFonts w:ascii="Times New Roman" w:eastAsia="宋体" w:hAnsi="Times New Roman" w:cs="Times New Roman"/>
          <w:sz w:val="24"/>
          <w:szCs w:val="24"/>
        </w:rPr>
        <w:br/>
        <w:t>impracticable to enforce compliance with the requirements of this Chapter,</w:t>
      </w:r>
      <w:r w:rsidRPr="00D85211">
        <w:rPr>
          <w:rFonts w:ascii="Times New Roman" w:eastAsia="宋体" w:hAnsi="Times New Roman" w:cs="Times New Roman"/>
          <w:sz w:val="24"/>
          <w:szCs w:val="24"/>
        </w:rPr>
        <w:br/>
        <w:t>may exempt such ships, when they belong to its country, from those</w:t>
      </w:r>
      <w:r w:rsidRPr="00D85211">
        <w:rPr>
          <w:rFonts w:ascii="Times New Roman" w:eastAsia="宋体" w:hAnsi="Times New Roman" w:cs="Times New Roman"/>
          <w:sz w:val="24"/>
          <w:szCs w:val="24"/>
        </w:rPr>
        <w:br/>
        <w:t>requirements, provided that they comply fully with the provisions of:</w:t>
      </w:r>
      <w:r w:rsidRPr="00D85211">
        <w:rPr>
          <w:rFonts w:ascii="Times New Roman" w:eastAsia="宋体" w:hAnsi="Times New Roman" w:cs="Times New Roman"/>
          <w:sz w:val="24"/>
          <w:szCs w:val="24"/>
        </w:rPr>
        <w:br/>
        <w:t>        (i) the Rules annexed to the Special Trade Passenger Ships</w:t>
      </w:r>
      <w:r w:rsidRPr="00D85211">
        <w:rPr>
          <w:rFonts w:ascii="Times New Roman" w:eastAsia="宋体" w:hAnsi="Times New Roman" w:cs="Times New Roman"/>
          <w:sz w:val="24"/>
          <w:szCs w:val="24"/>
        </w:rPr>
        <w:br/>
        <w:t>Agreement, 1971; and</w:t>
      </w:r>
      <w:r w:rsidRPr="00D85211">
        <w:rPr>
          <w:rFonts w:ascii="Times New Roman" w:eastAsia="宋体" w:hAnsi="Times New Roman" w:cs="Times New Roman"/>
          <w:sz w:val="24"/>
          <w:szCs w:val="24"/>
        </w:rPr>
        <w:br/>
        <w:t>        (ii) the Rules annexed to the Protocol on Space Requirements for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Special Trade Passenger Ships, 1973, when it enters into force.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Ready Availability of Lifeboats, Liferafts and Buo-yant Apparatus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general principle governing the provision of lifeboats,</w:t>
      </w:r>
      <w:r w:rsidRPr="00D85211">
        <w:rPr>
          <w:rFonts w:ascii="Times New Roman" w:eastAsia="宋体" w:hAnsi="Times New Roman" w:cs="Times New Roman"/>
          <w:sz w:val="24"/>
          <w:szCs w:val="24"/>
        </w:rPr>
        <w:br/>
        <w:t>liferafts and buoyant apparatus in a ship to which this Chapter applies is</w:t>
      </w:r>
      <w:r w:rsidRPr="00D85211">
        <w:rPr>
          <w:rFonts w:ascii="Times New Roman" w:eastAsia="宋体" w:hAnsi="Times New Roman" w:cs="Times New Roman"/>
          <w:sz w:val="24"/>
          <w:szCs w:val="24"/>
        </w:rPr>
        <w:br/>
        <w:t>that they shall be readily available in case of emergency.</w:t>
      </w:r>
      <w:r w:rsidRPr="00D85211">
        <w:rPr>
          <w:rFonts w:ascii="Times New Roman" w:eastAsia="宋体" w:hAnsi="Times New Roman" w:cs="Times New Roman"/>
          <w:sz w:val="24"/>
          <w:szCs w:val="24"/>
        </w:rPr>
        <w:br/>
        <w:t>    (b) To be readily available, the lifeboats, liferafts and buoyant</w:t>
      </w:r>
      <w:r w:rsidRPr="00D85211">
        <w:rPr>
          <w:rFonts w:ascii="Times New Roman" w:eastAsia="宋体" w:hAnsi="Times New Roman" w:cs="Times New Roman"/>
          <w:sz w:val="24"/>
          <w:szCs w:val="24"/>
        </w:rPr>
        <w:br/>
        <w:t>apparatus shall comply with the following conditions:</w:t>
      </w:r>
      <w:r w:rsidRPr="00D85211">
        <w:rPr>
          <w:rFonts w:ascii="Times New Roman" w:eastAsia="宋体" w:hAnsi="Times New Roman" w:cs="Times New Roman"/>
          <w:sz w:val="24"/>
          <w:szCs w:val="24"/>
        </w:rPr>
        <w:br/>
        <w:t>        (i) they shall be capable of being put into the water safely and</w:t>
      </w:r>
      <w:r w:rsidRPr="00D85211">
        <w:rPr>
          <w:rFonts w:ascii="Times New Roman" w:eastAsia="宋体" w:hAnsi="Times New Roman" w:cs="Times New Roman"/>
          <w:sz w:val="24"/>
          <w:szCs w:val="24"/>
        </w:rPr>
        <w:br/>
        <w:t>rapidly even under unfavourable conditions of trim and of 15 degree of</w:t>
      </w:r>
      <w:r w:rsidRPr="00D85211">
        <w:rPr>
          <w:rFonts w:ascii="Times New Roman" w:eastAsia="宋体" w:hAnsi="Times New Roman" w:cs="Times New Roman"/>
          <w:sz w:val="24"/>
          <w:szCs w:val="24"/>
        </w:rPr>
        <w:br/>
        <w:t>list;</w:t>
      </w:r>
      <w:r w:rsidRPr="00D85211">
        <w:rPr>
          <w:rFonts w:ascii="Times New Roman" w:eastAsia="宋体" w:hAnsi="Times New Roman" w:cs="Times New Roman"/>
          <w:sz w:val="24"/>
          <w:szCs w:val="24"/>
        </w:rPr>
        <w:br/>
        <w:t>        (ii) it shall be possible to effect embarkation into the lifeboats</w:t>
      </w:r>
      <w:r w:rsidRPr="00D85211">
        <w:rPr>
          <w:rFonts w:ascii="Times New Roman" w:eastAsia="宋体" w:hAnsi="Times New Roman" w:cs="Times New Roman"/>
          <w:sz w:val="24"/>
          <w:szCs w:val="24"/>
        </w:rPr>
        <w:br/>
        <w:t>and liferafts rapidly and in good order;</w:t>
      </w:r>
      <w:r w:rsidRPr="00D85211">
        <w:rPr>
          <w:rFonts w:ascii="Times New Roman" w:eastAsia="宋体" w:hAnsi="Times New Roman" w:cs="Times New Roman"/>
          <w:sz w:val="24"/>
          <w:szCs w:val="24"/>
        </w:rPr>
        <w:br/>
        <w:t>        (iii) the arrangement of each lifeboat, liferaft and article of</w:t>
      </w:r>
      <w:r w:rsidRPr="00D85211">
        <w:rPr>
          <w:rFonts w:ascii="Times New Roman" w:eastAsia="宋体" w:hAnsi="Times New Roman" w:cs="Times New Roman"/>
          <w:sz w:val="24"/>
          <w:szCs w:val="24"/>
        </w:rPr>
        <w:br/>
        <w:t>buoyant apparatus shall be such that it will not interfere with the</w:t>
      </w:r>
      <w:r w:rsidRPr="00D85211">
        <w:rPr>
          <w:rFonts w:ascii="Times New Roman" w:eastAsia="宋体" w:hAnsi="Times New Roman" w:cs="Times New Roman"/>
          <w:sz w:val="24"/>
          <w:szCs w:val="24"/>
        </w:rPr>
        <w:br/>
        <w:t>operation of other boats, liferafts and buoyant apparatus.</w:t>
      </w:r>
      <w:r w:rsidRPr="00D85211">
        <w:rPr>
          <w:rFonts w:ascii="Times New Roman" w:eastAsia="宋体" w:hAnsi="Times New Roman" w:cs="Times New Roman"/>
          <w:sz w:val="24"/>
          <w:szCs w:val="24"/>
        </w:rPr>
        <w:br/>
        <w:t>    (c) All the life-saving appliances shall be kept in working order and</w:t>
      </w:r>
      <w:r w:rsidRPr="00D85211">
        <w:rPr>
          <w:rFonts w:ascii="Times New Roman" w:eastAsia="宋体" w:hAnsi="Times New Roman" w:cs="Times New Roman"/>
          <w:sz w:val="24"/>
          <w:szCs w:val="24"/>
        </w:rPr>
        <w:br/>
        <w:t>available for immediate use before the ship leaves port and at all times</w:t>
      </w:r>
      <w:r w:rsidRPr="00D85211">
        <w:rPr>
          <w:rFonts w:ascii="Times New Roman" w:eastAsia="宋体" w:hAnsi="Times New Roman" w:cs="Times New Roman"/>
          <w:sz w:val="24"/>
          <w:szCs w:val="24"/>
        </w:rPr>
        <w:br/>
        <w:t>during the voyage.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Construction of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lifeboats shall be properly constructed and shall be of such</w:t>
      </w:r>
      <w:r w:rsidRPr="00D85211">
        <w:rPr>
          <w:rFonts w:ascii="Times New Roman" w:eastAsia="宋体" w:hAnsi="Times New Roman" w:cs="Times New Roman"/>
          <w:sz w:val="24"/>
          <w:szCs w:val="24"/>
        </w:rPr>
        <w:br/>
        <w:t>form and proportions that they shall have ample stability in a seaway, and</w:t>
      </w:r>
      <w:r w:rsidRPr="00D85211">
        <w:rPr>
          <w:rFonts w:ascii="Times New Roman" w:eastAsia="宋体" w:hAnsi="Times New Roman" w:cs="Times New Roman"/>
          <w:sz w:val="24"/>
          <w:szCs w:val="24"/>
        </w:rPr>
        <w:br/>
        <w:t>sufficient freeboard when loaded with their full complement of persons and</w:t>
      </w:r>
      <w:r w:rsidRPr="00D85211">
        <w:rPr>
          <w:rFonts w:ascii="Times New Roman" w:eastAsia="宋体" w:hAnsi="Times New Roman" w:cs="Times New Roman"/>
          <w:sz w:val="24"/>
          <w:szCs w:val="24"/>
        </w:rPr>
        <w:br/>
        <w:t>equipment. All lifeboats shall be capable of maintaining positive</w:t>
      </w:r>
      <w:r w:rsidRPr="00D85211">
        <w:rPr>
          <w:rFonts w:ascii="Times New Roman" w:eastAsia="宋体" w:hAnsi="Times New Roman" w:cs="Times New Roman"/>
          <w:sz w:val="24"/>
          <w:szCs w:val="24"/>
        </w:rPr>
        <w:br/>
        <w:t>stability when open to the sea and loaded with their full complement of</w:t>
      </w:r>
      <w:r w:rsidRPr="00D85211">
        <w:rPr>
          <w:rFonts w:ascii="Times New Roman" w:eastAsia="宋体" w:hAnsi="Times New Roman" w:cs="Times New Roman"/>
          <w:sz w:val="24"/>
          <w:szCs w:val="24"/>
        </w:rPr>
        <w:br/>
        <w:t>persons and equipment.</w:t>
      </w:r>
      <w:r w:rsidRPr="00D85211">
        <w:rPr>
          <w:rFonts w:ascii="Times New Roman" w:eastAsia="宋体" w:hAnsi="Times New Roman" w:cs="Times New Roman"/>
          <w:sz w:val="24"/>
          <w:szCs w:val="24"/>
        </w:rPr>
        <w:br/>
        <w:t>    (b) (i) All lifeboats shall have rigid sides and internal buoyancy</w:t>
      </w:r>
      <w:r w:rsidRPr="00D85211">
        <w:rPr>
          <w:rFonts w:ascii="Times New Roman" w:eastAsia="宋体" w:hAnsi="Times New Roman" w:cs="Times New Roman"/>
          <w:sz w:val="24"/>
          <w:szCs w:val="24"/>
        </w:rPr>
        <w:br/>
        <w:t>only. The Administration may approve lifeboats with a rigid shelter,</w:t>
      </w:r>
      <w:r w:rsidRPr="00D85211">
        <w:rPr>
          <w:rFonts w:ascii="Times New Roman" w:eastAsia="宋体" w:hAnsi="Times New Roman" w:cs="Times New Roman"/>
          <w:sz w:val="24"/>
          <w:szCs w:val="24"/>
        </w:rPr>
        <w:br/>
        <w:t>provided that it may be readily opened from both inside and outside, and</w:t>
      </w:r>
      <w:r w:rsidRPr="00D85211">
        <w:rPr>
          <w:rFonts w:ascii="Times New Roman" w:eastAsia="宋体" w:hAnsi="Times New Roman" w:cs="Times New Roman"/>
          <w:sz w:val="24"/>
          <w:szCs w:val="24"/>
        </w:rPr>
        <w:br/>
        <w:t>does not impede rapid embarkation and disembarkation or the launching and</w:t>
      </w:r>
      <w:r w:rsidRPr="00D85211">
        <w:rPr>
          <w:rFonts w:ascii="Times New Roman" w:eastAsia="宋体" w:hAnsi="Times New Roman" w:cs="Times New Roman"/>
          <w:sz w:val="24"/>
          <w:szCs w:val="24"/>
        </w:rPr>
        <w:br/>
        <w:t>handling of the lifeboat.</w:t>
      </w:r>
      <w:r w:rsidRPr="00D85211">
        <w:rPr>
          <w:rFonts w:ascii="Times New Roman" w:eastAsia="宋体" w:hAnsi="Times New Roman" w:cs="Times New Roman"/>
          <w:sz w:val="24"/>
          <w:szCs w:val="24"/>
        </w:rPr>
        <w:br/>
        <w:t>        (ii) Motor lifeboats may be fitted to the satisfaction of the</w:t>
      </w:r>
      <w:r w:rsidRPr="00D85211">
        <w:rPr>
          <w:rFonts w:ascii="Times New Roman" w:eastAsia="宋体" w:hAnsi="Times New Roman" w:cs="Times New Roman"/>
          <w:sz w:val="24"/>
          <w:szCs w:val="24"/>
        </w:rPr>
        <w:br/>
        <w:t>Administration with a means for preventing the entry of water at the fore</w:t>
      </w:r>
      <w:r w:rsidRPr="00D85211">
        <w:rPr>
          <w:rFonts w:ascii="Times New Roman" w:eastAsia="宋体" w:hAnsi="Times New Roman" w:cs="Times New Roman"/>
          <w:sz w:val="24"/>
          <w:szCs w:val="24"/>
        </w:rPr>
        <w:br/>
        <w:t>end.</w:t>
      </w:r>
      <w:r w:rsidRPr="00D85211">
        <w:rPr>
          <w:rFonts w:ascii="Times New Roman" w:eastAsia="宋体" w:hAnsi="Times New Roman" w:cs="Times New Roman"/>
          <w:sz w:val="24"/>
          <w:szCs w:val="24"/>
        </w:rPr>
        <w:br/>
        <w:t>        (iii) All lifeboats shall be not less than 7.3 metres (24 feet) in</w:t>
      </w:r>
      <w:r w:rsidRPr="00D85211">
        <w:rPr>
          <w:rFonts w:ascii="Times New Roman" w:eastAsia="宋体" w:hAnsi="Times New Roman" w:cs="Times New Roman"/>
          <w:sz w:val="24"/>
          <w:szCs w:val="24"/>
        </w:rPr>
        <w:br/>
        <w:t>length except where owing to the size of the ship, or for other reasons,</w:t>
      </w:r>
      <w:r w:rsidRPr="00D85211">
        <w:rPr>
          <w:rFonts w:ascii="Times New Roman" w:eastAsia="宋体" w:hAnsi="Times New Roman" w:cs="Times New Roman"/>
          <w:sz w:val="24"/>
          <w:szCs w:val="24"/>
        </w:rPr>
        <w:br/>
        <w:t>the Administration considers the carriage of such lifeboats unreasonable</w:t>
      </w:r>
      <w:r w:rsidRPr="00D85211">
        <w:rPr>
          <w:rFonts w:ascii="Times New Roman" w:eastAsia="宋体" w:hAnsi="Times New Roman" w:cs="Times New Roman"/>
          <w:sz w:val="24"/>
          <w:szCs w:val="24"/>
        </w:rPr>
        <w:br/>
        <w:t>or impracticable. In no ship shall the lifeboats be less than 4.9 metres</w:t>
      </w:r>
      <w:r w:rsidRPr="00D85211">
        <w:rPr>
          <w:rFonts w:ascii="Times New Roman" w:eastAsia="宋体" w:hAnsi="Times New Roman" w:cs="Times New Roman"/>
          <w:sz w:val="24"/>
          <w:szCs w:val="24"/>
        </w:rPr>
        <w:br/>
        <w:t>(16 feet) in length.</w:t>
      </w:r>
      <w:r w:rsidRPr="00D85211">
        <w:rPr>
          <w:rFonts w:ascii="Times New Roman" w:eastAsia="宋体" w:hAnsi="Times New Roman" w:cs="Times New Roman"/>
          <w:sz w:val="24"/>
          <w:szCs w:val="24"/>
        </w:rPr>
        <w:br/>
        <w:t>    (c) No lifeboat may be approved the weight of which when fully laden</w:t>
      </w:r>
      <w:r w:rsidRPr="00D85211">
        <w:rPr>
          <w:rFonts w:ascii="Times New Roman" w:eastAsia="宋体" w:hAnsi="Times New Roman" w:cs="Times New Roman"/>
          <w:sz w:val="24"/>
          <w:szCs w:val="24"/>
        </w:rPr>
        <w:br/>
        <w:t>with persons and equipment exceeds 20,300 kilogrammes (20 tons) or which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has a carrying capacity calculated in accordance with Regulation 7 of this</w:t>
      </w:r>
      <w:r w:rsidRPr="00D85211">
        <w:rPr>
          <w:rFonts w:ascii="Times New Roman" w:eastAsia="宋体" w:hAnsi="Times New Roman" w:cs="Times New Roman"/>
          <w:sz w:val="24"/>
          <w:szCs w:val="24"/>
        </w:rPr>
        <w:br/>
        <w:t>Chapter of more than 150 persons.</w:t>
      </w:r>
      <w:r w:rsidRPr="00D85211">
        <w:rPr>
          <w:rFonts w:ascii="Times New Roman" w:eastAsia="宋体" w:hAnsi="Times New Roman" w:cs="Times New Roman"/>
          <w:sz w:val="24"/>
          <w:szCs w:val="24"/>
        </w:rPr>
        <w:br/>
        <w:t>    (d) All lifeboats permitted to carry more than 60 persons but not more</w:t>
      </w:r>
      <w:r w:rsidRPr="00D85211">
        <w:rPr>
          <w:rFonts w:ascii="Times New Roman" w:eastAsia="宋体" w:hAnsi="Times New Roman" w:cs="Times New Roman"/>
          <w:sz w:val="24"/>
          <w:szCs w:val="24"/>
        </w:rPr>
        <w:br/>
        <w:t>than 100 persons shall be either motor lifeboats complying with the</w:t>
      </w:r>
      <w:r w:rsidRPr="00D85211">
        <w:rPr>
          <w:rFonts w:ascii="Times New Roman" w:eastAsia="宋体" w:hAnsi="Times New Roman" w:cs="Times New Roman"/>
          <w:sz w:val="24"/>
          <w:szCs w:val="24"/>
        </w:rPr>
        <w:br/>
        <w:t>requirements of Regulation 9 of this Chapter or be lifeboats fitted with</w:t>
      </w:r>
      <w:r w:rsidRPr="00D85211">
        <w:rPr>
          <w:rFonts w:ascii="Times New Roman" w:eastAsia="宋体" w:hAnsi="Times New Roman" w:cs="Times New Roman"/>
          <w:sz w:val="24"/>
          <w:szCs w:val="24"/>
        </w:rPr>
        <w:br/>
        <w:t>an approved means of mechanical propulsion complying with Regulation 10 of</w:t>
      </w:r>
      <w:r w:rsidRPr="00D85211">
        <w:rPr>
          <w:rFonts w:ascii="Times New Roman" w:eastAsia="宋体" w:hAnsi="Times New Roman" w:cs="Times New Roman"/>
          <w:sz w:val="24"/>
          <w:szCs w:val="24"/>
        </w:rPr>
        <w:br/>
        <w:t>this Chapter. All lifeboats permitted to carry more than 100 persons shall</w:t>
      </w:r>
      <w:r w:rsidRPr="00D85211">
        <w:rPr>
          <w:rFonts w:ascii="Times New Roman" w:eastAsia="宋体" w:hAnsi="Times New Roman" w:cs="Times New Roman"/>
          <w:sz w:val="24"/>
          <w:szCs w:val="24"/>
        </w:rPr>
        <w:br/>
        <w:t>be motor lifeboats complying with the requirements of Regulation 9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(e) All lifeboats shall be of sufficient strength to enable them to be</w:t>
      </w:r>
      <w:r w:rsidRPr="00D85211">
        <w:rPr>
          <w:rFonts w:ascii="Times New Roman" w:eastAsia="宋体" w:hAnsi="Times New Roman" w:cs="Times New Roman"/>
          <w:sz w:val="24"/>
          <w:szCs w:val="24"/>
        </w:rPr>
        <w:br/>
        <w:t>safely lowered into the water when loaded with their full complement of</w:t>
      </w:r>
      <w:r w:rsidRPr="00D85211">
        <w:rPr>
          <w:rFonts w:ascii="Times New Roman" w:eastAsia="宋体" w:hAnsi="Times New Roman" w:cs="Times New Roman"/>
          <w:sz w:val="24"/>
          <w:szCs w:val="24"/>
        </w:rPr>
        <w:br/>
        <w:t>persons and equipment. All lifeboats shall be of such strength that they</w:t>
      </w:r>
      <w:r w:rsidRPr="00D85211">
        <w:rPr>
          <w:rFonts w:ascii="Times New Roman" w:eastAsia="宋体" w:hAnsi="Times New Roman" w:cs="Times New Roman"/>
          <w:sz w:val="24"/>
          <w:szCs w:val="24"/>
        </w:rPr>
        <w:br/>
        <w:t>will not suffer residual deflection if subjected to an overload of 25 per</w:t>
      </w:r>
      <w:r w:rsidRPr="00D85211">
        <w:rPr>
          <w:rFonts w:ascii="Times New Roman" w:eastAsia="宋体" w:hAnsi="Times New Roman" w:cs="Times New Roman"/>
          <w:sz w:val="24"/>
          <w:szCs w:val="24"/>
        </w:rPr>
        <w:br/>
        <w:t>cent.</w:t>
      </w:r>
      <w:r w:rsidRPr="00D85211">
        <w:rPr>
          <w:rFonts w:ascii="Times New Roman" w:eastAsia="宋体" w:hAnsi="Times New Roman" w:cs="Times New Roman"/>
          <w:sz w:val="24"/>
          <w:szCs w:val="24"/>
        </w:rPr>
        <w:br/>
        <w:t>    (f) All lifeboats shall have a mean sheer at least equal to 4 per cent</w:t>
      </w:r>
      <w:r w:rsidRPr="00D85211">
        <w:rPr>
          <w:rFonts w:ascii="Times New Roman" w:eastAsia="宋体" w:hAnsi="Times New Roman" w:cs="Times New Roman"/>
          <w:sz w:val="24"/>
          <w:szCs w:val="24"/>
        </w:rPr>
        <w:br/>
        <w:t>of their length. The sheer shall be approximately parabolic in form.</w:t>
      </w:r>
      <w:r w:rsidRPr="00D85211">
        <w:rPr>
          <w:rFonts w:ascii="Times New Roman" w:eastAsia="宋体" w:hAnsi="Times New Roman" w:cs="Times New Roman"/>
          <w:sz w:val="24"/>
          <w:szCs w:val="24"/>
        </w:rPr>
        <w:br/>
        <w:t>    (g) In lifeboats permitted to carry 100 or more persons the volume of</w:t>
      </w:r>
      <w:r w:rsidRPr="00D85211">
        <w:rPr>
          <w:rFonts w:ascii="Times New Roman" w:eastAsia="宋体" w:hAnsi="Times New Roman" w:cs="Times New Roman"/>
          <w:sz w:val="24"/>
          <w:szCs w:val="24"/>
        </w:rPr>
        <w:br/>
        <w:t>the buoyancy shall be increased to the satisfaction of the Administration.</w:t>
      </w:r>
      <w:r w:rsidRPr="00D85211">
        <w:rPr>
          <w:rFonts w:ascii="Times New Roman" w:eastAsia="宋体" w:hAnsi="Times New Roman" w:cs="Times New Roman"/>
          <w:sz w:val="24"/>
          <w:szCs w:val="24"/>
        </w:rPr>
        <w:br/>
        <w:t>    (h) All lifeboats shall have inherent buoyancy, or shall be fitted</w:t>
      </w:r>
      <w:r w:rsidRPr="00D85211">
        <w:rPr>
          <w:rFonts w:ascii="Times New Roman" w:eastAsia="宋体" w:hAnsi="Times New Roman" w:cs="Times New Roman"/>
          <w:sz w:val="24"/>
          <w:szCs w:val="24"/>
        </w:rPr>
        <w:br/>
        <w:t>with watertight air cases or other equivalent non-corrodible buoyant</w:t>
      </w:r>
      <w:r w:rsidRPr="00D85211">
        <w:rPr>
          <w:rFonts w:ascii="Times New Roman" w:eastAsia="宋体" w:hAnsi="Times New Roman" w:cs="Times New Roman"/>
          <w:sz w:val="24"/>
          <w:szCs w:val="24"/>
        </w:rPr>
        <w:br/>
        <w:t>material which shall not be adversely affected by oil or oil products,</w:t>
      </w:r>
      <w:r w:rsidRPr="00D85211">
        <w:rPr>
          <w:rFonts w:ascii="Times New Roman" w:eastAsia="宋体" w:hAnsi="Times New Roman" w:cs="Times New Roman"/>
          <w:sz w:val="24"/>
          <w:szCs w:val="24"/>
        </w:rPr>
        <w:br/>
        <w:t>sufficient to float the boat and its equipment when the boat is flooded</w:t>
      </w:r>
      <w:r w:rsidRPr="00D85211">
        <w:rPr>
          <w:rFonts w:ascii="Times New Roman" w:eastAsia="宋体" w:hAnsi="Times New Roman" w:cs="Times New Roman"/>
          <w:sz w:val="24"/>
          <w:szCs w:val="24"/>
        </w:rPr>
        <w:br/>
        <w:t>and open to the sea. An additional volume of watertight air cases or other</w:t>
      </w:r>
      <w:r w:rsidRPr="00D85211">
        <w:rPr>
          <w:rFonts w:ascii="Times New Roman" w:eastAsia="宋体" w:hAnsi="Times New Roman" w:cs="Times New Roman"/>
          <w:sz w:val="24"/>
          <w:szCs w:val="24"/>
        </w:rPr>
        <w:br/>
        <w:t>equivalent noncorrodible buoyant material, which shall not be adversely</w:t>
      </w:r>
      <w:r w:rsidRPr="00D85211">
        <w:rPr>
          <w:rFonts w:ascii="Times New Roman" w:eastAsia="宋体" w:hAnsi="Times New Roman" w:cs="Times New Roman"/>
          <w:sz w:val="24"/>
          <w:szCs w:val="24"/>
        </w:rPr>
        <w:br/>
        <w:t>affected by oil or oil products, equal to at least one-tenth of the cubic</w:t>
      </w:r>
      <w:r w:rsidRPr="00D85211">
        <w:rPr>
          <w:rFonts w:ascii="Times New Roman" w:eastAsia="宋体" w:hAnsi="Times New Roman" w:cs="Times New Roman"/>
          <w:sz w:val="24"/>
          <w:szCs w:val="24"/>
        </w:rPr>
        <w:br/>
        <w:t>capacity of the bo at shall also be provided. The Administration may</w:t>
      </w:r>
      <w:r w:rsidRPr="00D85211">
        <w:rPr>
          <w:rFonts w:ascii="Times New Roman" w:eastAsia="宋体" w:hAnsi="Times New Roman" w:cs="Times New Roman"/>
          <w:sz w:val="24"/>
          <w:szCs w:val="24"/>
        </w:rPr>
        <w:br/>
        <w:t>permit the watertight air cases to be filled with a non-corrodible buoyant</w:t>
      </w:r>
      <w:r w:rsidRPr="00D85211">
        <w:rPr>
          <w:rFonts w:ascii="Times New Roman" w:eastAsia="宋体" w:hAnsi="Times New Roman" w:cs="Times New Roman"/>
          <w:sz w:val="24"/>
          <w:szCs w:val="24"/>
        </w:rPr>
        <w:br/>
        <w:t>material which shall not be adversely affected by oil or oil products.</w:t>
      </w:r>
      <w:r w:rsidRPr="00D85211">
        <w:rPr>
          <w:rFonts w:ascii="Times New Roman" w:eastAsia="宋体" w:hAnsi="Times New Roman" w:cs="Times New Roman"/>
          <w:sz w:val="24"/>
          <w:szCs w:val="24"/>
        </w:rPr>
        <w:br/>
        <w:t>    (i) All thwarts and side-seats shall be fitted as low in the lifeboat</w:t>
      </w:r>
      <w:r w:rsidRPr="00D85211">
        <w:rPr>
          <w:rFonts w:ascii="Times New Roman" w:eastAsia="宋体" w:hAnsi="Times New Roman" w:cs="Times New Roman"/>
          <w:sz w:val="24"/>
          <w:szCs w:val="24"/>
        </w:rPr>
        <w:br/>
        <w:t>as practicable.</w:t>
      </w:r>
      <w:r w:rsidRPr="00D85211">
        <w:rPr>
          <w:rFonts w:ascii="Times New Roman" w:eastAsia="宋体" w:hAnsi="Times New Roman" w:cs="Times New Roman"/>
          <w:sz w:val="24"/>
          <w:szCs w:val="24"/>
        </w:rPr>
        <w:br/>
        <w:t>    (j) The block coefficient of the cubic capacity as determined in</w:t>
      </w:r>
      <w:r w:rsidRPr="00D85211">
        <w:rPr>
          <w:rFonts w:ascii="Times New Roman" w:eastAsia="宋体" w:hAnsi="Times New Roman" w:cs="Times New Roman"/>
          <w:sz w:val="24"/>
          <w:szCs w:val="24"/>
        </w:rPr>
        <w:br/>
        <w:t>accordance with Regulation 6 of this Chapter of all lifeboats, except</w:t>
      </w:r>
      <w:r w:rsidRPr="00D85211">
        <w:rPr>
          <w:rFonts w:ascii="Times New Roman" w:eastAsia="宋体" w:hAnsi="Times New Roman" w:cs="Times New Roman"/>
          <w:sz w:val="24"/>
          <w:szCs w:val="24"/>
        </w:rPr>
        <w:br/>
        <w:t>wooden lifeboats made of planks, shall be not less than 0.64 provided that</w:t>
      </w:r>
      <w:r w:rsidRPr="00D85211">
        <w:rPr>
          <w:rFonts w:ascii="Times New Roman" w:eastAsia="宋体" w:hAnsi="Times New Roman" w:cs="Times New Roman"/>
          <w:sz w:val="24"/>
          <w:szCs w:val="24"/>
        </w:rPr>
        <w:br/>
        <w:t>any such lifeboat may have a block coefficient of less than 0.64 if the</w:t>
      </w:r>
      <w:r w:rsidRPr="00D85211">
        <w:rPr>
          <w:rFonts w:ascii="Times New Roman" w:eastAsia="宋体" w:hAnsi="Times New Roman" w:cs="Times New Roman"/>
          <w:sz w:val="24"/>
          <w:szCs w:val="24"/>
        </w:rPr>
        <w:br/>
        <w:t>Administration is satisfied with the sufficiency of the metacentric height</w:t>
      </w:r>
      <w:r w:rsidRPr="00D85211">
        <w:rPr>
          <w:rFonts w:ascii="Times New Roman" w:eastAsia="宋体" w:hAnsi="Times New Roman" w:cs="Times New Roman"/>
          <w:sz w:val="24"/>
          <w:szCs w:val="24"/>
        </w:rPr>
        <w:br/>
        <w:t>and freeboard when the lifeboat is loaded with its full complement of</w:t>
      </w:r>
      <w:r w:rsidRPr="00D85211">
        <w:rPr>
          <w:rFonts w:ascii="Times New Roman" w:eastAsia="宋体" w:hAnsi="Times New Roman" w:cs="Times New Roman"/>
          <w:sz w:val="24"/>
          <w:szCs w:val="24"/>
        </w:rPr>
        <w:br/>
        <w:t>persons and equipment.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Cubic Capacity of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cubic capacity of a lifeboat shall be determined by Simpson\'s</w:t>
      </w:r>
      <w:r w:rsidRPr="00D85211">
        <w:rPr>
          <w:rFonts w:ascii="Times New Roman" w:eastAsia="宋体" w:hAnsi="Times New Roman" w:cs="Times New Roman"/>
          <w:sz w:val="24"/>
          <w:szCs w:val="24"/>
        </w:rPr>
        <w:br/>
        <w:t>(Stirling\'s) Rule or by any other method giving the same degree of</w:t>
      </w:r>
      <w:r w:rsidRPr="00D85211">
        <w:rPr>
          <w:rFonts w:ascii="Times New Roman" w:eastAsia="宋体" w:hAnsi="Times New Roman" w:cs="Times New Roman"/>
          <w:sz w:val="24"/>
          <w:szCs w:val="24"/>
        </w:rPr>
        <w:br/>
        <w:t>accuracy. The capacity of a square-sterned lifeboat shall be calculated as</w:t>
      </w:r>
      <w:r w:rsidRPr="00D85211">
        <w:rPr>
          <w:rFonts w:ascii="Times New Roman" w:eastAsia="宋体" w:hAnsi="Times New Roman" w:cs="Times New Roman"/>
          <w:sz w:val="24"/>
          <w:szCs w:val="24"/>
        </w:rPr>
        <w:br/>
        <w:t>if the lifeboat had a pointed stern.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(b) For example, the capacity in cubic metres (or cubic feet) of a</w:t>
      </w:r>
      <w:r w:rsidRPr="00D85211">
        <w:rPr>
          <w:rFonts w:ascii="Times New Roman" w:eastAsia="宋体" w:hAnsi="Times New Roman" w:cs="Times New Roman"/>
          <w:sz w:val="24"/>
          <w:szCs w:val="24"/>
        </w:rPr>
        <w:br/>
        <w:t>lifeboat, calculated by the aid of Simpson\'s Rule, may be considered as</w:t>
      </w:r>
      <w:r w:rsidRPr="00D85211">
        <w:rPr>
          <w:rFonts w:ascii="Times New Roman" w:eastAsia="宋体" w:hAnsi="Times New Roman" w:cs="Times New Roman"/>
          <w:sz w:val="24"/>
          <w:szCs w:val="24"/>
        </w:rPr>
        <w:br/>
        <w:t>given by the following formula:</w:t>
      </w:r>
      <w:r w:rsidRPr="00D85211">
        <w:rPr>
          <w:rFonts w:ascii="Times New Roman" w:eastAsia="宋体" w:hAnsi="Times New Roman" w:cs="Times New Roman"/>
          <w:sz w:val="24"/>
          <w:szCs w:val="24"/>
        </w:rPr>
        <w:br/>
        <w:t>                                         L</w:t>
      </w:r>
      <w:r w:rsidRPr="00D85211">
        <w:rPr>
          <w:rFonts w:ascii="Times New Roman" w:eastAsia="宋体" w:hAnsi="Times New Roman" w:cs="Times New Roman"/>
          <w:sz w:val="24"/>
          <w:szCs w:val="24"/>
        </w:rPr>
        <w:br/>
        <w:t>                                Capacity=--(4A+2B+4C)</w:t>
      </w:r>
      <w:r w:rsidRPr="00D85211">
        <w:rPr>
          <w:rFonts w:ascii="Times New Roman" w:eastAsia="宋体" w:hAnsi="Times New Roman" w:cs="Times New Roman"/>
          <w:sz w:val="24"/>
          <w:szCs w:val="24"/>
        </w:rPr>
        <w:br/>
        <w:t>                                         12</w:t>
      </w:r>
      <w:r w:rsidRPr="00D85211">
        <w:rPr>
          <w:rFonts w:ascii="Times New Roman" w:eastAsia="宋体" w:hAnsi="Times New Roman" w:cs="Times New Roman"/>
          <w:sz w:val="24"/>
          <w:szCs w:val="24"/>
        </w:rPr>
        <w:br/>
        <w:t>    L being the length of the lifeboat in metres (or feet) from the inside</w:t>
      </w:r>
      <w:r w:rsidRPr="00D85211">
        <w:rPr>
          <w:rFonts w:ascii="Times New Roman" w:eastAsia="宋体" w:hAnsi="Times New Roman" w:cs="Times New Roman"/>
          <w:sz w:val="24"/>
          <w:szCs w:val="24"/>
        </w:rPr>
        <w:br/>
        <w:t>of the planking or plating at the stem to the corresponding point at the</w:t>
      </w:r>
      <w:r w:rsidRPr="00D85211">
        <w:rPr>
          <w:rFonts w:ascii="Times New Roman" w:eastAsia="宋体" w:hAnsi="Times New Roman" w:cs="Times New Roman"/>
          <w:sz w:val="24"/>
          <w:szCs w:val="24"/>
        </w:rPr>
        <w:br/>
        <w:t>stern post; in the case of a lifeboat with a square stern, the length is</w:t>
      </w:r>
      <w:r w:rsidRPr="00D85211">
        <w:rPr>
          <w:rFonts w:ascii="Times New Roman" w:eastAsia="宋体" w:hAnsi="Times New Roman" w:cs="Times New Roman"/>
          <w:sz w:val="24"/>
          <w:szCs w:val="24"/>
        </w:rPr>
        <w:br/>
        <w:t>measured to the inside of the transom.</w:t>
      </w:r>
      <w:r w:rsidRPr="00D85211">
        <w:rPr>
          <w:rFonts w:ascii="Times New Roman" w:eastAsia="宋体" w:hAnsi="Times New Roman" w:cs="Times New Roman"/>
          <w:sz w:val="24"/>
          <w:szCs w:val="24"/>
        </w:rPr>
        <w:br/>
        <w:t>    A, B, C denote respectively the areas of the cross-sections at the</w:t>
      </w:r>
      <w:r w:rsidRPr="00D85211">
        <w:rPr>
          <w:rFonts w:ascii="Times New Roman" w:eastAsia="宋体" w:hAnsi="Times New Roman" w:cs="Times New Roman"/>
          <w:sz w:val="24"/>
          <w:szCs w:val="24"/>
        </w:rPr>
        <w:br/>
        <w:t>quarter-length forward,  amidships, and the quarter-length aft, which</w:t>
      </w:r>
      <w:r w:rsidRPr="00D85211">
        <w:rPr>
          <w:rFonts w:ascii="Times New Roman" w:eastAsia="宋体" w:hAnsi="Times New Roman" w:cs="Times New Roman"/>
          <w:sz w:val="24"/>
          <w:szCs w:val="24"/>
        </w:rPr>
        <w:br/>
        <w:t>correspond to the three points obtained by dividing L into four equal</w:t>
      </w:r>
      <w:r w:rsidRPr="00D85211">
        <w:rPr>
          <w:rFonts w:ascii="Times New Roman" w:eastAsia="宋体" w:hAnsi="Times New Roman" w:cs="Times New Roman"/>
          <w:sz w:val="24"/>
          <w:szCs w:val="24"/>
        </w:rPr>
        <w:br/>
        <w:t>parts. (The areas corresponding to the two ends of the lifeboat are</w:t>
      </w:r>
      <w:r w:rsidRPr="00D85211">
        <w:rPr>
          <w:rFonts w:ascii="Times New Roman" w:eastAsia="宋体" w:hAnsi="Times New Roman" w:cs="Times New Roman"/>
          <w:sz w:val="24"/>
          <w:szCs w:val="24"/>
        </w:rPr>
        <w:br/>
        <w:t>considered negligible.)</w:t>
      </w:r>
      <w:r w:rsidRPr="00D85211">
        <w:rPr>
          <w:rFonts w:ascii="Times New Roman" w:eastAsia="宋体" w:hAnsi="Times New Roman" w:cs="Times New Roman"/>
          <w:sz w:val="24"/>
          <w:szCs w:val="24"/>
        </w:rPr>
        <w:br/>
        <w:t>    The areas A, B, C shall be deemed to be given in square metres (or</w:t>
      </w:r>
      <w:r w:rsidRPr="00D85211">
        <w:rPr>
          <w:rFonts w:ascii="Times New Roman" w:eastAsia="宋体" w:hAnsi="Times New Roman" w:cs="Times New Roman"/>
          <w:sz w:val="24"/>
          <w:szCs w:val="24"/>
        </w:rPr>
        <w:br/>
        <w:t>square feet) by the successive application of the following formula to</w:t>
      </w:r>
      <w:r w:rsidRPr="00D85211">
        <w:rPr>
          <w:rFonts w:ascii="Times New Roman" w:eastAsia="宋体" w:hAnsi="Times New Roman" w:cs="Times New Roman"/>
          <w:sz w:val="24"/>
          <w:szCs w:val="24"/>
        </w:rPr>
        <w:br/>
        <w:t>each of the three cross-sections:</w:t>
      </w:r>
      <w:r w:rsidRPr="00D85211">
        <w:rPr>
          <w:rFonts w:ascii="Times New Roman" w:eastAsia="宋体" w:hAnsi="Times New Roman" w:cs="Times New Roman"/>
          <w:sz w:val="24"/>
          <w:szCs w:val="24"/>
        </w:rPr>
        <w:br/>
        <w:t>                                     h</w:t>
      </w:r>
      <w:r w:rsidRPr="00D85211">
        <w:rPr>
          <w:rFonts w:ascii="Times New Roman" w:eastAsia="宋体" w:hAnsi="Times New Roman" w:cs="Times New Roman"/>
          <w:sz w:val="24"/>
          <w:szCs w:val="24"/>
        </w:rPr>
        <w:br/>
        <w:t>                                Area=-- (a+4b+2c+4d+e)</w:t>
      </w:r>
      <w:r w:rsidRPr="00D85211">
        <w:rPr>
          <w:rFonts w:ascii="Times New Roman" w:eastAsia="宋体" w:hAnsi="Times New Roman" w:cs="Times New Roman"/>
          <w:sz w:val="24"/>
          <w:szCs w:val="24"/>
        </w:rPr>
        <w:br/>
        <w:t>                                     12</w:t>
      </w:r>
      <w:r w:rsidRPr="00D85211">
        <w:rPr>
          <w:rFonts w:ascii="Times New Roman" w:eastAsia="宋体" w:hAnsi="Times New Roman" w:cs="Times New Roman"/>
          <w:sz w:val="24"/>
          <w:szCs w:val="24"/>
        </w:rPr>
        <w:br/>
        <w:t>    h being the depth measured in metres (or in feet) inside the planking</w:t>
      </w:r>
      <w:r w:rsidRPr="00D85211">
        <w:rPr>
          <w:rFonts w:ascii="Times New Roman" w:eastAsia="宋体" w:hAnsi="Times New Roman" w:cs="Times New Roman"/>
          <w:sz w:val="24"/>
          <w:szCs w:val="24"/>
        </w:rPr>
        <w:br/>
        <w:t>or plating from the keel to the level of the gunwale, or, in certain</w:t>
      </w:r>
      <w:r w:rsidRPr="00D85211">
        <w:rPr>
          <w:rFonts w:ascii="Times New Roman" w:eastAsia="宋体" w:hAnsi="Times New Roman" w:cs="Times New Roman"/>
          <w:sz w:val="24"/>
          <w:szCs w:val="24"/>
        </w:rPr>
        <w:br/>
        <w:t>cases, to a lower level as determined hereafter.</w:t>
      </w:r>
      <w:r w:rsidRPr="00D85211">
        <w:rPr>
          <w:rFonts w:ascii="Times New Roman" w:eastAsia="宋体" w:hAnsi="Times New Roman" w:cs="Times New Roman"/>
          <w:sz w:val="24"/>
          <w:szCs w:val="24"/>
        </w:rPr>
        <w:br/>
        <w:t>    a, b, c, d, e denote the horizontal breadths of the lifeboat measured</w:t>
      </w:r>
      <w:r w:rsidRPr="00D85211">
        <w:rPr>
          <w:rFonts w:ascii="Times New Roman" w:eastAsia="宋体" w:hAnsi="Times New Roman" w:cs="Times New Roman"/>
          <w:sz w:val="24"/>
          <w:szCs w:val="24"/>
        </w:rPr>
        <w:br/>
        <w:t>in metres (or in feet)  at the upper and lower points of the depth and at</w:t>
      </w:r>
      <w:r w:rsidRPr="00D85211">
        <w:rPr>
          <w:rFonts w:ascii="Times New Roman" w:eastAsia="宋体" w:hAnsi="Times New Roman" w:cs="Times New Roman"/>
          <w:sz w:val="24"/>
          <w:szCs w:val="24"/>
        </w:rPr>
        <w:br/>
        <w:t>the three points obtained by dividing h into four equal parts (a and e</w:t>
      </w:r>
      <w:r w:rsidRPr="00D85211">
        <w:rPr>
          <w:rFonts w:ascii="Times New Roman" w:eastAsia="宋体" w:hAnsi="Times New Roman" w:cs="Times New Roman"/>
          <w:sz w:val="24"/>
          <w:szCs w:val="24"/>
        </w:rPr>
        <w:br/>
        <w:t>being the breadths at the extreme point, and c at the middle point of h).</w:t>
      </w:r>
      <w:r w:rsidRPr="00D85211">
        <w:rPr>
          <w:rFonts w:ascii="Times New Roman" w:eastAsia="宋体" w:hAnsi="Times New Roman" w:cs="Times New Roman"/>
          <w:sz w:val="24"/>
          <w:szCs w:val="24"/>
        </w:rPr>
        <w:br/>
        <w:t>    (c) If the sheer of the gunwale, measured at the two points situated</w:t>
      </w:r>
      <w:r w:rsidRPr="00D85211">
        <w:rPr>
          <w:rFonts w:ascii="Times New Roman" w:eastAsia="宋体" w:hAnsi="Times New Roman" w:cs="Times New Roman"/>
          <w:sz w:val="24"/>
          <w:szCs w:val="24"/>
        </w:rPr>
        <w:br/>
        <w:t>at a quarter of the length of the lifeboat from the ends, exceeds 1 per</w:t>
      </w:r>
      <w:r w:rsidRPr="00D85211">
        <w:rPr>
          <w:rFonts w:ascii="Times New Roman" w:eastAsia="宋体" w:hAnsi="Times New Roman" w:cs="Times New Roman"/>
          <w:sz w:val="24"/>
          <w:szCs w:val="24"/>
        </w:rPr>
        <w:br/>
        <w:t>cent of the length of the lifeboat the depth employed in calculating the</w:t>
      </w:r>
      <w:r w:rsidRPr="00D85211">
        <w:rPr>
          <w:rFonts w:ascii="Times New Roman" w:eastAsia="宋体" w:hAnsi="Times New Roman" w:cs="Times New Roman"/>
          <w:sz w:val="24"/>
          <w:szCs w:val="24"/>
        </w:rPr>
        <w:br/>
        <w:t>area of the cross-sections A or C shall be deemed to be the depth</w:t>
      </w:r>
      <w:r w:rsidRPr="00D85211">
        <w:rPr>
          <w:rFonts w:ascii="Times New Roman" w:eastAsia="宋体" w:hAnsi="Times New Roman" w:cs="Times New Roman"/>
          <w:sz w:val="24"/>
          <w:szCs w:val="24"/>
        </w:rPr>
        <w:br/>
        <w:t>amidships plus 1 per cent of the length of the lifeboat.</w:t>
      </w:r>
      <w:r w:rsidRPr="00D85211">
        <w:rPr>
          <w:rFonts w:ascii="Times New Roman" w:eastAsia="宋体" w:hAnsi="Times New Roman" w:cs="Times New Roman"/>
          <w:sz w:val="24"/>
          <w:szCs w:val="24"/>
        </w:rPr>
        <w:br/>
        <w:t>    (d) If the depth of the lifeboat amidships exceeds 45 per cent of the</w:t>
      </w:r>
      <w:r w:rsidRPr="00D85211">
        <w:rPr>
          <w:rFonts w:ascii="Times New Roman" w:eastAsia="宋体" w:hAnsi="Times New Roman" w:cs="Times New Roman"/>
          <w:sz w:val="24"/>
          <w:szCs w:val="24"/>
        </w:rPr>
        <w:br/>
        <w:t>breadth, the depth employed in calculating the area of the amidship</w:t>
      </w:r>
      <w:r w:rsidRPr="00D85211">
        <w:rPr>
          <w:rFonts w:ascii="Times New Roman" w:eastAsia="宋体" w:hAnsi="Times New Roman" w:cs="Times New Roman"/>
          <w:sz w:val="24"/>
          <w:szCs w:val="24"/>
        </w:rPr>
        <w:br/>
        <w:t>cross-section B shall be deemed to be equal to 45 per cent of the breadth,</w:t>
      </w:r>
      <w:r w:rsidRPr="00D85211">
        <w:rPr>
          <w:rFonts w:ascii="Times New Roman" w:eastAsia="宋体" w:hAnsi="Times New Roman" w:cs="Times New Roman"/>
          <w:sz w:val="24"/>
          <w:szCs w:val="24"/>
        </w:rPr>
        <w:br/>
        <w:t>and the depth employed in calculating the areas of the quarterlength</w:t>
      </w:r>
      <w:r w:rsidRPr="00D85211">
        <w:rPr>
          <w:rFonts w:ascii="Times New Roman" w:eastAsia="宋体" w:hAnsi="Times New Roman" w:cs="Times New Roman"/>
          <w:sz w:val="24"/>
          <w:szCs w:val="24"/>
        </w:rPr>
        <w:br/>
        <w:t>sections A and C is obtained by increasing this last figure by an amount</w:t>
      </w:r>
      <w:r w:rsidRPr="00D85211">
        <w:rPr>
          <w:rFonts w:ascii="Times New Roman" w:eastAsia="宋体" w:hAnsi="Times New Roman" w:cs="Times New Roman"/>
          <w:sz w:val="24"/>
          <w:szCs w:val="24"/>
        </w:rPr>
        <w:br/>
        <w:t>equal to 1 per cent of the length of the lifeboat, provided that in no</w:t>
      </w:r>
      <w:r w:rsidRPr="00D85211">
        <w:rPr>
          <w:rFonts w:ascii="Times New Roman" w:eastAsia="宋体" w:hAnsi="Times New Roman" w:cs="Times New Roman"/>
          <w:sz w:val="24"/>
          <w:szCs w:val="24"/>
        </w:rPr>
        <w:br/>
        <w:t>case shall the depths employed in the calculation exceed the actual depths</w:t>
      </w:r>
      <w:r w:rsidRPr="00D85211">
        <w:rPr>
          <w:rFonts w:ascii="Times New Roman" w:eastAsia="宋体" w:hAnsi="Times New Roman" w:cs="Times New Roman"/>
          <w:sz w:val="24"/>
          <w:szCs w:val="24"/>
        </w:rPr>
        <w:br/>
        <w:t>at these points.</w:t>
      </w:r>
      <w:r w:rsidRPr="00D85211">
        <w:rPr>
          <w:rFonts w:ascii="Times New Roman" w:eastAsia="宋体" w:hAnsi="Times New Roman" w:cs="Times New Roman"/>
          <w:sz w:val="24"/>
          <w:szCs w:val="24"/>
        </w:rPr>
        <w:br/>
        <w:t>    (e) If the depth of the lifeboat is greater than 1.22 metres (4 feet)</w:t>
      </w:r>
      <w:r w:rsidRPr="00D85211">
        <w:rPr>
          <w:rFonts w:ascii="Times New Roman" w:eastAsia="宋体" w:hAnsi="Times New Roman" w:cs="Times New Roman"/>
          <w:sz w:val="24"/>
          <w:szCs w:val="24"/>
        </w:rPr>
        <w:br/>
        <w:t>the number of persons given by the application of this Rule shall be</w:t>
      </w:r>
      <w:r w:rsidRPr="00D85211">
        <w:rPr>
          <w:rFonts w:ascii="Times New Roman" w:eastAsia="宋体" w:hAnsi="Times New Roman" w:cs="Times New Roman"/>
          <w:sz w:val="24"/>
          <w:szCs w:val="24"/>
        </w:rPr>
        <w:br/>
        <w:t>reduced in proportion to the ratio of 1.22 metres (4 feet) to the actual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depth, until the lifeboat has been satisfactorily tested afloat with the</w:t>
      </w:r>
      <w:r w:rsidRPr="00D85211">
        <w:rPr>
          <w:rFonts w:ascii="Times New Roman" w:eastAsia="宋体" w:hAnsi="Times New Roman" w:cs="Times New Roman"/>
          <w:sz w:val="24"/>
          <w:szCs w:val="24"/>
        </w:rPr>
        <w:br/>
        <w:t>number of persons on board, all wearing life-jackets.</w:t>
      </w:r>
      <w:r w:rsidRPr="00D85211">
        <w:rPr>
          <w:rFonts w:ascii="Times New Roman" w:eastAsia="宋体" w:hAnsi="Times New Roman" w:cs="Times New Roman"/>
          <w:sz w:val="24"/>
          <w:szCs w:val="24"/>
        </w:rPr>
        <w:br/>
        <w:t>    (f) The Administration shall impose, by suitable formulae, a limit for</w:t>
      </w:r>
      <w:r w:rsidRPr="00D85211">
        <w:rPr>
          <w:rFonts w:ascii="Times New Roman" w:eastAsia="宋体" w:hAnsi="Times New Roman" w:cs="Times New Roman"/>
          <w:sz w:val="24"/>
          <w:szCs w:val="24"/>
        </w:rPr>
        <w:br/>
        <w:t>the number of persons allowed in lifeboats with very fine ends and in</w:t>
      </w:r>
      <w:r w:rsidRPr="00D85211">
        <w:rPr>
          <w:rFonts w:ascii="Times New Roman" w:eastAsia="宋体" w:hAnsi="Times New Roman" w:cs="Times New Roman"/>
          <w:sz w:val="24"/>
          <w:szCs w:val="24"/>
        </w:rPr>
        <w:br/>
        <w:t>lifeboats very full in form.</w:t>
      </w:r>
      <w:r w:rsidRPr="00D85211">
        <w:rPr>
          <w:rFonts w:ascii="Times New Roman" w:eastAsia="宋体" w:hAnsi="Times New Roman" w:cs="Times New Roman"/>
          <w:sz w:val="24"/>
          <w:szCs w:val="24"/>
        </w:rPr>
        <w:br/>
        <w:t>    (g) The Administration may assign to a lifeboat constructed of wooded</w:t>
      </w:r>
      <w:r w:rsidRPr="00D85211">
        <w:rPr>
          <w:rFonts w:ascii="Times New Roman" w:eastAsia="宋体" w:hAnsi="Times New Roman" w:cs="Times New Roman"/>
          <w:sz w:val="24"/>
          <w:szCs w:val="24"/>
        </w:rPr>
        <w:br/>
        <w:t>planks capacity equal to the product of the length, the breadth and the</w:t>
      </w:r>
      <w:r w:rsidRPr="00D85211">
        <w:rPr>
          <w:rFonts w:ascii="Times New Roman" w:eastAsia="宋体" w:hAnsi="Times New Roman" w:cs="Times New Roman"/>
          <w:sz w:val="24"/>
          <w:szCs w:val="24"/>
        </w:rPr>
        <w:br/>
        <w:t>depth multiplied by 0.6 if it is evident that this formula does not give a</w:t>
      </w:r>
      <w:r w:rsidRPr="00D85211">
        <w:rPr>
          <w:rFonts w:ascii="Times New Roman" w:eastAsia="宋体" w:hAnsi="Times New Roman" w:cs="Times New Roman"/>
          <w:sz w:val="24"/>
          <w:szCs w:val="24"/>
        </w:rPr>
        <w:br/>
        <w:t>greater capacity than that obtained by the above method. The dimensions</w:t>
      </w:r>
      <w:r w:rsidRPr="00D85211">
        <w:rPr>
          <w:rFonts w:ascii="Times New Roman" w:eastAsia="宋体" w:hAnsi="Times New Roman" w:cs="Times New Roman"/>
          <w:sz w:val="24"/>
          <w:szCs w:val="24"/>
        </w:rPr>
        <w:br/>
        <w:t>shall then be measured in the following manner:</w:t>
      </w:r>
      <w:r w:rsidRPr="00D85211">
        <w:rPr>
          <w:rFonts w:ascii="Times New Roman" w:eastAsia="宋体" w:hAnsi="Times New Roman" w:cs="Times New Roman"/>
          <w:sz w:val="24"/>
          <w:szCs w:val="24"/>
        </w:rPr>
        <w:br/>
        <w:t>    Length-Form the intersection of the outside of the planking with the</w:t>
      </w:r>
      <w:r w:rsidRPr="00D85211">
        <w:rPr>
          <w:rFonts w:ascii="Times New Roman" w:eastAsia="宋体" w:hAnsi="Times New Roman" w:cs="Times New Roman"/>
          <w:sz w:val="24"/>
          <w:szCs w:val="24"/>
        </w:rPr>
        <w:br/>
        <w:t>stem to the corresponding point at the stern post or, in the case of a</w:t>
      </w:r>
      <w:r w:rsidRPr="00D85211">
        <w:rPr>
          <w:rFonts w:ascii="Times New Roman" w:eastAsia="宋体" w:hAnsi="Times New Roman" w:cs="Times New Roman"/>
          <w:sz w:val="24"/>
          <w:szCs w:val="24"/>
        </w:rPr>
        <w:br/>
        <w:t>square-sterned boat, to the after side of the transom.</w:t>
      </w:r>
      <w:r w:rsidRPr="00D85211">
        <w:rPr>
          <w:rFonts w:ascii="Times New Roman" w:eastAsia="宋体" w:hAnsi="Times New Roman" w:cs="Times New Roman"/>
          <w:sz w:val="24"/>
          <w:szCs w:val="24"/>
        </w:rPr>
        <w:br/>
        <w:t>    Breadth-from the outside of the planking at the point where the</w:t>
      </w:r>
      <w:r w:rsidRPr="00D85211">
        <w:rPr>
          <w:rFonts w:ascii="Times New Roman" w:eastAsia="宋体" w:hAnsi="Times New Roman" w:cs="Times New Roman"/>
          <w:sz w:val="24"/>
          <w:szCs w:val="24"/>
        </w:rPr>
        <w:br/>
        <w:t>breadth of the boat is greatest.</w:t>
      </w:r>
      <w:r w:rsidRPr="00D85211">
        <w:rPr>
          <w:rFonts w:ascii="Times New Roman" w:eastAsia="宋体" w:hAnsi="Times New Roman" w:cs="Times New Roman"/>
          <w:sz w:val="24"/>
          <w:szCs w:val="24"/>
        </w:rPr>
        <w:br/>
        <w:t>    Depth-Amidships inside the planking from the keel to the level of the</w:t>
      </w:r>
      <w:r w:rsidRPr="00D85211">
        <w:rPr>
          <w:rFonts w:ascii="Times New Roman" w:eastAsia="宋体" w:hAnsi="Times New Roman" w:cs="Times New Roman"/>
          <w:sz w:val="24"/>
          <w:szCs w:val="24"/>
        </w:rPr>
        <w:br/>
        <w:t>gunwale, but the depth used in calculating the cubic capacity may not in</w:t>
      </w:r>
      <w:r w:rsidRPr="00D85211">
        <w:rPr>
          <w:rFonts w:ascii="Times New Roman" w:eastAsia="宋体" w:hAnsi="Times New Roman" w:cs="Times New Roman"/>
          <w:sz w:val="24"/>
          <w:szCs w:val="24"/>
        </w:rPr>
        <w:br/>
        <w:t>any case exceed 45 per cent of the breadth.</w:t>
      </w:r>
      <w:r w:rsidRPr="00D85211">
        <w:rPr>
          <w:rFonts w:ascii="Times New Roman" w:eastAsia="宋体" w:hAnsi="Times New Roman" w:cs="Times New Roman"/>
          <w:sz w:val="24"/>
          <w:szCs w:val="24"/>
        </w:rPr>
        <w:br/>
        <w:t>    In all cases the shipowner has the right to require that the cubic</w:t>
      </w:r>
      <w:r w:rsidRPr="00D85211">
        <w:rPr>
          <w:rFonts w:ascii="Times New Roman" w:eastAsia="宋体" w:hAnsi="Times New Roman" w:cs="Times New Roman"/>
          <w:sz w:val="24"/>
          <w:szCs w:val="24"/>
        </w:rPr>
        <w:br/>
        <w:t>capacity of the lifeboat shall be determined by exact measurement.</w:t>
      </w:r>
      <w:r w:rsidRPr="00D85211">
        <w:rPr>
          <w:rFonts w:ascii="Times New Roman" w:eastAsia="宋体" w:hAnsi="Times New Roman" w:cs="Times New Roman"/>
          <w:sz w:val="24"/>
          <w:szCs w:val="24"/>
        </w:rPr>
        <w:br/>
        <w:t>    (h) The cubic capacity of a motor lifeboat or a lifeboat fitted with</w:t>
      </w:r>
      <w:r w:rsidRPr="00D85211">
        <w:rPr>
          <w:rFonts w:ascii="Times New Roman" w:eastAsia="宋体" w:hAnsi="Times New Roman" w:cs="Times New Roman"/>
          <w:sz w:val="24"/>
          <w:szCs w:val="24"/>
        </w:rPr>
        <w:br/>
        <w:t>other propelling gear shall be obtained from the gross capacity by</w:t>
      </w:r>
      <w:r w:rsidRPr="00D85211">
        <w:rPr>
          <w:rFonts w:ascii="Times New Roman" w:eastAsia="宋体" w:hAnsi="Times New Roman" w:cs="Times New Roman"/>
          <w:sz w:val="24"/>
          <w:szCs w:val="24"/>
        </w:rPr>
        <w:br/>
        <w:t>deducting a volume equal to that occupied by the motor and its accessories</w:t>
      </w:r>
      <w:r w:rsidRPr="00D85211">
        <w:rPr>
          <w:rFonts w:ascii="Times New Roman" w:eastAsia="宋体" w:hAnsi="Times New Roman" w:cs="Times New Roman"/>
          <w:sz w:val="24"/>
          <w:szCs w:val="24"/>
        </w:rPr>
        <w:br/>
        <w:t>or the gearbox of the other propelling gear, and, when carried, the</w:t>
      </w:r>
      <w:r w:rsidRPr="00D85211">
        <w:rPr>
          <w:rFonts w:ascii="Times New Roman" w:eastAsia="宋体" w:hAnsi="Times New Roman" w:cs="Times New Roman"/>
          <w:sz w:val="24"/>
          <w:szCs w:val="24"/>
        </w:rPr>
        <w:br/>
        <w:t>radiotelegraph installation and searchlight with their accessories.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Carrying Capacity of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number of persons which a lifeboat shall be permitted to</w:t>
      </w:r>
      <w:r w:rsidRPr="00D85211">
        <w:rPr>
          <w:rFonts w:ascii="Times New Roman" w:eastAsia="宋体" w:hAnsi="Times New Roman" w:cs="Times New Roman"/>
          <w:sz w:val="24"/>
          <w:szCs w:val="24"/>
        </w:rPr>
        <w:br/>
        <w:t>accommodate shall be equal to the greatest whole number obtained by</w:t>
      </w:r>
      <w:r w:rsidRPr="00D85211">
        <w:rPr>
          <w:rFonts w:ascii="Times New Roman" w:eastAsia="宋体" w:hAnsi="Times New Roman" w:cs="Times New Roman"/>
          <w:sz w:val="24"/>
          <w:szCs w:val="24"/>
        </w:rPr>
        <w:br/>
        <w:t>dividing the capacity in cubic metres by:</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|In the case of a lifeboat of 7.3                                       |</w:t>
      </w:r>
      <w:r w:rsidRPr="00D85211">
        <w:rPr>
          <w:rFonts w:ascii="Times New Roman" w:eastAsia="宋体" w:hAnsi="Times New Roman" w:cs="Times New Roman"/>
          <w:sz w:val="24"/>
          <w:szCs w:val="24"/>
        </w:rPr>
        <w:br/>
        <w:t>|metres (24 feet) in length or over   0.283 (or where the capacity is   |</w:t>
      </w:r>
      <w:r w:rsidRPr="00D85211">
        <w:rPr>
          <w:rFonts w:ascii="Times New Roman" w:eastAsia="宋体" w:hAnsi="Times New Roman" w:cs="Times New Roman"/>
          <w:sz w:val="24"/>
          <w:szCs w:val="24"/>
        </w:rPr>
        <w:br/>
        <w:t>|                                     measured in cubic feet 10):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|in the case of lifeboats of 4.9                                        |</w:t>
      </w:r>
      <w:r w:rsidRPr="00D85211">
        <w:rPr>
          <w:rFonts w:ascii="Times New Roman" w:eastAsia="宋体" w:hAnsi="Times New Roman" w:cs="Times New Roman"/>
          <w:sz w:val="24"/>
          <w:szCs w:val="24"/>
        </w:rPr>
        <w:br/>
        <w:t>|metres (16 feet) in length           0.396 (or where the capacity is   |</w:t>
      </w:r>
      <w:r w:rsidRPr="00D85211">
        <w:rPr>
          <w:rFonts w:ascii="Times New Roman" w:eastAsia="宋体" w:hAnsi="Times New Roman" w:cs="Times New Roman"/>
          <w:sz w:val="24"/>
          <w:szCs w:val="24"/>
        </w:rPr>
        <w:br/>
        <w:t>|                                     measured in cubic feet 14): and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|in the case of lifeboats of 4.9                                        |</w:t>
      </w:r>
      <w:r w:rsidRPr="00D85211">
        <w:rPr>
          <w:rFonts w:ascii="Times New Roman" w:eastAsia="宋体" w:hAnsi="Times New Roman" w:cs="Times New Roman"/>
          <w:sz w:val="24"/>
          <w:szCs w:val="24"/>
        </w:rPr>
        <w:br/>
        <w:t>|metres (16 feet) in length or over                                     |</w:t>
      </w:r>
      <w:r w:rsidRPr="00D85211">
        <w:rPr>
          <w:rFonts w:ascii="Times New Roman" w:eastAsia="宋体" w:hAnsi="Times New Roman" w:cs="Times New Roman"/>
          <w:sz w:val="24"/>
          <w:szCs w:val="24"/>
        </w:rPr>
        <w:br/>
        <w:t>|but under 7.3 metres (24 feet)       a number between 0.396 and 0.283  |</w:t>
      </w:r>
      <w:r w:rsidRPr="00D85211">
        <w:rPr>
          <w:rFonts w:ascii="Times New Roman" w:eastAsia="宋体" w:hAnsi="Times New Roman" w:cs="Times New Roman"/>
          <w:sz w:val="24"/>
          <w:szCs w:val="24"/>
        </w:rPr>
        <w:br/>
        <w:t>|                                     (or where the capacity is measured|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in cubic feet between 14 and 10), |</w:t>
      </w:r>
      <w:r w:rsidRPr="00D85211">
        <w:rPr>
          <w:rFonts w:ascii="Times New Roman" w:eastAsia="宋体" w:hAnsi="Times New Roman" w:cs="Times New Roman"/>
          <w:sz w:val="24"/>
          <w:szCs w:val="24"/>
        </w:rPr>
        <w:br/>
        <w:t>|                                     to be obtained by interpolation;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provided that the number shall in no case exceed the number of adult</w:t>
      </w:r>
      <w:r w:rsidRPr="00D85211">
        <w:rPr>
          <w:rFonts w:ascii="Times New Roman" w:eastAsia="宋体" w:hAnsi="Times New Roman" w:cs="Times New Roman"/>
          <w:sz w:val="24"/>
          <w:szCs w:val="24"/>
        </w:rPr>
        <w:br/>
        <w:t>persons wearing lifejackets which can be seated without in any way</w:t>
      </w:r>
      <w:r w:rsidRPr="00D85211">
        <w:rPr>
          <w:rFonts w:ascii="Times New Roman" w:eastAsia="宋体" w:hAnsi="Times New Roman" w:cs="Times New Roman"/>
          <w:sz w:val="24"/>
          <w:szCs w:val="24"/>
        </w:rPr>
        <w:br/>
        <w:t>interfering with the use of oars or the operation of other propulsion</w:t>
      </w:r>
      <w:r w:rsidRPr="00D85211">
        <w:rPr>
          <w:rFonts w:ascii="Times New Roman" w:eastAsia="宋体" w:hAnsi="Times New Roman" w:cs="Times New Roman"/>
          <w:sz w:val="24"/>
          <w:szCs w:val="24"/>
        </w:rPr>
        <w:br/>
        <w:t>equipment.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Number of Motor Lifeboats to be carried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every passenger ship there shall be carried on each side of the</w:t>
      </w:r>
      <w:r w:rsidRPr="00D85211">
        <w:rPr>
          <w:rFonts w:ascii="Times New Roman" w:eastAsia="宋体" w:hAnsi="Times New Roman" w:cs="Times New Roman"/>
          <w:sz w:val="24"/>
          <w:szCs w:val="24"/>
        </w:rPr>
        <w:br/>
        <w:t>ship at least one motor lifeboat complying with the requirements of</w:t>
      </w:r>
      <w:r w:rsidRPr="00D85211">
        <w:rPr>
          <w:rFonts w:ascii="Times New Roman" w:eastAsia="宋体" w:hAnsi="Times New Roman" w:cs="Times New Roman"/>
          <w:sz w:val="24"/>
          <w:szCs w:val="24"/>
        </w:rPr>
        <w:br/>
        <w:t>Regulation 9 of this Chapter.</w:t>
      </w:r>
      <w:r w:rsidRPr="00D85211">
        <w:rPr>
          <w:rFonts w:ascii="Times New Roman" w:eastAsia="宋体" w:hAnsi="Times New Roman" w:cs="Times New Roman"/>
          <w:sz w:val="24"/>
          <w:szCs w:val="24"/>
        </w:rPr>
        <w:br/>
        <w:t>    Provided that in passenger ships in which the total number of persons</w:t>
      </w:r>
      <w:r w:rsidRPr="00D85211">
        <w:rPr>
          <w:rFonts w:ascii="Times New Roman" w:eastAsia="宋体" w:hAnsi="Times New Roman" w:cs="Times New Roman"/>
          <w:sz w:val="24"/>
          <w:szCs w:val="24"/>
        </w:rPr>
        <w:br/>
        <w:t>which the ship is certified to carry, together with the crew, does not</w:t>
      </w:r>
      <w:r w:rsidRPr="00D85211">
        <w:rPr>
          <w:rFonts w:ascii="Times New Roman" w:eastAsia="宋体" w:hAnsi="Times New Roman" w:cs="Times New Roman"/>
          <w:sz w:val="24"/>
          <w:szCs w:val="24"/>
        </w:rPr>
        <w:br/>
        <w:t>exceed 30, only one such motor lifeboat shall be required.</w:t>
      </w:r>
      <w:r w:rsidRPr="00D85211">
        <w:rPr>
          <w:rFonts w:ascii="Times New Roman" w:eastAsia="宋体" w:hAnsi="Times New Roman" w:cs="Times New Roman"/>
          <w:sz w:val="24"/>
          <w:szCs w:val="24"/>
        </w:rPr>
        <w:br/>
        <w:t>    (b) In every cargo ship of 1,600 tons gross tonnage and upwards,</w:t>
      </w:r>
      <w:r w:rsidRPr="00D85211">
        <w:rPr>
          <w:rFonts w:ascii="Times New Roman" w:eastAsia="宋体" w:hAnsi="Times New Roman" w:cs="Times New Roman"/>
          <w:sz w:val="24"/>
          <w:szCs w:val="24"/>
        </w:rPr>
        <w:br/>
        <w:t>except tankers, ships employed as whale factory ships, ships employed as</w:t>
      </w:r>
      <w:r w:rsidRPr="00D85211">
        <w:rPr>
          <w:rFonts w:ascii="Times New Roman" w:eastAsia="宋体" w:hAnsi="Times New Roman" w:cs="Times New Roman"/>
          <w:sz w:val="24"/>
          <w:szCs w:val="24"/>
        </w:rPr>
        <w:br/>
        <w:t>fish processing or canning factory ships,  and ships engaged in the</w:t>
      </w:r>
      <w:r w:rsidRPr="00D85211">
        <w:rPr>
          <w:rFonts w:ascii="Times New Roman" w:eastAsia="宋体" w:hAnsi="Times New Roman" w:cs="Times New Roman"/>
          <w:sz w:val="24"/>
          <w:szCs w:val="24"/>
        </w:rPr>
        <w:br/>
        <w:t>carriage of persons in the whaling, fish processing or canning industries,</w:t>
      </w:r>
      <w:r w:rsidRPr="00D85211">
        <w:rPr>
          <w:rFonts w:ascii="Times New Roman" w:eastAsia="宋体" w:hAnsi="Times New Roman" w:cs="Times New Roman"/>
          <w:sz w:val="24"/>
          <w:szCs w:val="24"/>
        </w:rPr>
        <w:br/>
        <w:t>there shall be carried at least one motor lifeboat complying with the</w:t>
      </w:r>
      <w:r w:rsidRPr="00D85211">
        <w:rPr>
          <w:rFonts w:ascii="Times New Roman" w:eastAsia="宋体" w:hAnsi="Times New Roman" w:cs="Times New Roman"/>
          <w:sz w:val="24"/>
          <w:szCs w:val="24"/>
        </w:rPr>
        <w:br/>
        <w:t>requirements of Regulation 9 of this Chapter.</w:t>
      </w:r>
      <w:r w:rsidRPr="00D85211">
        <w:rPr>
          <w:rFonts w:ascii="Times New Roman" w:eastAsia="宋体" w:hAnsi="Times New Roman" w:cs="Times New Roman"/>
          <w:sz w:val="24"/>
          <w:szCs w:val="24"/>
        </w:rPr>
        <w:br/>
        <w:t>    (c) In every tanker of 1,600 tons gross tonnage and upwards, in every</w:t>
      </w:r>
      <w:r w:rsidRPr="00D85211">
        <w:rPr>
          <w:rFonts w:ascii="Times New Roman" w:eastAsia="宋体" w:hAnsi="Times New Roman" w:cs="Times New Roman"/>
          <w:sz w:val="24"/>
          <w:szCs w:val="24"/>
        </w:rPr>
        <w:br/>
        <w:t>ship employed as a whale factory ships, in every ship employed as a fish</w:t>
      </w:r>
      <w:r w:rsidRPr="00D85211">
        <w:rPr>
          <w:rFonts w:ascii="Times New Roman" w:eastAsia="宋体" w:hAnsi="Times New Roman" w:cs="Times New Roman"/>
          <w:sz w:val="24"/>
          <w:szCs w:val="24"/>
        </w:rPr>
        <w:br/>
        <w:t>processing or canning factory ship and in every ship engaged in the</w:t>
      </w:r>
      <w:r w:rsidRPr="00D85211">
        <w:rPr>
          <w:rFonts w:ascii="Times New Roman" w:eastAsia="宋体" w:hAnsi="Times New Roman" w:cs="Times New Roman"/>
          <w:sz w:val="24"/>
          <w:szCs w:val="24"/>
        </w:rPr>
        <w:br/>
        <w:t>carriage of persons employed in the whaling, fish processing or canning</w:t>
      </w:r>
      <w:r w:rsidRPr="00D85211">
        <w:rPr>
          <w:rFonts w:ascii="Times New Roman" w:eastAsia="宋体" w:hAnsi="Times New Roman" w:cs="Times New Roman"/>
          <w:sz w:val="24"/>
          <w:szCs w:val="24"/>
        </w:rPr>
        <w:br/>
        <w:t>industries, there shall be carried on each side at least one motor</w:t>
      </w:r>
      <w:r w:rsidRPr="00D85211">
        <w:rPr>
          <w:rFonts w:ascii="Times New Roman" w:eastAsia="宋体" w:hAnsi="Times New Roman" w:cs="Times New Roman"/>
          <w:sz w:val="24"/>
          <w:szCs w:val="24"/>
        </w:rPr>
        <w:br/>
        <w:t>lifeboat complying with the requirements of Regulation 9 of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9: Specification of Motor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motor lifeboat shall comply with the following conditions:</w:t>
      </w:r>
      <w:r w:rsidRPr="00D85211">
        <w:rPr>
          <w:rFonts w:ascii="Times New Roman" w:eastAsia="宋体" w:hAnsi="Times New Roman" w:cs="Times New Roman"/>
          <w:sz w:val="24"/>
          <w:szCs w:val="24"/>
        </w:rPr>
        <w:br/>
        <w:t>        (i) It shall be fitted with a compression ignition engine and kept</w:t>
      </w:r>
      <w:r w:rsidRPr="00D85211">
        <w:rPr>
          <w:rFonts w:ascii="Times New Roman" w:eastAsia="宋体" w:hAnsi="Times New Roman" w:cs="Times New Roman"/>
          <w:sz w:val="24"/>
          <w:szCs w:val="24"/>
        </w:rPr>
        <w:br/>
        <w:t>so as to be at all times ready for use; it shall be capable of being</w:t>
      </w:r>
      <w:r w:rsidRPr="00D85211">
        <w:rPr>
          <w:rFonts w:ascii="Times New Roman" w:eastAsia="宋体" w:hAnsi="Times New Roman" w:cs="Times New Roman"/>
          <w:sz w:val="24"/>
          <w:szCs w:val="24"/>
        </w:rPr>
        <w:br/>
        <w:t>readily started in all conditions;  sufficient fuel for 24 hours</w:t>
      </w:r>
      <w:r w:rsidRPr="00D85211">
        <w:rPr>
          <w:rFonts w:ascii="Times New Roman" w:eastAsia="宋体" w:hAnsi="Times New Roman" w:cs="Times New Roman"/>
          <w:sz w:val="24"/>
          <w:szCs w:val="24"/>
        </w:rPr>
        <w:br/>
        <w:t>continuous operation at the speed specified in subparagraph (iii) of this</w:t>
      </w:r>
      <w:r w:rsidRPr="00D85211">
        <w:rPr>
          <w:rFonts w:ascii="Times New Roman" w:eastAsia="宋体" w:hAnsi="Times New Roman" w:cs="Times New Roman"/>
          <w:sz w:val="24"/>
          <w:szCs w:val="24"/>
        </w:rPr>
        <w:br/>
        <w:t>paragraph shall be provided.</w:t>
      </w:r>
      <w:r w:rsidRPr="00D85211">
        <w:rPr>
          <w:rFonts w:ascii="Times New Roman" w:eastAsia="宋体" w:hAnsi="Times New Roman" w:cs="Times New Roman"/>
          <w:sz w:val="24"/>
          <w:szCs w:val="24"/>
        </w:rPr>
        <w:br/>
        <w:t>        (ii) The engine and its accessories shall be suitably enclosed to</w:t>
      </w:r>
      <w:r w:rsidRPr="00D85211">
        <w:rPr>
          <w:rFonts w:ascii="Times New Roman" w:eastAsia="宋体" w:hAnsi="Times New Roman" w:cs="Times New Roman"/>
          <w:sz w:val="24"/>
          <w:szCs w:val="24"/>
        </w:rPr>
        <w:br/>
        <w:t>ensure operation under adverse weather conditions, and the engine casing</w:t>
      </w:r>
      <w:r w:rsidRPr="00D85211">
        <w:rPr>
          <w:rFonts w:ascii="Times New Roman" w:eastAsia="宋体" w:hAnsi="Times New Roman" w:cs="Times New Roman"/>
          <w:sz w:val="24"/>
          <w:szCs w:val="24"/>
        </w:rPr>
        <w:br/>
        <w:t>shall be fire-resisting. Provision shall be made for going astern.</w:t>
      </w:r>
      <w:r w:rsidRPr="00D85211">
        <w:rPr>
          <w:rFonts w:ascii="Times New Roman" w:eastAsia="宋体" w:hAnsi="Times New Roman" w:cs="Times New Roman"/>
          <w:sz w:val="24"/>
          <w:szCs w:val="24"/>
        </w:rPr>
        <w:br/>
        <w:t>        (iii) The speed ahead in smooth water when loaded with its full</w:t>
      </w:r>
      <w:r w:rsidRPr="00D85211">
        <w:rPr>
          <w:rFonts w:ascii="Times New Roman" w:eastAsia="宋体" w:hAnsi="Times New Roman" w:cs="Times New Roman"/>
          <w:sz w:val="24"/>
          <w:szCs w:val="24"/>
        </w:rPr>
        <w:br/>
        <w:t>complement of persons and equipment shall be:</w:t>
      </w:r>
      <w:r w:rsidRPr="00D85211">
        <w:rPr>
          <w:rFonts w:ascii="Times New Roman" w:eastAsia="宋体" w:hAnsi="Times New Roman" w:cs="Times New Roman"/>
          <w:sz w:val="24"/>
          <w:szCs w:val="24"/>
        </w:rPr>
        <w:br/>
        <w:t>            (1) In the case of motor lifeboats required by Regulation 8 of</w:t>
      </w:r>
      <w:r w:rsidRPr="00D85211">
        <w:rPr>
          <w:rFonts w:ascii="Times New Roman" w:eastAsia="宋体" w:hAnsi="Times New Roman" w:cs="Times New Roman"/>
          <w:sz w:val="24"/>
          <w:szCs w:val="24"/>
        </w:rPr>
        <w:br/>
        <w:t>this Chapter to be carried in passenger ships, tankers, ships employed as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whale factory ships,  ships employed as fish processing or canning factory</w:t>
      </w:r>
      <w:r w:rsidRPr="00D85211">
        <w:rPr>
          <w:rFonts w:ascii="Times New Roman" w:eastAsia="宋体" w:hAnsi="Times New Roman" w:cs="Times New Roman"/>
          <w:sz w:val="24"/>
          <w:szCs w:val="24"/>
        </w:rPr>
        <w:br/>
        <w:t>ships and ships engaged in the carriage of persons employed in the</w:t>
      </w:r>
      <w:r w:rsidRPr="00D85211">
        <w:rPr>
          <w:rFonts w:ascii="Times New Roman" w:eastAsia="宋体" w:hAnsi="Times New Roman" w:cs="Times New Roman"/>
          <w:sz w:val="24"/>
          <w:szCs w:val="24"/>
        </w:rPr>
        <w:br/>
        <w:t>whaling, fish processing or canning industries, at least six knots.</w:t>
      </w:r>
      <w:r w:rsidRPr="00D85211">
        <w:rPr>
          <w:rFonts w:ascii="Times New Roman" w:eastAsia="宋体" w:hAnsi="Times New Roman" w:cs="Times New Roman"/>
          <w:sz w:val="24"/>
          <w:szCs w:val="24"/>
        </w:rPr>
        <w:br/>
        <w:t>            (2) In the case of any other motor lifeboat, at least four</w:t>
      </w:r>
      <w:r w:rsidRPr="00D85211">
        <w:rPr>
          <w:rFonts w:ascii="Times New Roman" w:eastAsia="宋体" w:hAnsi="Times New Roman" w:cs="Times New Roman"/>
          <w:sz w:val="24"/>
          <w:szCs w:val="24"/>
        </w:rPr>
        <w:br/>
        <w:t>knots.</w:t>
      </w:r>
      <w:r w:rsidRPr="00D85211">
        <w:rPr>
          <w:rFonts w:ascii="Times New Roman" w:eastAsia="宋体" w:hAnsi="Times New Roman" w:cs="Times New Roman"/>
          <w:sz w:val="24"/>
          <w:szCs w:val="24"/>
        </w:rPr>
        <w:br/>
        <w:t>    (b) The volume of the internal buoyancy appliances of a motor lifeboat</w:t>
      </w:r>
      <w:r w:rsidRPr="00D85211">
        <w:rPr>
          <w:rFonts w:ascii="Times New Roman" w:eastAsia="宋体" w:hAnsi="Times New Roman" w:cs="Times New Roman"/>
          <w:sz w:val="24"/>
          <w:szCs w:val="24"/>
        </w:rPr>
        <w:br/>
        <w:t>shall be increased above that required by Regulation 5 of this Chapter by</w:t>
      </w:r>
      <w:r w:rsidRPr="00D85211">
        <w:rPr>
          <w:rFonts w:ascii="Times New Roman" w:eastAsia="宋体" w:hAnsi="Times New Roman" w:cs="Times New Roman"/>
          <w:sz w:val="24"/>
          <w:szCs w:val="24"/>
        </w:rPr>
        <w:br/>
        <w:t>the amount, if any, by which the volume of the internal buoyancy</w:t>
      </w:r>
      <w:r w:rsidRPr="00D85211">
        <w:rPr>
          <w:rFonts w:ascii="Times New Roman" w:eastAsia="宋体" w:hAnsi="Times New Roman" w:cs="Times New Roman"/>
          <w:sz w:val="24"/>
          <w:szCs w:val="24"/>
        </w:rPr>
        <w:br/>
        <w:t>appliances required to support the engine and its accessories,  and, if</w:t>
      </w:r>
      <w:r w:rsidRPr="00D85211">
        <w:rPr>
          <w:rFonts w:ascii="Times New Roman" w:eastAsia="宋体" w:hAnsi="Times New Roman" w:cs="Times New Roman"/>
          <w:sz w:val="24"/>
          <w:szCs w:val="24"/>
        </w:rPr>
        <w:br/>
        <w:t>fitted, the searchlight and radiotelegraph installation and their</w:t>
      </w:r>
      <w:r w:rsidRPr="00D85211">
        <w:rPr>
          <w:rFonts w:ascii="Times New Roman" w:eastAsia="宋体" w:hAnsi="Times New Roman" w:cs="Times New Roman"/>
          <w:sz w:val="24"/>
          <w:szCs w:val="24"/>
        </w:rPr>
        <w:br/>
        <w:t>accessories,  exceeds the volume of the internal buoyancy appliances</w:t>
      </w:r>
      <w:r w:rsidRPr="00D85211">
        <w:rPr>
          <w:rFonts w:ascii="Times New Roman" w:eastAsia="宋体" w:hAnsi="Times New Roman" w:cs="Times New Roman"/>
          <w:sz w:val="24"/>
          <w:szCs w:val="24"/>
        </w:rPr>
        <w:br/>
        <w:t>required, at the rate of 0.0283 cubic metres (one cubic foot) per person,</w:t>
      </w:r>
      <w:r w:rsidRPr="00D85211">
        <w:rPr>
          <w:rFonts w:ascii="Times New Roman" w:eastAsia="宋体" w:hAnsi="Times New Roman" w:cs="Times New Roman"/>
          <w:sz w:val="24"/>
          <w:szCs w:val="24"/>
        </w:rPr>
        <w:br/>
        <w:t>to support the additional persons which the lifeboat could accommodate if</w:t>
      </w:r>
      <w:r w:rsidRPr="00D85211">
        <w:rPr>
          <w:rFonts w:ascii="Times New Roman" w:eastAsia="宋体" w:hAnsi="Times New Roman" w:cs="Times New Roman"/>
          <w:sz w:val="24"/>
          <w:szCs w:val="24"/>
        </w:rPr>
        <w:br/>
        <w:t>the motor and its accessories, and, if fitted, the searchlight and</w:t>
      </w:r>
      <w:r w:rsidRPr="00D85211">
        <w:rPr>
          <w:rFonts w:ascii="Times New Roman" w:eastAsia="宋体" w:hAnsi="Times New Roman" w:cs="Times New Roman"/>
          <w:sz w:val="24"/>
          <w:szCs w:val="24"/>
        </w:rPr>
        <w:br/>
        <w:t>radiotelegraph installation and their accessories, were removed.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Specification of Mechanically Propelled Lifeboatsother than Motor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mechanically propelled lifeboat, other than a motor lifeboat, shall</w:t>
      </w:r>
      <w:r w:rsidRPr="00D85211">
        <w:rPr>
          <w:rFonts w:ascii="Times New Roman" w:eastAsia="宋体" w:hAnsi="Times New Roman" w:cs="Times New Roman"/>
          <w:sz w:val="24"/>
          <w:szCs w:val="24"/>
        </w:rPr>
        <w:br/>
        <w:t>comply with the following conditions:</w:t>
      </w:r>
      <w:r w:rsidRPr="00D85211">
        <w:rPr>
          <w:rFonts w:ascii="Times New Roman" w:eastAsia="宋体" w:hAnsi="Times New Roman" w:cs="Times New Roman"/>
          <w:sz w:val="24"/>
          <w:szCs w:val="24"/>
        </w:rPr>
        <w:br/>
        <w:t>    (a) The propelling gear shall be of an approved type and shall have</w:t>
      </w:r>
      <w:r w:rsidRPr="00D85211">
        <w:rPr>
          <w:rFonts w:ascii="Times New Roman" w:eastAsia="宋体" w:hAnsi="Times New Roman" w:cs="Times New Roman"/>
          <w:sz w:val="24"/>
          <w:szCs w:val="24"/>
        </w:rPr>
        <w:br/>
        <w:t>sufficient power to enable the lifeboat to be readily cleared from the</w:t>
      </w:r>
      <w:r w:rsidRPr="00D85211">
        <w:rPr>
          <w:rFonts w:ascii="Times New Roman" w:eastAsia="宋体" w:hAnsi="Times New Roman" w:cs="Times New Roman"/>
          <w:sz w:val="24"/>
          <w:szCs w:val="24"/>
        </w:rPr>
        <w:br/>
        <w:t>ship\'s side when launched and to be able to hold course under adverse</w:t>
      </w:r>
      <w:r w:rsidRPr="00D85211">
        <w:rPr>
          <w:rFonts w:ascii="Times New Roman" w:eastAsia="宋体" w:hAnsi="Times New Roman" w:cs="Times New Roman"/>
          <w:sz w:val="24"/>
          <w:szCs w:val="24"/>
        </w:rPr>
        <w:br/>
        <w:t>weather conditions. If the gear is manually operated it shall be capable</w:t>
      </w:r>
      <w:r w:rsidRPr="00D85211">
        <w:rPr>
          <w:rFonts w:ascii="Times New Roman" w:eastAsia="宋体" w:hAnsi="Times New Roman" w:cs="Times New Roman"/>
          <w:sz w:val="24"/>
          <w:szCs w:val="24"/>
        </w:rPr>
        <w:br/>
        <w:t>of being worked by persons untrained in its use and shall be capable of</w:t>
      </w:r>
      <w:r w:rsidRPr="00D85211">
        <w:rPr>
          <w:rFonts w:ascii="Times New Roman" w:eastAsia="宋体" w:hAnsi="Times New Roman" w:cs="Times New Roman"/>
          <w:sz w:val="24"/>
          <w:szCs w:val="24"/>
        </w:rPr>
        <w:br/>
        <w:t>being operated when the lifeboat is flooded.</w:t>
      </w:r>
      <w:r w:rsidRPr="00D85211">
        <w:rPr>
          <w:rFonts w:ascii="Times New Roman" w:eastAsia="宋体" w:hAnsi="Times New Roman" w:cs="Times New Roman"/>
          <w:sz w:val="24"/>
          <w:szCs w:val="24"/>
        </w:rPr>
        <w:br/>
        <w:t>    (b) A device shall be fitted by means of which the helmsman can cause</w:t>
      </w:r>
      <w:r w:rsidRPr="00D85211">
        <w:rPr>
          <w:rFonts w:ascii="Times New Roman" w:eastAsia="宋体" w:hAnsi="Times New Roman" w:cs="Times New Roman"/>
          <w:sz w:val="24"/>
          <w:szCs w:val="24"/>
        </w:rPr>
        <w:br/>
        <w:t>the lifeboat to go astern at any time when the propelling gear is in</w:t>
      </w:r>
      <w:r w:rsidRPr="00D85211">
        <w:rPr>
          <w:rFonts w:ascii="Times New Roman" w:eastAsia="宋体" w:hAnsi="Times New Roman" w:cs="Times New Roman"/>
          <w:sz w:val="24"/>
          <w:szCs w:val="24"/>
        </w:rPr>
        <w:br/>
        <w:t>operation.</w:t>
      </w:r>
      <w:r w:rsidRPr="00D85211">
        <w:rPr>
          <w:rFonts w:ascii="Times New Roman" w:eastAsia="宋体" w:hAnsi="Times New Roman" w:cs="Times New Roman"/>
          <w:sz w:val="24"/>
          <w:szCs w:val="24"/>
        </w:rPr>
        <w:br/>
        <w:t>    (c) The volume of the internal buoyancy of a mechanically propelled</w:t>
      </w:r>
      <w:r w:rsidRPr="00D85211">
        <w:rPr>
          <w:rFonts w:ascii="Times New Roman" w:eastAsia="宋体" w:hAnsi="Times New Roman" w:cs="Times New Roman"/>
          <w:sz w:val="24"/>
          <w:szCs w:val="24"/>
        </w:rPr>
        <w:br/>
        <w:t>lifeboat, other than a motor lifeboat, shall be increased to compensate</w:t>
      </w:r>
      <w:r w:rsidRPr="00D85211">
        <w:rPr>
          <w:rFonts w:ascii="Times New Roman" w:eastAsia="宋体" w:hAnsi="Times New Roman" w:cs="Times New Roman"/>
          <w:sz w:val="24"/>
          <w:szCs w:val="24"/>
        </w:rPr>
        <w:br/>
        <w:t>for the weight of the propelling gear.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Equipment of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normal equipment of every lifeboat shall consist of:</w:t>
      </w:r>
      <w:r w:rsidRPr="00D85211">
        <w:rPr>
          <w:rFonts w:ascii="Times New Roman" w:eastAsia="宋体" w:hAnsi="Times New Roman" w:cs="Times New Roman"/>
          <w:sz w:val="24"/>
          <w:szCs w:val="24"/>
        </w:rPr>
        <w:br/>
        <w:t>        (i) a single banked complement of buoyant oars, two spare buoyant</w:t>
      </w:r>
      <w:r w:rsidRPr="00D85211">
        <w:rPr>
          <w:rFonts w:ascii="Times New Roman" w:eastAsia="宋体" w:hAnsi="Times New Roman" w:cs="Times New Roman"/>
          <w:sz w:val="24"/>
          <w:szCs w:val="24"/>
        </w:rPr>
        <w:br/>
        <w:t>oars and a buoyant steering oar; one set and a half of those pins or</w:t>
      </w:r>
      <w:r w:rsidRPr="00D85211">
        <w:rPr>
          <w:rFonts w:ascii="Times New Roman" w:eastAsia="宋体" w:hAnsi="Times New Roman" w:cs="Times New Roman"/>
          <w:sz w:val="24"/>
          <w:szCs w:val="24"/>
        </w:rPr>
        <w:br/>
        <w:t>crutches, attached to the lifeboat by lanyard or chain; a boat hook;</w:t>
      </w:r>
      <w:r w:rsidRPr="00D85211">
        <w:rPr>
          <w:rFonts w:ascii="Times New Roman" w:eastAsia="宋体" w:hAnsi="Times New Roman" w:cs="Times New Roman"/>
          <w:sz w:val="24"/>
          <w:szCs w:val="24"/>
        </w:rPr>
        <w:br/>
        <w:t>        (ii) two plugs for each plug hole (plugs are not required when</w:t>
      </w:r>
      <w:r w:rsidRPr="00D85211">
        <w:rPr>
          <w:rFonts w:ascii="Times New Roman" w:eastAsia="宋体" w:hAnsi="Times New Roman" w:cs="Times New Roman"/>
          <w:sz w:val="24"/>
          <w:szCs w:val="24"/>
        </w:rPr>
        <w:br/>
        <w:t>proper automatic valves are fitted) attached to the lifeboat by lanyards</w:t>
      </w:r>
      <w:r w:rsidRPr="00D85211">
        <w:rPr>
          <w:rFonts w:ascii="Times New Roman" w:eastAsia="宋体" w:hAnsi="Times New Roman" w:cs="Times New Roman"/>
          <w:sz w:val="24"/>
          <w:szCs w:val="24"/>
        </w:rPr>
        <w:br/>
        <w:t>or chains; a baler, and two buckets of approved material;</w:t>
      </w:r>
      <w:r w:rsidRPr="00D85211">
        <w:rPr>
          <w:rFonts w:ascii="Times New Roman" w:eastAsia="宋体" w:hAnsi="Times New Roman" w:cs="Times New Roman"/>
          <w:sz w:val="24"/>
          <w:szCs w:val="24"/>
        </w:rPr>
        <w:br/>
        <w:t>        (iii) a rudder attached to the lifeboat and a tiller;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(iv) two hatches, one at each end of the lifeboat;</w:t>
      </w:r>
      <w:r w:rsidRPr="00D85211">
        <w:rPr>
          <w:rFonts w:ascii="Times New Roman" w:eastAsia="宋体" w:hAnsi="Times New Roman" w:cs="Times New Roman"/>
          <w:sz w:val="24"/>
          <w:szCs w:val="24"/>
        </w:rPr>
        <w:br/>
        <w:t>        (v) a lamp, with oil sufficient for 12 hours; two boxes of</w:t>
      </w:r>
      <w:r w:rsidRPr="00D85211">
        <w:rPr>
          <w:rFonts w:ascii="Times New Roman" w:eastAsia="宋体" w:hAnsi="Times New Roman" w:cs="Times New Roman"/>
          <w:sz w:val="24"/>
          <w:szCs w:val="24"/>
        </w:rPr>
        <w:br/>
        <w:t>suitable matches in a watertight container;</w:t>
      </w:r>
      <w:r w:rsidRPr="00D85211">
        <w:rPr>
          <w:rFonts w:ascii="Times New Roman" w:eastAsia="宋体" w:hAnsi="Times New Roman" w:cs="Times New Roman"/>
          <w:sz w:val="24"/>
          <w:szCs w:val="24"/>
        </w:rPr>
        <w:br/>
        <w:t>        (vi) a mast or masts, with galvanized wire stays together with</w:t>
      </w:r>
      <w:r w:rsidRPr="00D85211">
        <w:rPr>
          <w:rFonts w:ascii="Times New Roman" w:eastAsia="宋体" w:hAnsi="Times New Roman" w:cs="Times New Roman"/>
          <w:sz w:val="24"/>
          <w:szCs w:val="24"/>
        </w:rPr>
        <w:br/>
        <w:t>sails (coloured orange);</w:t>
      </w:r>
      <w:r w:rsidRPr="00D85211">
        <w:rPr>
          <w:rFonts w:ascii="Times New Roman" w:eastAsia="宋体" w:hAnsi="Times New Roman" w:cs="Times New Roman"/>
          <w:sz w:val="24"/>
          <w:szCs w:val="24"/>
        </w:rPr>
        <w:br/>
        <w:t>        (vii) an efficient compass in binnacle, to be luminised or fitted</w:t>
      </w:r>
      <w:r w:rsidRPr="00D85211">
        <w:rPr>
          <w:rFonts w:ascii="Times New Roman" w:eastAsia="宋体" w:hAnsi="Times New Roman" w:cs="Times New Roman"/>
          <w:sz w:val="24"/>
          <w:szCs w:val="24"/>
        </w:rPr>
        <w:br/>
        <w:t>with suitable means of illumination;</w:t>
      </w:r>
      <w:r w:rsidRPr="00D85211">
        <w:rPr>
          <w:rFonts w:ascii="Times New Roman" w:eastAsia="宋体" w:hAnsi="Times New Roman" w:cs="Times New Roman"/>
          <w:sz w:val="24"/>
          <w:szCs w:val="24"/>
        </w:rPr>
        <w:br/>
        <w:t>        (viii) a lifeline becketed round the outside of the lifeboat;</w:t>
      </w:r>
      <w:r w:rsidRPr="00D85211">
        <w:rPr>
          <w:rFonts w:ascii="Times New Roman" w:eastAsia="宋体" w:hAnsi="Times New Roman" w:cs="Times New Roman"/>
          <w:sz w:val="24"/>
          <w:szCs w:val="24"/>
        </w:rPr>
        <w:br/>
        <w:t>        (ix) a sea-anchor of approved size;</w:t>
      </w:r>
      <w:r w:rsidRPr="00D85211">
        <w:rPr>
          <w:rFonts w:ascii="Times New Roman" w:eastAsia="宋体" w:hAnsi="Times New Roman" w:cs="Times New Roman"/>
          <w:sz w:val="24"/>
          <w:szCs w:val="24"/>
        </w:rPr>
        <w:br/>
        <w:t>        (x) two painters of sufficient length. One shall be secured to the</w:t>
      </w:r>
      <w:r w:rsidRPr="00D85211">
        <w:rPr>
          <w:rFonts w:ascii="Times New Roman" w:eastAsia="宋体" w:hAnsi="Times New Roman" w:cs="Times New Roman"/>
          <w:sz w:val="24"/>
          <w:szCs w:val="24"/>
        </w:rPr>
        <w:br/>
        <w:t>forward end of the lifeboat with strop and toggle so that it can be</w:t>
      </w:r>
      <w:r w:rsidRPr="00D85211">
        <w:rPr>
          <w:rFonts w:ascii="Times New Roman" w:eastAsia="宋体" w:hAnsi="Times New Roman" w:cs="Times New Roman"/>
          <w:sz w:val="24"/>
          <w:szCs w:val="24"/>
        </w:rPr>
        <w:br/>
        <w:t>released, and the other shall be firmly secured to the stem of the</w:t>
      </w:r>
      <w:r w:rsidRPr="00D85211">
        <w:rPr>
          <w:rFonts w:ascii="Times New Roman" w:eastAsia="宋体" w:hAnsi="Times New Roman" w:cs="Times New Roman"/>
          <w:sz w:val="24"/>
          <w:szCs w:val="24"/>
        </w:rPr>
        <w:br/>
        <w:t>lifeboat and be ready for use;</w:t>
      </w:r>
      <w:r w:rsidRPr="00D85211">
        <w:rPr>
          <w:rFonts w:ascii="Times New Roman" w:eastAsia="宋体" w:hAnsi="Times New Roman" w:cs="Times New Roman"/>
          <w:sz w:val="24"/>
          <w:szCs w:val="24"/>
        </w:rPr>
        <w:br/>
        <w:t>        (xi) a vessel containing 4 1/2 litres (1 gallon) of vegetable,</w:t>
      </w:r>
      <w:r w:rsidRPr="00D85211">
        <w:rPr>
          <w:rFonts w:ascii="Times New Roman" w:eastAsia="宋体" w:hAnsi="Times New Roman" w:cs="Times New Roman"/>
          <w:sz w:val="24"/>
          <w:szCs w:val="24"/>
        </w:rPr>
        <w:br/>
        <w:t>fish or animal oil. The vessel shall be so constructed that the oil can be</w:t>
      </w:r>
      <w:r w:rsidRPr="00D85211">
        <w:rPr>
          <w:rFonts w:ascii="Times New Roman" w:eastAsia="宋体" w:hAnsi="Times New Roman" w:cs="Times New Roman"/>
          <w:sz w:val="24"/>
          <w:szCs w:val="24"/>
        </w:rPr>
        <w:br/>
        <w:t>easily distributed on the water, and so arranged that it can be attached</w:t>
      </w:r>
      <w:r w:rsidRPr="00D85211">
        <w:rPr>
          <w:rFonts w:ascii="Times New Roman" w:eastAsia="宋体" w:hAnsi="Times New Roman" w:cs="Times New Roman"/>
          <w:sz w:val="24"/>
          <w:szCs w:val="24"/>
        </w:rPr>
        <w:br/>
        <w:t>to the sea-anchor;</w:t>
      </w:r>
      <w:r w:rsidRPr="00D85211">
        <w:rPr>
          <w:rFonts w:ascii="Times New Roman" w:eastAsia="宋体" w:hAnsi="Times New Roman" w:cs="Times New Roman"/>
          <w:sz w:val="24"/>
          <w:szCs w:val="24"/>
        </w:rPr>
        <w:br/>
        <w:t>        (xii) a food ration, determined by the Administration, for each</w:t>
      </w:r>
      <w:r w:rsidRPr="00D85211">
        <w:rPr>
          <w:rFonts w:ascii="Times New Roman" w:eastAsia="宋体" w:hAnsi="Times New Roman" w:cs="Times New Roman"/>
          <w:sz w:val="24"/>
          <w:szCs w:val="24"/>
        </w:rPr>
        <w:br/>
        <w:t>person the lifeboat is certified to carry. These rations shall be kept in</w:t>
      </w:r>
      <w:r w:rsidRPr="00D85211">
        <w:rPr>
          <w:rFonts w:ascii="Times New Roman" w:eastAsia="宋体" w:hAnsi="Times New Roman" w:cs="Times New Roman"/>
          <w:sz w:val="24"/>
          <w:szCs w:val="24"/>
        </w:rPr>
        <w:br/>
        <w:t>airtight receptacles which are to be stowed in a watertight container;</w:t>
      </w:r>
      <w:r w:rsidRPr="00D85211">
        <w:rPr>
          <w:rFonts w:ascii="Times New Roman" w:eastAsia="宋体" w:hAnsi="Times New Roman" w:cs="Times New Roman"/>
          <w:sz w:val="24"/>
          <w:szCs w:val="24"/>
        </w:rPr>
        <w:br/>
        <w:t>        (xiii) watertight receptacles containing 3 litres (6 pints) of</w:t>
      </w:r>
      <w:r w:rsidRPr="00D85211">
        <w:rPr>
          <w:rFonts w:ascii="Times New Roman" w:eastAsia="宋体" w:hAnsi="Times New Roman" w:cs="Times New Roman"/>
          <w:sz w:val="24"/>
          <w:szCs w:val="24"/>
        </w:rPr>
        <w:br/>
        <w:t>fresh water for each person the lifeboat is certified to carry, or</w:t>
      </w:r>
      <w:r w:rsidRPr="00D85211">
        <w:rPr>
          <w:rFonts w:ascii="Times New Roman" w:eastAsia="宋体" w:hAnsi="Times New Roman" w:cs="Times New Roman"/>
          <w:sz w:val="24"/>
          <w:szCs w:val="24"/>
        </w:rPr>
        <w:br/>
        <w:t>watertight receptacles containing 2 litres (4 pints) of fresh water for</w:t>
      </w:r>
      <w:r w:rsidRPr="00D85211">
        <w:rPr>
          <w:rFonts w:ascii="Times New Roman" w:eastAsia="宋体" w:hAnsi="Times New Roman" w:cs="Times New Roman"/>
          <w:sz w:val="24"/>
          <w:szCs w:val="24"/>
        </w:rPr>
        <w:br/>
        <w:t>each person together with an approved de-salting apparatus capable of</w:t>
      </w:r>
      <w:r w:rsidRPr="00D85211">
        <w:rPr>
          <w:rFonts w:ascii="Times New Roman" w:eastAsia="宋体" w:hAnsi="Times New Roman" w:cs="Times New Roman"/>
          <w:sz w:val="24"/>
          <w:szCs w:val="24"/>
        </w:rPr>
        <w:br/>
        <w:t>providing 1 litre (2 pints) of drinking water per person; a rustproof</w:t>
      </w:r>
      <w:r w:rsidRPr="00D85211">
        <w:rPr>
          <w:rFonts w:ascii="Times New Roman" w:eastAsia="宋体" w:hAnsi="Times New Roman" w:cs="Times New Roman"/>
          <w:sz w:val="24"/>
          <w:szCs w:val="24"/>
        </w:rPr>
        <w:br/>
        <w:t>dipper with lanyard; a rustproof graduated drinking vessel;</w:t>
      </w:r>
      <w:r w:rsidRPr="00D85211">
        <w:rPr>
          <w:rFonts w:ascii="Times New Roman" w:eastAsia="宋体" w:hAnsi="Times New Roman" w:cs="Times New Roman"/>
          <w:sz w:val="24"/>
          <w:szCs w:val="24"/>
        </w:rPr>
        <w:br/>
        <w:t>        (xiv) four parachute signals of approved type capable of giving a</w:t>
      </w:r>
      <w:r w:rsidRPr="00D85211">
        <w:rPr>
          <w:rFonts w:ascii="Times New Roman" w:eastAsia="宋体" w:hAnsi="Times New Roman" w:cs="Times New Roman"/>
          <w:sz w:val="24"/>
          <w:szCs w:val="24"/>
        </w:rPr>
        <w:br/>
        <w:t>bright red light at a high altitude; six hand flares of an approved type</w:t>
      </w:r>
      <w:r w:rsidRPr="00D85211">
        <w:rPr>
          <w:rFonts w:ascii="Times New Roman" w:eastAsia="宋体" w:hAnsi="Times New Roman" w:cs="Times New Roman"/>
          <w:sz w:val="24"/>
          <w:szCs w:val="24"/>
        </w:rPr>
        <w:br/>
        <w:t>giving a bright red light;</w:t>
      </w:r>
      <w:r w:rsidRPr="00D85211">
        <w:rPr>
          <w:rFonts w:ascii="Times New Roman" w:eastAsia="宋体" w:hAnsi="Times New Roman" w:cs="Times New Roman"/>
          <w:sz w:val="24"/>
          <w:szCs w:val="24"/>
        </w:rPr>
        <w:br/>
        <w:t>        (xv) two buoyant smoke signals of an approved type (for day-time</w:t>
      </w:r>
      <w:r w:rsidRPr="00D85211">
        <w:rPr>
          <w:rFonts w:ascii="Times New Roman" w:eastAsia="宋体" w:hAnsi="Times New Roman" w:cs="Times New Roman"/>
          <w:sz w:val="24"/>
          <w:szCs w:val="24"/>
        </w:rPr>
        <w:br/>
        <w:t>use) capable of giving off a volume of orange-coloured smoke;</w:t>
      </w:r>
      <w:r w:rsidRPr="00D85211">
        <w:rPr>
          <w:rFonts w:ascii="Times New Roman" w:eastAsia="宋体" w:hAnsi="Times New Roman" w:cs="Times New Roman"/>
          <w:sz w:val="24"/>
          <w:szCs w:val="24"/>
        </w:rPr>
        <w:br/>
        <w:t>        (xvi) approved means to enable persons to cling to the boat should</w:t>
      </w:r>
      <w:r w:rsidRPr="00D85211">
        <w:rPr>
          <w:rFonts w:ascii="Times New Roman" w:eastAsia="宋体" w:hAnsi="Times New Roman" w:cs="Times New Roman"/>
          <w:sz w:val="24"/>
          <w:szCs w:val="24"/>
        </w:rPr>
        <w:br/>
        <w:t>it be upturned, in the form of bilge keels or keel rails, together with</w:t>
      </w:r>
      <w:r w:rsidRPr="00D85211">
        <w:rPr>
          <w:rFonts w:ascii="Times New Roman" w:eastAsia="宋体" w:hAnsi="Times New Roman" w:cs="Times New Roman"/>
          <w:sz w:val="24"/>
          <w:szCs w:val="24"/>
        </w:rPr>
        <w:br/>
        <w:t>grab lines secured from gunwale to gunwale under the keel, or other</w:t>
      </w:r>
      <w:r w:rsidRPr="00D85211">
        <w:rPr>
          <w:rFonts w:ascii="Times New Roman" w:eastAsia="宋体" w:hAnsi="Times New Roman" w:cs="Times New Roman"/>
          <w:sz w:val="24"/>
          <w:szCs w:val="24"/>
        </w:rPr>
        <w:br/>
        <w:t>approved arrangements;</w:t>
      </w:r>
      <w:r w:rsidRPr="00D85211">
        <w:rPr>
          <w:rFonts w:ascii="Times New Roman" w:eastAsia="宋体" w:hAnsi="Times New Roman" w:cs="Times New Roman"/>
          <w:sz w:val="24"/>
          <w:szCs w:val="24"/>
        </w:rPr>
        <w:br/>
        <w:t>        (xvii) an approved fist-aid outfit in a watertight case;</w:t>
      </w:r>
      <w:r w:rsidRPr="00D85211">
        <w:rPr>
          <w:rFonts w:ascii="Times New Roman" w:eastAsia="宋体" w:hAnsi="Times New Roman" w:cs="Times New Roman"/>
          <w:sz w:val="24"/>
          <w:szCs w:val="24"/>
        </w:rPr>
        <w:br/>
        <w:t>        (xviii) a waterproof electric torch suitable for signalling in the</w:t>
      </w:r>
      <w:r w:rsidRPr="00D85211">
        <w:rPr>
          <w:rFonts w:ascii="Times New Roman" w:eastAsia="宋体" w:hAnsi="Times New Roman" w:cs="Times New Roman"/>
          <w:sz w:val="24"/>
          <w:szCs w:val="24"/>
        </w:rPr>
        <w:br/>
        <w:t>Morse Code together with one spare set of batteries and one spare bulb in</w:t>
      </w:r>
      <w:r w:rsidRPr="00D85211">
        <w:rPr>
          <w:rFonts w:ascii="Times New Roman" w:eastAsia="宋体" w:hAnsi="Times New Roman" w:cs="Times New Roman"/>
          <w:sz w:val="24"/>
          <w:szCs w:val="24"/>
        </w:rPr>
        <w:br/>
        <w:t>a waterproof container;</w:t>
      </w:r>
      <w:r w:rsidRPr="00D85211">
        <w:rPr>
          <w:rFonts w:ascii="Times New Roman" w:eastAsia="宋体" w:hAnsi="Times New Roman" w:cs="Times New Roman"/>
          <w:sz w:val="24"/>
          <w:szCs w:val="24"/>
        </w:rPr>
        <w:br/>
        <w:t>        (xix) a daylight-signalling mirror of an approved type;</w:t>
      </w:r>
      <w:r w:rsidRPr="00D85211">
        <w:rPr>
          <w:rFonts w:ascii="Times New Roman" w:eastAsia="宋体" w:hAnsi="Times New Roman" w:cs="Times New Roman"/>
          <w:sz w:val="24"/>
          <w:szCs w:val="24"/>
        </w:rPr>
        <w:br/>
        <w:t>        (xx) a jack-knife fitted with a tin-opener to be kept attached to</w:t>
      </w:r>
      <w:r w:rsidRPr="00D85211">
        <w:rPr>
          <w:rFonts w:ascii="Times New Roman" w:eastAsia="宋体" w:hAnsi="Times New Roman" w:cs="Times New Roman"/>
          <w:sz w:val="24"/>
          <w:szCs w:val="24"/>
        </w:rPr>
        <w:br/>
        <w:t>the boat with a lanyard;</w:t>
      </w:r>
      <w:r w:rsidRPr="00D85211">
        <w:rPr>
          <w:rFonts w:ascii="Times New Roman" w:eastAsia="宋体" w:hAnsi="Times New Roman" w:cs="Times New Roman"/>
          <w:sz w:val="24"/>
          <w:szCs w:val="24"/>
        </w:rPr>
        <w:br/>
        <w:t>        (xxi) two light buoyant heaving lines;</w:t>
      </w:r>
      <w:r w:rsidRPr="00D85211">
        <w:rPr>
          <w:rFonts w:ascii="Times New Roman" w:eastAsia="宋体" w:hAnsi="Times New Roman" w:cs="Times New Roman"/>
          <w:sz w:val="24"/>
          <w:szCs w:val="24"/>
        </w:rPr>
        <w:br/>
        <w:t>        (xxii) a manual pump of an approved type;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(xxiii) a suitable locker for stowage of small items of equipment;</w:t>
      </w:r>
      <w:r w:rsidRPr="00D85211">
        <w:rPr>
          <w:rFonts w:ascii="Times New Roman" w:eastAsia="宋体" w:hAnsi="Times New Roman" w:cs="Times New Roman"/>
          <w:sz w:val="24"/>
          <w:szCs w:val="24"/>
        </w:rPr>
        <w:br/>
        <w:t>        (xxiv) one whistle or equivalent sound signal;</w:t>
      </w:r>
      <w:r w:rsidRPr="00D85211">
        <w:rPr>
          <w:rFonts w:ascii="Times New Roman" w:eastAsia="宋体" w:hAnsi="Times New Roman" w:cs="Times New Roman"/>
          <w:sz w:val="24"/>
          <w:szCs w:val="24"/>
        </w:rPr>
        <w:br/>
        <w:t>        (xxv) one set of fishing tackle;</w:t>
      </w:r>
      <w:r w:rsidRPr="00D85211">
        <w:rPr>
          <w:rFonts w:ascii="Times New Roman" w:eastAsia="宋体" w:hAnsi="Times New Roman" w:cs="Times New Roman"/>
          <w:sz w:val="24"/>
          <w:szCs w:val="24"/>
        </w:rPr>
        <w:br/>
        <w:t>        (xxvi) one approved cover of a highly visible colour capable of</w:t>
      </w:r>
      <w:r w:rsidRPr="00D85211">
        <w:rPr>
          <w:rFonts w:ascii="Times New Roman" w:eastAsia="宋体" w:hAnsi="Times New Roman" w:cs="Times New Roman"/>
          <w:sz w:val="24"/>
          <w:szCs w:val="24"/>
        </w:rPr>
        <w:br/>
        <w:t>protecting the occupants against injury by exposure; and</w:t>
      </w:r>
      <w:r w:rsidRPr="00D85211">
        <w:rPr>
          <w:rFonts w:ascii="Times New Roman" w:eastAsia="宋体" w:hAnsi="Times New Roman" w:cs="Times New Roman"/>
          <w:sz w:val="24"/>
          <w:szCs w:val="24"/>
        </w:rPr>
        <w:br/>
        <w:t>        (xxvii) one copy of the illustrated table of life-saving signals</w:t>
      </w:r>
      <w:r w:rsidRPr="00D85211">
        <w:rPr>
          <w:rFonts w:ascii="Times New Roman" w:eastAsia="宋体" w:hAnsi="Times New Roman" w:cs="Times New Roman"/>
          <w:sz w:val="24"/>
          <w:szCs w:val="24"/>
        </w:rPr>
        <w:br/>
        <w:t>referred to in Regulation 16 of Chapter V.</w:t>
      </w:r>
      <w:r w:rsidRPr="00D85211">
        <w:rPr>
          <w:rFonts w:ascii="Times New Roman" w:eastAsia="宋体" w:hAnsi="Times New Roman" w:cs="Times New Roman"/>
          <w:sz w:val="24"/>
          <w:szCs w:val="24"/>
        </w:rPr>
        <w:br/>
        <w:t>    (b) In the case of ships engaged on voyages of such duration that in</w:t>
      </w:r>
      <w:r w:rsidRPr="00D85211">
        <w:rPr>
          <w:rFonts w:ascii="Times New Roman" w:eastAsia="宋体" w:hAnsi="Times New Roman" w:cs="Times New Roman"/>
          <w:sz w:val="24"/>
          <w:szCs w:val="24"/>
        </w:rPr>
        <w:br/>
        <w:t>the opinion of the Administration the items specified in sub-paragraphs</w:t>
      </w:r>
      <w:r w:rsidRPr="00D85211">
        <w:rPr>
          <w:rFonts w:ascii="Times New Roman" w:eastAsia="宋体" w:hAnsi="Times New Roman" w:cs="Times New Roman"/>
          <w:sz w:val="24"/>
          <w:szCs w:val="24"/>
        </w:rPr>
        <w:br/>
        <w:t>(vi), (xii), (xix), (xx) and (xxv) of paragraph (a) of this Regulation are</w:t>
      </w:r>
      <w:r w:rsidRPr="00D85211">
        <w:rPr>
          <w:rFonts w:ascii="Times New Roman" w:eastAsia="宋体" w:hAnsi="Times New Roman" w:cs="Times New Roman"/>
          <w:sz w:val="24"/>
          <w:szCs w:val="24"/>
        </w:rPr>
        <w:br/>
        <w:t>unnecessary, the Administration may allow them to be dispensed with.</w:t>
      </w:r>
      <w:r w:rsidRPr="00D85211">
        <w:rPr>
          <w:rFonts w:ascii="Times New Roman" w:eastAsia="宋体" w:hAnsi="Times New Roman" w:cs="Times New Roman"/>
          <w:sz w:val="24"/>
          <w:szCs w:val="24"/>
        </w:rPr>
        <w:br/>
        <w:t>    (c) Notwithstanding the provisions of paragraph (a) of this</w:t>
      </w:r>
      <w:r w:rsidRPr="00D85211">
        <w:rPr>
          <w:rFonts w:ascii="Times New Roman" w:eastAsia="宋体" w:hAnsi="Times New Roman" w:cs="Times New Roman"/>
          <w:sz w:val="24"/>
          <w:szCs w:val="24"/>
        </w:rPr>
        <w:br/>
        <w:t>Regulation, motor lifeboats or other approved mechanically propelled</w:t>
      </w:r>
      <w:r w:rsidRPr="00D85211">
        <w:rPr>
          <w:rFonts w:ascii="Times New Roman" w:eastAsia="宋体" w:hAnsi="Times New Roman" w:cs="Times New Roman"/>
          <w:sz w:val="24"/>
          <w:szCs w:val="24"/>
        </w:rPr>
        <w:br/>
        <w:t>lifeboats need not carry a mast or sails or more than half the complement</w:t>
      </w:r>
      <w:r w:rsidRPr="00D85211">
        <w:rPr>
          <w:rFonts w:ascii="Times New Roman" w:eastAsia="宋体" w:hAnsi="Times New Roman" w:cs="Times New Roman"/>
          <w:sz w:val="24"/>
          <w:szCs w:val="24"/>
        </w:rPr>
        <w:br/>
        <w:t>of oars, but they shall carry two boat hooks.</w:t>
      </w:r>
      <w:r w:rsidRPr="00D85211">
        <w:rPr>
          <w:rFonts w:ascii="Times New Roman" w:eastAsia="宋体" w:hAnsi="Times New Roman" w:cs="Times New Roman"/>
          <w:sz w:val="24"/>
          <w:szCs w:val="24"/>
        </w:rPr>
        <w:br/>
        <w:t>    (d) All lifeboats shall be fitted with suitable means to enable</w:t>
      </w:r>
      <w:r w:rsidRPr="00D85211">
        <w:rPr>
          <w:rFonts w:ascii="Times New Roman" w:eastAsia="宋体" w:hAnsi="Times New Roman" w:cs="Times New Roman"/>
          <w:sz w:val="24"/>
          <w:szCs w:val="24"/>
        </w:rPr>
        <w:br/>
        <w:t>persons in the water to climb into the lifeboat.</w:t>
      </w:r>
      <w:r w:rsidRPr="00D85211">
        <w:rPr>
          <w:rFonts w:ascii="Times New Roman" w:eastAsia="宋体" w:hAnsi="Times New Roman" w:cs="Times New Roman"/>
          <w:sz w:val="24"/>
          <w:szCs w:val="24"/>
        </w:rPr>
        <w:br/>
        <w:t>    (e) Every motor lifeboat shall carry portable fire-extinguishing</w:t>
      </w:r>
      <w:r w:rsidRPr="00D85211">
        <w:rPr>
          <w:rFonts w:ascii="Times New Roman" w:eastAsia="宋体" w:hAnsi="Times New Roman" w:cs="Times New Roman"/>
          <w:sz w:val="24"/>
          <w:szCs w:val="24"/>
        </w:rPr>
        <w:br/>
        <w:t>equipment of an approved type capable of discharging froth or other</w:t>
      </w:r>
      <w:r w:rsidRPr="00D85211">
        <w:rPr>
          <w:rFonts w:ascii="Times New Roman" w:eastAsia="宋体" w:hAnsi="Times New Roman" w:cs="Times New Roman"/>
          <w:sz w:val="24"/>
          <w:szCs w:val="24"/>
        </w:rPr>
        <w:br/>
        <w:t>suitable substance for extinguishing oil fires.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Security of Lifeboat 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items of lifeboat equipment, with the exception of the boat hook</w:t>
      </w:r>
      <w:r w:rsidRPr="00D85211">
        <w:rPr>
          <w:rFonts w:ascii="Times New Roman" w:eastAsia="宋体" w:hAnsi="Times New Roman" w:cs="Times New Roman"/>
          <w:sz w:val="24"/>
          <w:szCs w:val="24"/>
        </w:rPr>
        <w:br/>
        <w:t>which shall be kept free for fending off purposes, shall be suitably</w:t>
      </w:r>
      <w:r w:rsidRPr="00D85211">
        <w:rPr>
          <w:rFonts w:ascii="Times New Roman" w:eastAsia="宋体" w:hAnsi="Times New Roman" w:cs="Times New Roman"/>
          <w:sz w:val="24"/>
          <w:szCs w:val="24"/>
        </w:rPr>
        <w:br/>
        <w:t>secured within the lifeboat. The lashing shall be carried out in such a</w:t>
      </w:r>
      <w:r w:rsidRPr="00D85211">
        <w:rPr>
          <w:rFonts w:ascii="Times New Roman" w:eastAsia="宋体" w:hAnsi="Times New Roman" w:cs="Times New Roman"/>
          <w:sz w:val="24"/>
          <w:szCs w:val="24"/>
        </w:rPr>
        <w:br/>
        <w:t>manner as to ensure the security of the equipment and so as not to</w:t>
      </w:r>
      <w:r w:rsidRPr="00D85211">
        <w:rPr>
          <w:rFonts w:ascii="Times New Roman" w:eastAsia="宋体" w:hAnsi="Times New Roman" w:cs="Times New Roman"/>
          <w:sz w:val="24"/>
          <w:szCs w:val="24"/>
        </w:rPr>
        <w:br/>
        <w:t>interfere with the lifting hooks or to prevent ready embarkation. All</w:t>
      </w:r>
      <w:r w:rsidRPr="00D85211">
        <w:rPr>
          <w:rFonts w:ascii="Times New Roman" w:eastAsia="宋体" w:hAnsi="Times New Roman" w:cs="Times New Roman"/>
          <w:sz w:val="24"/>
          <w:szCs w:val="24"/>
        </w:rPr>
        <w:br/>
        <w:t>items of lifeboat equipment shall be as small and light in weight as</w:t>
      </w:r>
      <w:r w:rsidRPr="00D85211">
        <w:rPr>
          <w:rFonts w:ascii="Times New Roman" w:eastAsia="宋体" w:hAnsi="Times New Roman" w:cs="Times New Roman"/>
          <w:sz w:val="24"/>
          <w:szCs w:val="24"/>
        </w:rPr>
        <w:br/>
        <w:t>possible and shall be packed in suitable and compact from.</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13: Portable Radio Apparatus for Survival Craft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An approved portable radio apparatus for survival craft complying</w:t>
      </w:r>
      <w:r w:rsidRPr="00D85211">
        <w:rPr>
          <w:rFonts w:ascii="Times New Roman" w:eastAsia="宋体" w:hAnsi="Times New Roman" w:cs="Times New Roman"/>
          <w:sz w:val="24"/>
          <w:szCs w:val="24"/>
        </w:rPr>
        <w:br/>
        <w:t>with the requirements set out in Regulation 14 of Chapter IV shall be</w:t>
      </w:r>
      <w:r w:rsidRPr="00D85211">
        <w:rPr>
          <w:rFonts w:ascii="Times New Roman" w:eastAsia="宋体" w:hAnsi="Times New Roman" w:cs="Times New Roman"/>
          <w:sz w:val="24"/>
          <w:szCs w:val="24"/>
        </w:rPr>
        <w:br/>
        <w:t>carried in all ships except those on which there is carried on each side</w:t>
      </w:r>
      <w:r w:rsidRPr="00D85211">
        <w:rPr>
          <w:rFonts w:ascii="Times New Roman" w:eastAsia="宋体" w:hAnsi="Times New Roman" w:cs="Times New Roman"/>
          <w:sz w:val="24"/>
          <w:szCs w:val="24"/>
        </w:rPr>
        <w:br/>
        <w:t>of the ship a motor lifeboat fitted with a radiotelegraph installation</w:t>
      </w:r>
      <w:r w:rsidRPr="00D85211">
        <w:rPr>
          <w:rFonts w:ascii="Times New Roman" w:eastAsia="宋体" w:hAnsi="Times New Roman" w:cs="Times New Roman"/>
          <w:sz w:val="24"/>
          <w:szCs w:val="24"/>
        </w:rPr>
        <w:br/>
        <w:t>complying with the provisions of Regulation 14 of this Chapter and of</w:t>
      </w:r>
      <w:r w:rsidRPr="00D85211">
        <w:rPr>
          <w:rFonts w:ascii="Times New Roman" w:eastAsia="宋体" w:hAnsi="Times New Roman" w:cs="Times New Roman"/>
          <w:sz w:val="24"/>
          <w:szCs w:val="24"/>
        </w:rPr>
        <w:br/>
        <w:t>Regulation 13 of Chapter IV. All this equipment shall be kept together in</w:t>
      </w:r>
      <w:r w:rsidRPr="00D85211">
        <w:rPr>
          <w:rFonts w:ascii="Times New Roman" w:eastAsia="宋体" w:hAnsi="Times New Roman" w:cs="Times New Roman"/>
          <w:sz w:val="24"/>
          <w:szCs w:val="24"/>
        </w:rPr>
        <w:br/>
        <w:t>the chartroom or other suitable place ready to be moved to one or other of</w:t>
      </w:r>
      <w:r w:rsidRPr="00D85211">
        <w:rPr>
          <w:rFonts w:ascii="Times New Roman" w:eastAsia="宋体" w:hAnsi="Times New Roman" w:cs="Times New Roman"/>
          <w:sz w:val="24"/>
          <w:szCs w:val="24"/>
        </w:rPr>
        <w:br/>
        <w:t>the lifeboats in the event of an emergency. However, in tankers of 3,000</w:t>
      </w:r>
      <w:r w:rsidRPr="00D85211">
        <w:rPr>
          <w:rFonts w:ascii="Times New Roman" w:eastAsia="宋体" w:hAnsi="Times New Roman" w:cs="Times New Roman"/>
          <w:sz w:val="24"/>
          <w:szCs w:val="24"/>
        </w:rPr>
        <w:br/>
        <w:t>tons gross tonnage and upwards in which lifeboats are fitted amidships and</w:t>
      </w:r>
      <w:r w:rsidRPr="00D85211">
        <w:rPr>
          <w:rFonts w:ascii="Times New Roman" w:eastAsia="宋体" w:hAnsi="Times New Roman" w:cs="Times New Roman"/>
          <w:sz w:val="24"/>
          <w:szCs w:val="24"/>
        </w:rPr>
        <w:br/>
        <w:t>aft this equipment shall be kept in a suitable place in the vicinity of</w:t>
      </w:r>
      <w:r w:rsidRPr="00D85211">
        <w:rPr>
          <w:rFonts w:ascii="Times New Roman" w:eastAsia="宋体" w:hAnsi="Times New Roman" w:cs="Times New Roman"/>
          <w:sz w:val="24"/>
          <w:szCs w:val="24"/>
        </w:rPr>
        <w:br/>
        <w:t>those lifeboats which are furthest away from the ship\'s main transmitter.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(b) In the case of ships engaged on voyages of such duration that in</w:t>
      </w:r>
      <w:r w:rsidRPr="00D85211">
        <w:rPr>
          <w:rFonts w:ascii="Times New Roman" w:eastAsia="宋体" w:hAnsi="Times New Roman" w:cs="Times New Roman"/>
          <w:sz w:val="24"/>
          <w:szCs w:val="24"/>
        </w:rPr>
        <w:br/>
        <w:t>the opinion of the Administration portable radio apparatus for survival</w:t>
      </w:r>
      <w:r w:rsidRPr="00D85211">
        <w:rPr>
          <w:rFonts w:ascii="Times New Roman" w:eastAsia="宋体" w:hAnsi="Times New Roman" w:cs="Times New Roman"/>
          <w:sz w:val="24"/>
          <w:szCs w:val="24"/>
        </w:rPr>
        <w:br/>
        <w:t>craft is unnecessary, the Administration may allow such equipment to be</w:t>
      </w:r>
      <w:r w:rsidRPr="00D85211">
        <w:rPr>
          <w:rFonts w:ascii="Times New Roman" w:eastAsia="宋体" w:hAnsi="Times New Roman" w:cs="Times New Roman"/>
          <w:sz w:val="24"/>
          <w:szCs w:val="24"/>
        </w:rPr>
        <w:br/>
        <w:t>dispensed with.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14: Radio Apparatus and Searchlights in Motor 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Where the total number of persons on board a passenger ship</w:t>
      </w:r>
      <w:r w:rsidRPr="00D85211">
        <w:rPr>
          <w:rFonts w:ascii="Times New Roman" w:eastAsia="宋体" w:hAnsi="Times New Roman" w:cs="Times New Roman"/>
          <w:sz w:val="24"/>
          <w:szCs w:val="24"/>
        </w:rPr>
        <w:br/>
        <w:t>engaged on international voyages which are not short international</w:t>
      </w:r>
      <w:r w:rsidRPr="00D85211">
        <w:rPr>
          <w:rFonts w:ascii="Times New Roman" w:eastAsia="宋体" w:hAnsi="Times New Roman" w:cs="Times New Roman"/>
          <w:sz w:val="24"/>
          <w:szCs w:val="24"/>
        </w:rPr>
        <w:br/>
        <w:t>voyages, a ship employed as a whale factory ship, a ship employed as a</w:t>
      </w:r>
      <w:r w:rsidRPr="00D85211">
        <w:rPr>
          <w:rFonts w:ascii="Times New Roman" w:eastAsia="宋体" w:hAnsi="Times New Roman" w:cs="Times New Roman"/>
          <w:sz w:val="24"/>
          <w:szCs w:val="24"/>
        </w:rPr>
        <w:br/>
        <w:t>fish processing or canning factory ship or a ship engaged in the carriage</w:t>
      </w:r>
      <w:r w:rsidRPr="00D85211">
        <w:rPr>
          <w:rFonts w:ascii="Times New Roman" w:eastAsia="宋体" w:hAnsi="Times New Roman" w:cs="Times New Roman"/>
          <w:sz w:val="24"/>
          <w:szCs w:val="24"/>
        </w:rPr>
        <w:br/>
        <w:t>of persons employed in the whaling, fish processing or canning industries,</w:t>
      </w:r>
      <w:r w:rsidRPr="00D85211">
        <w:rPr>
          <w:rFonts w:ascii="Times New Roman" w:eastAsia="宋体" w:hAnsi="Times New Roman" w:cs="Times New Roman"/>
          <w:sz w:val="24"/>
          <w:szCs w:val="24"/>
        </w:rPr>
        <w:br/>
        <w:t>is more than 199 but less than 1,500, a radiotelegraph apparatus complying</w:t>
      </w:r>
      <w:r w:rsidRPr="00D85211">
        <w:rPr>
          <w:rFonts w:ascii="Times New Roman" w:eastAsia="宋体" w:hAnsi="Times New Roman" w:cs="Times New Roman"/>
          <w:sz w:val="24"/>
          <w:szCs w:val="24"/>
        </w:rPr>
        <w:br/>
        <w:t>with the requirements set out in this Regulation and in Regulation 13 of</w:t>
      </w:r>
      <w:r w:rsidRPr="00D85211">
        <w:rPr>
          <w:rFonts w:ascii="Times New Roman" w:eastAsia="宋体" w:hAnsi="Times New Roman" w:cs="Times New Roman"/>
          <w:sz w:val="24"/>
          <w:szCs w:val="24"/>
        </w:rPr>
        <w:br/>
        <w:t>Chapter IV shall be fitted in at least one of the motor lifeboats required</w:t>
      </w:r>
      <w:r w:rsidRPr="00D85211">
        <w:rPr>
          <w:rFonts w:ascii="Times New Roman" w:eastAsia="宋体" w:hAnsi="Times New Roman" w:cs="Times New Roman"/>
          <w:sz w:val="24"/>
          <w:szCs w:val="24"/>
        </w:rPr>
        <w:br/>
        <w:t>under Regulation 8 of this Chapter to be carried in that ship.</w:t>
      </w:r>
      <w:r w:rsidRPr="00D85211">
        <w:rPr>
          <w:rFonts w:ascii="Times New Roman" w:eastAsia="宋体" w:hAnsi="Times New Roman" w:cs="Times New Roman"/>
          <w:sz w:val="24"/>
          <w:szCs w:val="24"/>
        </w:rPr>
        <w:br/>
        <w:t>        (ii) Where the total number of persons on board such a ship is</w:t>
      </w:r>
      <w:r w:rsidRPr="00D85211">
        <w:rPr>
          <w:rFonts w:ascii="Times New Roman" w:eastAsia="宋体" w:hAnsi="Times New Roman" w:cs="Times New Roman"/>
          <w:sz w:val="24"/>
          <w:szCs w:val="24"/>
        </w:rPr>
        <w:br/>
        <w:t>1,500 or more, such a radiotelegraph apparatus shall be fitted in every</w:t>
      </w:r>
      <w:r w:rsidRPr="00D85211">
        <w:rPr>
          <w:rFonts w:ascii="Times New Roman" w:eastAsia="宋体" w:hAnsi="Times New Roman" w:cs="Times New Roman"/>
          <w:sz w:val="24"/>
          <w:szCs w:val="24"/>
        </w:rPr>
        <w:br/>
        <w:t>motor lifeboat required under Regulation 8 of this Chapter to be carried</w:t>
      </w:r>
      <w:r w:rsidRPr="00D85211">
        <w:rPr>
          <w:rFonts w:ascii="Times New Roman" w:eastAsia="宋体" w:hAnsi="Times New Roman" w:cs="Times New Roman"/>
          <w:sz w:val="24"/>
          <w:szCs w:val="24"/>
        </w:rPr>
        <w:br/>
        <w:t>in that ship.</w:t>
      </w:r>
      <w:r w:rsidRPr="00D85211">
        <w:rPr>
          <w:rFonts w:ascii="Times New Roman" w:eastAsia="宋体" w:hAnsi="Times New Roman" w:cs="Times New Roman"/>
          <w:sz w:val="24"/>
          <w:szCs w:val="24"/>
        </w:rPr>
        <w:br/>
        <w:t>    (b) The radio apparatus shall be installed in a cabin large enough to</w:t>
      </w:r>
      <w:r w:rsidRPr="00D85211">
        <w:rPr>
          <w:rFonts w:ascii="Times New Roman" w:eastAsia="宋体" w:hAnsi="Times New Roman" w:cs="Times New Roman"/>
          <w:sz w:val="24"/>
          <w:szCs w:val="24"/>
        </w:rPr>
        <w:br/>
        <w:t>accommodate both the equipment and the persons using it.</w:t>
      </w:r>
      <w:r w:rsidRPr="00D85211">
        <w:rPr>
          <w:rFonts w:ascii="Times New Roman" w:eastAsia="宋体" w:hAnsi="Times New Roman" w:cs="Times New Roman"/>
          <w:sz w:val="24"/>
          <w:szCs w:val="24"/>
        </w:rPr>
        <w:br/>
        <w:t>    (c) The arrangements shall be such that the efficient operation of the</w:t>
      </w:r>
      <w:r w:rsidRPr="00D85211">
        <w:rPr>
          <w:rFonts w:ascii="Times New Roman" w:eastAsia="宋体" w:hAnsi="Times New Roman" w:cs="Times New Roman"/>
          <w:sz w:val="24"/>
          <w:szCs w:val="24"/>
        </w:rPr>
        <w:br/>
        <w:t>transmitter and receiver shall not be interfered with by the engine while</w:t>
      </w:r>
      <w:r w:rsidRPr="00D85211">
        <w:rPr>
          <w:rFonts w:ascii="Times New Roman" w:eastAsia="宋体" w:hAnsi="Times New Roman" w:cs="Times New Roman"/>
          <w:sz w:val="24"/>
          <w:szCs w:val="24"/>
        </w:rPr>
        <w:br/>
        <w:t>it is running, whether a battery is on charge or not.</w:t>
      </w:r>
      <w:r w:rsidRPr="00D85211">
        <w:rPr>
          <w:rFonts w:ascii="Times New Roman" w:eastAsia="宋体" w:hAnsi="Times New Roman" w:cs="Times New Roman"/>
          <w:sz w:val="24"/>
          <w:szCs w:val="24"/>
        </w:rPr>
        <w:br/>
        <w:t>    (d) The radio battery shall not be used to supply power to any engine</w:t>
      </w:r>
      <w:r w:rsidRPr="00D85211">
        <w:rPr>
          <w:rFonts w:ascii="Times New Roman" w:eastAsia="宋体" w:hAnsi="Times New Roman" w:cs="Times New Roman"/>
          <w:sz w:val="24"/>
          <w:szCs w:val="24"/>
        </w:rPr>
        <w:br/>
        <w:t>starting motor or ignition system.</w:t>
      </w:r>
      <w:r w:rsidRPr="00D85211">
        <w:rPr>
          <w:rFonts w:ascii="Times New Roman" w:eastAsia="宋体" w:hAnsi="Times New Roman" w:cs="Times New Roman"/>
          <w:sz w:val="24"/>
          <w:szCs w:val="24"/>
        </w:rPr>
        <w:br/>
        <w:t>    (e) The motor lifeboat engine shall be fitted with a dynamo for</w:t>
      </w:r>
      <w:r w:rsidRPr="00D85211">
        <w:rPr>
          <w:rFonts w:ascii="Times New Roman" w:eastAsia="宋体" w:hAnsi="Times New Roman" w:cs="Times New Roman"/>
          <w:sz w:val="24"/>
          <w:szCs w:val="24"/>
        </w:rPr>
        <w:br/>
        <w:t>recharging the radio battery, and for other services.</w:t>
      </w:r>
      <w:r w:rsidRPr="00D85211">
        <w:rPr>
          <w:rFonts w:ascii="Times New Roman" w:eastAsia="宋体" w:hAnsi="Times New Roman" w:cs="Times New Roman"/>
          <w:sz w:val="24"/>
          <w:szCs w:val="24"/>
        </w:rPr>
        <w:br/>
        <w:t>    (f) A searchlight shall be fitted in each motor lifeboat required to</w:t>
      </w:r>
      <w:r w:rsidRPr="00D85211">
        <w:rPr>
          <w:rFonts w:ascii="Times New Roman" w:eastAsia="宋体" w:hAnsi="Times New Roman" w:cs="Times New Roman"/>
          <w:sz w:val="24"/>
          <w:szCs w:val="24"/>
        </w:rPr>
        <w:br/>
        <w:t>be carried under paragraph (a) of Regulation 8 of this Chapter in</w:t>
      </w:r>
      <w:r w:rsidRPr="00D85211">
        <w:rPr>
          <w:rFonts w:ascii="Times New Roman" w:eastAsia="宋体" w:hAnsi="Times New Roman" w:cs="Times New Roman"/>
          <w:sz w:val="24"/>
          <w:szCs w:val="24"/>
        </w:rPr>
        <w:br/>
        <w:t>passenger ships and under paragraph (c) of that Regulation in ships</w:t>
      </w:r>
      <w:r w:rsidRPr="00D85211">
        <w:rPr>
          <w:rFonts w:ascii="Times New Roman" w:eastAsia="宋体" w:hAnsi="Times New Roman" w:cs="Times New Roman"/>
          <w:sz w:val="24"/>
          <w:szCs w:val="24"/>
        </w:rPr>
        <w:br/>
        <w:t>employed as whale factory ships fish processing or canning factory ships</w:t>
      </w:r>
      <w:r w:rsidRPr="00D85211">
        <w:rPr>
          <w:rFonts w:ascii="Times New Roman" w:eastAsia="宋体" w:hAnsi="Times New Roman" w:cs="Times New Roman"/>
          <w:sz w:val="24"/>
          <w:szCs w:val="24"/>
        </w:rPr>
        <w:br/>
        <w:t>and ships engaged in the carriage of persons employed in the whaling, fish</w:t>
      </w:r>
      <w:r w:rsidRPr="00D85211">
        <w:rPr>
          <w:rFonts w:ascii="Times New Roman" w:eastAsia="宋体" w:hAnsi="Times New Roman" w:cs="Times New Roman"/>
          <w:sz w:val="24"/>
          <w:szCs w:val="24"/>
        </w:rPr>
        <w:br/>
        <w:t>processing or canning industries.</w:t>
      </w:r>
      <w:r w:rsidRPr="00D85211">
        <w:rPr>
          <w:rFonts w:ascii="Times New Roman" w:eastAsia="宋体" w:hAnsi="Times New Roman" w:cs="Times New Roman"/>
          <w:sz w:val="24"/>
          <w:szCs w:val="24"/>
        </w:rPr>
        <w:br/>
        <w:t>    (g) The searchlight shall include a lamp of at least 80 watts, an</w:t>
      </w:r>
      <w:r w:rsidRPr="00D85211">
        <w:rPr>
          <w:rFonts w:ascii="Times New Roman" w:eastAsia="宋体" w:hAnsi="Times New Roman" w:cs="Times New Roman"/>
          <w:sz w:val="24"/>
          <w:szCs w:val="24"/>
        </w:rPr>
        <w:br/>
        <w:t>efficient reflector and a source of power which will give effective</w:t>
      </w:r>
      <w:r w:rsidRPr="00D85211">
        <w:rPr>
          <w:rFonts w:ascii="Times New Roman" w:eastAsia="宋体" w:hAnsi="Times New Roman" w:cs="Times New Roman"/>
          <w:sz w:val="24"/>
          <w:szCs w:val="24"/>
        </w:rPr>
        <w:br/>
        <w:t>illumination of a light-coloured object having a width of about 18 metres</w:t>
      </w:r>
      <w:r w:rsidRPr="00D85211">
        <w:rPr>
          <w:rFonts w:ascii="Times New Roman" w:eastAsia="宋体" w:hAnsi="Times New Roman" w:cs="Times New Roman"/>
          <w:sz w:val="24"/>
          <w:szCs w:val="24"/>
        </w:rPr>
        <w:br/>
        <w:t>(60 feet) at a distance of 180 metres (200 yards) for a total period of</w:t>
      </w:r>
      <w:r w:rsidRPr="00D85211">
        <w:rPr>
          <w:rFonts w:ascii="Times New Roman" w:eastAsia="宋体" w:hAnsi="Times New Roman" w:cs="Times New Roman"/>
          <w:sz w:val="24"/>
          <w:szCs w:val="24"/>
        </w:rPr>
        <w:br/>
        <w:t>six hours and shall be capable of working for at least three hours</w:t>
      </w:r>
      <w:r w:rsidRPr="00D85211">
        <w:rPr>
          <w:rFonts w:ascii="Times New Roman" w:eastAsia="宋体" w:hAnsi="Times New Roman" w:cs="Times New Roman"/>
          <w:sz w:val="24"/>
          <w:szCs w:val="24"/>
        </w:rPr>
        <w:br/>
        <w:t>continuously.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15: Requirements for Inflatable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 Every inflatable liferaft shall be so constructed that, when fully</w:t>
      </w:r>
      <w:r w:rsidRPr="00D85211">
        <w:rPr>
          <w:rFonts w:ascii="Times New Roman" w:eastAsia="宋体" w:hAnsi="Times New Roman" w:cs="Times New Roman"/>
          <w:sz w:val="24"/>
          <w:szCs w:val="24"/>
        </w:rPr>
        <w:br/>
        <w:t>inflated and floating with the cover uppermost, it shall be stable in a</w:t>
      </w:r>
      <w:r w:rsidRPr="00D85211">
        <w:rPr>
          <w:rFonts w:ascii="Times New Roman" w:eastAsia="宋体" w:hAnsi="Times New Roman" w:cs="Times New Roman"/>
          <w:sz w:val="24"/>
          <w:szCs w:val="24"/>
        </w:rPr>
        <w:br/>
        <w:t>seaway.</w:t>
      </w:r>
      <w:r w:rsidRPr="00D85211">
        <w:rPr>
          <w:rFonts w:ascii="Times New Roman" w:eastAsia="宋体" w:hAnsi="Times New Roman" w:cs="Times New Roman"/>
          <w:sz w:val="24"/>
          <w:szCs w:val="24"/>
        </w:rPr>
        <w:br/>
        <w:t>    (b) The liferaft shall be so constructed that if it is drooped into</w:t>
      </w:r>
      <w:r w:rsidRPr="00D85211">
        <w:rPr>
          <w:rFonts w:ascii="Times New Roman" w:eastAsia="宋体" w:hAnsi="Times New Roman" w:cs="Times New Roman"/>
          <w:sz w:val="24"/>
          <w:szCs w:val="24"/>
        </w:rPr>
        <w:br/>
        <w:t>the water from a height of 18 metres (60 feet) neither the liferaft nor</w:t>
      </w:r>
      <w:r w:rsidRPr="00D85211">
        <w:rPr>
          <w:rFonts w:ascii="Times New Roman" w:eastAsia="宋体" w:hAnsi="Times New Roman" w:cs="Times New Roman"/>
          <w:sz w:val="24"/>
          <w:szCs w:val="24"/>
        </w:rPr>
        <w:br/>
        <w:t>its equipment will be damaged. If the raft is to be stowed on the ship at</w:t>
      </w:r>
      <w:r w:rsidRPr="00D85211">
        <w:rPr>
          <w:rFonts w:ascii="Times New Roman" w:eastAsia="宋体" w:hAnsi="Times New Roman" w:cs="Times New Roman"/>
          <w:sz w:val="24"/>
          <w:szCs w:val="24"/>
        </w:rPr>
        <w:br/>
        <w:t>a height above the water of more than 18 metres (60 feet), it shall be of</w:t>
      </w:r>
      <w:r w:rsidRPr="00D85211">
        <w:rPr>
          <w:rFonts w:ascii="Times New Roman" w:eastAsia="宋体" w:hAnsi="Times New Roman" w:cs="Times New Roman"/>
          <w:sz w:val="24"/>
          <w:szCs w:val="24"/>
        </w:rPr>
        <w:br/>
        <w:t>a type which has been satisfactorily drop-tested from a height at least</w:t>
      </w:r>
      <w:r w:rsidRPr="00D85211">
        <w:rPr>
          <w:rFonts w:ascii="Times New Roman" w:eastAsia="宋体" w:hAnsi="Times New Roman" w:cs="Times New Roman"/>
          <w:sz w:val="24"/>
          <w:szCs w:val="24"/>
        </w:rPr>
        <w:br/>
        <w:t>equal to the height at which it is to be stowed.</w:t>
      </w:r>
      <w:r w:rsidRPr="00D85211">
        <w:rPr>
          <w:rFonts w:ascii="Times New Roman" w:eastAsia="宋体" w:hAnsi="Times New Roman" w:cs="Times New Roman"/>
          <w:sz w:val="24"/>
          <w:szCs w:val="24"/>
        </w:rPr>
        <w:br/>
        <w:t>    (c) The construction of the liferaft shall include a cover which shall</w:t>
      </w:r>
      <w:r w:rsidRPr="00D85211">
        <w:rPr>
          <w:rFonts w:ascii="Times New Roman" w:eastAsia="宋体" w:hAnsi="Times New Roman" w:cs="Times New Roman"/>
          <w:sz w:val="24"/>
          <w:szCs w:val="24"/>
        </w:rPr>
        <w:br/>
        <w:t>automatically be set in place when the liferaft is inflated. This cover</w:t>
      </w:r>
      <w:r w:rsidRPr="00D85211">
        <w:rPr>
          <w:rFonts w:ascii="Times New Roman" w:eastAsia="宋体" w:hAnsi="Times New Roman" w:cs="Times New Roman"/>
          <w:sz w:val="24"/>
          <w:szCs w:val="24"/>
        </w:rPr>
        <w:br/>
        <w:t>shall be capable of protecting the occupants against injury from exposure,</w:t>
      </w:r>
      <w:r w:rsidRPr="00D85211">
        <w:rPr>
          <w:rFonts w:ascii="Times New Roman" w:eastAsia="宋体" w:hAnsi="Times New Roman" w:cs="Times New Roman"/>
          <w:sz w:val="24"/>
          <w:szCs w:val="24"/>
        </w:rPr>
        <w:br/>
        <w:t>and means shall be provided for collecting rain. The top of the cover</w:t>
      </w:r>
      <w:r w:rsidRPr="00D85211">
        <w:rPr>
          <w:rFonts w:ascii="Times New Roman" w:eastAsia="宋体" w:hAnsi="Times New Roman" w:cs="Times New Roman"/>
          <w:sz w:val="24"/>
          <w:szCs w:val="24"/>
        </w:rPr>
        <w:br/>
        <w:t>shall be fitted with a lamp which derives its luminosity from a</w:t>
      </w:r>
      <w:r w:rsidRPr="00D85211">
        <w:rPr>
          <w:rFonts w:ascii="Times New Roman" w:eastAsia="宋体" w:hAnsi="Times New Roman" w:cs="Times New Roman"/>
          <w:sz w:val="24"/>
          <w:szCs w:val="24"/>
        </w:rPr>
        <w:br/>
        <w:t>sea-activated cell and a similar lamp shall also be fitted inside the</w:t>
      </w:r>
      <w:r w:rsidRPr="00D85211">
        <w:rPr>
          <w:rFonts w:ascii="Times New Roman" w:eastAsia="宋体" w:hAnsi="Times New Roman" w:cs="Times New Roman"/>
          <w:sz w:val="24"/>
          <w:szCs w:val="24"/>
        </w:rPr>
        <w:br/>
        <w:t>liferaft. The cover of the liferaft shall be of a highly visible colour.</w:t>
      </w:r>
      <w:r w:rsidRPr="00D85211">
        <w:rPr>
          <w:rFonts w:ascii="Times New Roman" w:eastAsia="宋体" w:hAnsi="Times New Roman" w:cs="Times New Roman"/>
          <w:sz w:val="24"/>
          <w:szCs w:val="24"/>
        </w:rPr>
        <w:br/>
        <w:t>    (d) The Liferaft shall be fitted with a painter and shall have a line</w:t>
      </w:r>
      <w:r w:rsidRPr="00D85211">
        <w:rPr>
          <w:rFonts w:ascii="Times New Roman" w:eastAsia="宋体" w:hAnsi="Times New Roman" w:cs="Times New Roman"/>
          <w:sz w:val="24"/>
          <w:szCs w:val="24"/>
        </w:rPr>
        <w:br/>
        <w:t>securely becketed round the outside. A lifeline shall also be fitted</w:t>
      </w:r>
      <w:r w:rsidRPr="00D85211">
        <w:rPr>
          <w:rFonts w:ascii="Times New Roman" w:eastAsia="宋体" w:hAnsi="Times New Roman" w:cs="Times New Roman"/>
          <w:sz w:val="24"/>
          <w:szCs w:val="24"/>
        </w:rPr>
        <w:br/>
        <w:t>around the inside of the liferaft.</w:t>
      </w:r>
      <w:r w:rsidRPr="00D85211">
        <w:rPr>
          <w:rFonts w:ascii="Times New Roman" w:eastAsia="宋体" w:hAnsi="Times New Roman" w:cs="Times New Roman"/>
          <w:sz w:val="24"/>
          <w:szCs w:val="24"/>
        </w:rPr>
        <w:br/>
        <w:t>    (e) The liferaft shall be capable of being readily righted by one</w:t>
      </w:r>
      <w:r w:rsidRPr="00D85211">
        <w:rPr>
          <w:rFonts w:ascii="Times New Roman" w:eastAsia="宋体" w:hAnsi="Times New Roman" w:cs="Times New Roman"/>
          <w:sz w:val="24"/>
          <w:szCs w:val="24"/>
        </w:rPr>
        <w:br/>
        <w:t>person if it inflates in an inverted position.</w:t>
      </w:r>
      <w:r w:rsidRPr="00D85211">
        <w:rPr>
          <w:rFonts w:ascii="Times New Roman" w:eastAsia="宋体" w:hAnsi="Times New Roman" w:cs="Times New Roman"/>
          <w:sz w:val="24"/>
          <w:szCs w:val="24"/>
        </w:rPr>
        <w:br/>
        <w:t>    (f) The liferaft shall be fitted at each opening with efficient means</w:t>
      </w:r>
      <w:r w:rsidRPr="00D85211">
        <w:rPr>
          <w:rFonts w:ascii="Times New Roman" w:eastAsia="宋体" w:hAnsi="Times New Roman" w:cs="Times New Roman"/>
          <w:sz w:val="24"/>
          <w:szCs w:val="24"/>
        </w:rPr>
        <w:br/>
        <w:t>to enable persons in the water to climb on board.</w:t>
      </w:r>
      <w:r w:rsidRPr="00D85211">
        <w:rPr>
          <w:rFonts w:ascii="Times New Roman" w:eastAsia="宋体" w:hAnsi="Times New Roman" w:cs="Times New Roman"/>
          <w:sz w:val="24"/>
          <w:szCs w:val="24"/>
        </w:rPr>
        <w:br/>
        <w:t>    (g) The liferaft shall be contained in a valise or other container so</w:t>
      </w:r>
      <w:r w:rsidRPr="00D85211">
        <w:rPr>
          <w:rFonts w:ascii="Times New Roman" w:eastAsia="宋体" w:hAnsi="Times New Roman" w:cs="Times New Roman"/>
          <w:sz w:val="24"/>
          <w:szCs w:val="24"/>
        </w:rPr>
        <w:br/>
        <w:t>constructed as to be capable of withstanding hard wear under conditions</w:t>
      </w:r>
      <w:r w:rsidRPr="00D85211">
        <w:rPr>
          <w:rFonts w:ascii="Times New Roman" w:eastAsia="宋体" w:hAnsi="Times New Roman" w:cs="Times New Roman"/>
          <w:sz w:val="24"/>
          <w:szCs w:val="24"/>
        </w:rPr>
        <w:br/>
        <w:t>met with at sea. The liferaft in its valise or other container shall be</w:t>
      </w:r>
      <w:r w:rsidRPr="00D85211">
        <w:rPr>
          <w:rFonts w:ascii="Times New Roman" w:eastAsia="宋体" w:hAnsi="Times New Roman" w:cs="Times New Roman"/>
          <w:sz w:val="24"/>
          <w:szCs w:val="24"/>
        </w:rPr>
        <w:br/>
        <w:t>inherently buoyant.</w:t>
      </w:r>
      <w:r w:rsidRPr="00D85211">
        <w:rPr>
          <w:rFonts w:ascii="Times New Roman" w:eastAsia="宋体" w:hAnsi="Times New Roman" w:cs="Times New Roman"/>
          <w:sz w:val="24"/>
          <w:szCs w:val="24"/>
        </w:rPr>
        <w:br/>
        <w:t>    (h) The buoyancy of the liferaft shall be so arranged as to ensure by</w:t>
      </w:r>
      <w:r w:rsidRPr="00D85211">
        <w:rPr>
          <w:rFonts w:ascii="Times New Roman" w:eastAsia="宋体" w:hAnsi="Times New Roman" w:cs="Times New Roman"/>
          <w:sz w:val="24"/>
          <w:szCs w:val="24"/>
        </w:rPr>
        <w:br/>
        <w:t>a division into an even number of separate compartments, half of which</w:t>
      </w:r>
      <w:r w:rsidRPr="00D85211">
        <w:rPr>
          <w:rFonts w:ascii="Times New Roman" w:eastAsia="宋体" w:hAnsi="Times New Roman" w:cs="Times New Roman"/>
          <w:sz w:val="24"/>
          <w:szCs w:val="24"/>
        </w:rPr>
        <w:br/>
        <w:t>shall be capable of supporting out of the water the number of persons</w:t>
      </w:r>
      <w:r w:rsidRPr="00D85211">
        <w:rPr>
          <w:rFonts w:ascii="Times New Roman" w:eastAsia="宋体" w:hAnsi="Times New Roman" w:cs="Times New Roman"/>
          <w:sz w:val="24"/>
          <w:szCs w:val="24"/>
        </w:rPr>
        <w:br/>
        <w:t>which the liferaft is permitted to accommodate, or by some other equally</w:t>
      </w:r>
      <w:r w:rsidRPr="00D85211">
        <w:rPr>
          <w:rFonts w:ascii="Times New Roman" w:eastAsia="宋体" w:hAnsi="Times New Roman" w:cs="Times New Roman"/>
          <w:sz w:val="24"/>
          <w:szCs w:val="24"/>
        </w:rPr>
        <w:br/>
        <w:t>efficient means, that there is a reasonable margin of buoyancy if the raft</w:t>
      </w:r>
      <w:r w:rsidRPr="00D85211">
        <w:rPr>
          <w:rFonts w:ascii="Times New Roman" w:eastAsia="宋体" w:hAnsi="Times New Roman" w:cs="Times New Roman"/>
          <w:sz w:val="24"/>
          <w:szCs w:val="24"/>
        </w:rPr>
        <w:br/>
        <w:t>is damaged or partially fails to inflate.</w:t>
      </w:r>
      <w:r w:rsidRPr="00D85211">
        <w:rPr>
          <w:rFonts w:ascii="Times New Roman" w:eastAsia="宋体" w:hAnsi="Times New Roman" w:cs="Times New Roman"/>
          <w:sz w:val="24"/>
          <w:szCs w:val="24"/>
        </w:rPr>
        <w:br/>
        <w:t>    (i) The total weight of the liferaft, its valise or other container</w:t>
      </w:r>
      <w:r w:rsidRPr="00D85211">
        <w:rPr>
          <w:rFonts w:ascii="Times New Roman" w:eastAsia="宋体" w:hAnsi="Times New Roman" w:cs="Times New Roman"/>
          <w:sz w:val="24"/>
          <w:szCs w:val="24"/>
        </w:rPr>
        <w:br/>
        <w:t>and its equipment shall not exceed 180 kilogrammes (400 lbs.).</w:t>
      </w:r>
      <w:r w:rsidRPr="00D85211">
        <w:rPr>
          <w:rFonts w:ascii="Times New Roman" w:eastAsia="宋体" w:hAnsi="Times New Roman" w:cs="Times New Roman"/>
          <w:sz w:val="24"/>
          <w:szCs w:val="24"/>
        </w:rPr>
        <w:br/>
        <w:t>    (j) The number of persons which an inflatable liferaft shall be</w:t>
      </w:r>
      <w:r w:rsidRPr="00D85211">
        <w:rPr>
          <w:rFonts w:ascii="Times New Roman" w:eastAsia="宋体" w:hAnsi="Times New Roman" w:cs="Times New Roman"/>
          <w:sz w:val="24"/>
          <w:szCs w:val="24"/>
        </w:rPr>
        <w:br/>
        <w:t>permitted to accommodate shall be equal to:</w:t>
      </w:r>
      <w:r w:rsidRPr="00D85211">
        <w:rPr>
          <w:rFonts w:ascii="Times New Roman" w:eastAsia="宋体" w:hAnsi="Times New Roman" w:cs="Times New Roman"/>
          <w:sz w:val="24"/>
          <w:szCs w:val="24"/>
        </w:rPr>
        <w:br/>
        <w:t>        (i) the greatest whole number obtained by dividing by 96 the</w:t>
      </w:r>
      <w:r w:rsidRPr="00D85211">
        <w:rPr>
          <w:rFonts w:ascii="Times New Roman" w:eastAsia="宋体" w:hAnsi="Times New Roman" w:cs="Times New Roman"/>
          <w:sz w:val="24"/>
          <w:szCs w:val="24"/>
        </w:rPr>
        <w:br/>
        <w:t>volume measured in cubic decimetres (or by 3.4 the volume, measured in</w:t>
      </w:r>
      <w:r w:rsidRPr="00D85211">
        <w:rPr>
          <w:rFonts w:ascii="Times New Roman" w:eastAsia="宋体" w:hAnsi="Times New Roman" w:cs="Times New Roman"/>
          <w:sz w:val="24"/>
          <w:szCs w:val="24"/>
        </w:rPr>
        <w:br/>
        <w:t>cubic feet) of the main buoyancy tubes (which for this purpose shall</w:t>
      </w:r>
      <w:r w:rsidRPr="00D85211">
        <w:rPr>
          <w:rFonts w:ascii="Times New Roman" w:eastAsia="宋体" w:hAnsi="Times New Roman" w:cs="Times New Roman"/>
          <w:sz w:val="24"/>
          <w:szCs w:val="24"/>
        </w:rPr>
        <w:br/>
        <w:t>include neither the arches nor the thwart or thwarts if fitted) when</w:t>
      </w:r>
      <w:r w:rsidRPr="00D85211">
        <w:rPr>
          <w:rFonts w:ascii="Times New Roman" w:eastAsia="宋体" w:hAnsi="Times New Roman" w:cs="Times New Roman"/>
          <w:sz w:val="24"/>
          <w:szCs w:val="24"/>
        </w:rPr>
        <w:br/>
        <w:t>inflated; or</w:t>
      </w:r>
      <w:r w:rsidRPr="00D85211">
        <w:rPr>
          <w:rFonts w:ascii="Times New Roman" w:eastAsia="宋体" w:hAnsi="Times New Roman" w:cs="Times New Roman"/>
          <w:sz w:val="24"/>
          <w:szCs w:val="24"/>
        </w:rPr>
        <w:br/>
        <w:t>        (ii) the greatest whole number obtained by dividing by 3,720 the</w:t>
      </w:r>
      <w:r w:rsidRPr="00D85211">
        <w:rPr>
          <w:rFonts w:ascii="Times New Roman" w:eastAsia="宋体" w:hAnsi="Times New Roman" w:cs="Times New Roman"/>
          <w:sz w:val="24"/>
          <w:szCs w:val="24"/>
        </w:rPr>
        <w:br/>
        <w:t>area measured in square centimetres (or by 4 the area, measured in square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feet) of the floor (which for this purpose may include the thwart or</w:t>
      </w:r>
      <w:r w:rsidRPr="00D85211">
        <w:rPr>
          <w:rFonts w:ascii="Times New Roman" w:eastAsia="宋体" w:hAnsi="Times New Roman" w:cs="Times New Roman"/>
          <w:sz w:val="24"/>
          <w:szCs w:val="24"/>
        </w:rPr>
        <w:br/>
        <w:t>thwarts if fitted) of the liferaft when inflated whichever number shall be</w:t>
      </w:r>
      <w:r w:rsidRPr="00D85211">
        <w:rPr>
          <w:rFonts w:ascii="Times New Roman" w:eastAsia="宋体" w:hAnsi="Times New Roman" w:cs="Times New Roman"/>
          <w:sz w:val="24"/>
          <w:szCs w:val="24"/>
        </w:rPr>
        <w:br/>
        <w:t>the less.</w:t>
      </w:r>
      <w:r w:rsidRPr="00D85211">
        <w:rPr>
          <w:rFonts w:ascii="Times New Roman" w:eastAsia="宋体" w:hAnsi="Times New Roman" w:cs="Times New Roman"/>
          <w:sz w:val="24"/>
          <w:szCs w:val="24"/>
        </w:rPr>
        <w:br/>
        <w:t>    (k) The floor of the liferaft shall be waterproof and shall be capable</w:t>
      </w:r>
      <w:r w:rsidRPr="00D85211">
        <w:rPr>
          <w:rFonts w:ascii="Times New Roman" w:eastAsia="宋体" w:hAnsi="Times New Roman" w:cs="Times New Roman"/>
          <w:sz w:val="24"/>
          <w:szCs w:val="24"/>
        </w:rPr>
        <w:br/>
        <w:t>of being sufficiently insulated against cold.</w:t>
      </w:r>
      <w:r w:rsidRPr="00D85211">
        <w:rPr>
          <w:rFonts w:ascii="Times New Roman" w:eastAsia="宋体" w:hAnsi="Times New Roman" w:cs="Times New Roman"/>
          <w:sz w:val="24"/>
          <w:szCs w:val="24"/>
        </w:rPr>
        <w:br/>
        <w:t>    (l) The liferaft shall be inflated by a gas which is not injurious to</w:t>
      </w:r>
      <w:r w:rsidRPr="00D85211">
        <w:rPr>
          <w:rFonts w:ascii="Times New Roman" w:eastAsia="宋体" w:hAnsi="Times New Roman" w:cs="Times New Roman"/>
          <w:sz w:val="24"/>
          <w:szCs w:val="24"/>
        </w:rPr>
        <w:br/>
        <w:t>the occupants and the inflation shall take place automatically either on</w:t>
      </w:r>
      <w:r w:rsidRPr="00D85211">
        <w:rPr>
          <w:rFonts w:ascii="Times New Roman" w:eastAsia="宋体" w:hAnsi="Times New Roman" w:cs="Times New Roman"/>
          <w:sz w:val="24"/>
          <w:szCs w:val="24"/>
        </w:rPr>
        <w:br/>
        <w:t>the pulling of a line or by some other equally simple and efficient</w:t>
      </w:r>
      <w:r w:rsidRPr="00D85211">
        <w:rPr>
          <w:rFonts w:ascii="Times New Roman" w:eastAsia="宋体" w:hAnsi="Times New Roman" w:cs="Times New Roman"/>
          <w:sz w:val="24"/>
          <w:szCs w:val="24"/>
        </w:rPr>
        <w:br/>
        <w:t>method. Means shall be provided whereby the topping-up pump or bellows</w:t>
      </w:r>
      <w:r w:rsidRPr="00D85211">
        <w:rPr>
          <w:rFonts w:ascii="Times New Roman" w:eastAsia="宋体" w:hAnsi="Times New Roman" w:cs="Times New Roman"/>
          <w:sz w:val="24"/>
          <w:szCs w:val="24"/>
        </w:rPr>
        <w:br/>
        <w:t>required by Regulation 17 of this Chapter may be used to maintain</w:t>
      </w:r>
      <w:r w:rsidRPr="00D85211">
        <w:rPr>
          <w:rFonts w:ascii="Times New Roman" w:eastAsia="宋体" w:hAnsi="Times New Roman" w:cs="Times New Roman"/>
          <w:sz w:val="24"/>
          <w:szCs w:val="24"/>
        </w:rPr>
        <w:br/>
        <w:t>pressure.</w:t>
      </w:r>
      <w:r w:rsidRPr="00D85211">
        <w:rPr>
          <w:rFonts w:ascii="Times New Roman" w:eastAsia="宋体" w:hAnsi="Times New Roman" w:cs="Times New Roman"/>
          <w:sz w:val="24"/>
          <w:szCs w:val="24"/>
        </w:rPr>
        <w:br/>
        <w:t>    (m) The liferaft shall be of approved material and construction, and</w:t>
      </w:r>
      <w:r w:rsidRPr="00D85211">
        <w:rPr>
          <w:rFonts w:ascii="Times New Roman" w:eastAsia="宋体" w:hAnsi="Times New Roman" w:cs="Times New Roman"/>
          <w:sz w:val="24"/>
          <w:szCs w:val="24"/>
        </w:rPr>
        <w:br/>
        <w:t>shall be so constructed as to be capable of withstanding exposure for 30</w:t>
      </w:r>
      <w:r w:rsidRPr="00D85211">
        <w:rPr>
          <w:rFonts w:ascii="Times New Roman" w:eastAsia="宋体" w:hAnsi="Times New Roman" w:cs="Times New Roman"/>
          <w:sz w:val="24"/>
          <w:szCs w:val="24"/>
        </w:rPr>
        <w:br/>
        <w:t>days afloat in all sea conditions.</w:t>
      </w:r>
      <w:r w:rsidRPr="00D85211">
        <w:rPr>
          <w:rFonts w:ascii="Times New Roman" w:eastAsia="宋体" w:hAnsi="Times New Roman" w:cs="Times New Roman"/>
          <w:sz w:val="24"/>
          <w:szCs w:val="24"/>
        </w:rPr>
        <w:br/>
        <w:t>    (n) No liferaft shall be approved which has a carrying capacity</w:t>
      </w:r>
      <w:r w:rsidRPr="00D85211">
        <w:rPr>
          <w:rFonts w:ascii="Times New Roman" w:eastAsia="宋体" w:hAnsi="Times New Roman" w:cs="Times New Roman"/>
          <w:sz w:val="24"/>
          <w:szCs w:val="24"/>
        </w:rPr>
        <w:br/>
        <w:t>calculated in accordance with paragraph (j) of this Regulation of less</w:t>
      </w:r>
      <w:r w:rsidRPr="00D85211">
        <w:rPr>
          <w:rFonts w:ascii="Times New Roman" w:eastAsia="宋体" w:hAnsi="Times New Roman" w:cs="Times New Roman"/>
          <w:sz w:val="24"/>
          <w:szCs w:val="24"/>
        </w:rPr>
        <w:br/>
        <w:t>than six persons. The maximum number of persons calculated in accordance</w:t>
      </w:r>
      <w:r w:rsidRPr="00D85211">
        <w:rPr>
          <w:rFonts w:ascii="Times New Roman" w:eastAsia="宋体" w:hAnsi="Times New Roman" w:cs="Times New Roman"/>
          <w:sz w:val="24"/>
          <w:szCs w:val="24"/>
        </w:rPr>
        <w:br/>
        <w:t>with that paragraph for which an inflatable liferaft may be approved shall</w:t>
      </w:r>
      <w:r w:rsidRPr="00D85211">
        <w:rPr>
          <w:rFonts w:ascii="Times New Roman" w:eastAsia="宋体" w:hAnsi="Times New Roman" w:cs="Times New Roman"/>
          <w:sz w:val="24"/>
          <w:szCs w:val="24"/>
        </w:rPr>
        <w:br/>
        <w:t>be at the discretion of the Administration, but shall in no case exceed</w:t>
      </w:r>
      <w:r w:rsidRPr="00D85211">
        <w:rPr>
          <w:rFonts w:ascii="Times New Roman" w:eastAsia="宋体" w:hAnsi="Times New Roman" w:cs="Times New Roman"/>
          <w:sz w:val="24"/>
          <w:szCs w:val="24"/>
        </w:rPr>
        <w:br/>
        <w:t>25.</w:t>
      </w:r>
      <w:r w:rsidRPr="00D85211">
        <w:rPr>
          <w:rFonts w:ascii="Times New Roman" w:eastAsia="宋体" w:hAnsi="Times New Roman" w:cs="Times New Roman"/>
          <w:sz w:val="24"/>
          <w:szCs w:val="24"/>
        </w:rPr>
        <w:br/>
        <w:t>    (o) The liferaft shall be capable of operating throughout a</w:t>
      </w:r>
      <w:r w:rsidRPr="00D85211">
        <w:rPr>
          <w:rFonts w:ascii="Times New Roman" w:eastAsia="宋体" w:hAnsi="Times New Roman" w:cs="Times New Roman"/>
          <w:sz w:val="24"/>
          <w:szCs w:val="24"/>
        </w:rPr>
        <w:br/>
        <w:t>temperature range of 66 ℃ to minus 30℃ (150 °F to minus 22 °F).</w:t>
      </w:r>
      <w:r w:rsidRPr="00D85211">
        <w:rPr>
          <w:rFonts w:ascii="Times New Roman" w:eastAsia="宋体" w:hAnsi="Times New Roman" w:cs="Times New Roman"/>
          <w:sz w:val="24"/>
          <w:szCs w:val="24"/>
        </w:rPr>
        <w:br/>
        <w:t>    (p) (i) The liferaft shall be so stowed as to be readily available in</w:t>
      </w:r>
      <w:r w:rsidRPr="00D85211">
        <w:rPr>
          <w:rFonts w:ascii="Times New Roman" w:eastAsia="宋体" w:hAnsi="Times New Roman" w:cs="Times New Roman"/>
          <w:sz w:val="24"/>
          <w:szCs w:val="24"/>
        </w:rPr>
        <w:br/>
        <w:t>case of emergency. It shall be stowed in such a manner as to permit it to</w:t>
      </w:r>
      <w:r w:rsidRPr="00D85211">
        <w:rPr>
          <w:rFonts w:ascii="Times New Roman" w:eastAsia="宋体" w:hAnsi="Times New Roman" w:cs="Times New Roman"/>
          <w:sz w:val="24"/>
          <w:szCs w:val="24"/>
        </w:rPr>
        <w:br/>
        <w:t>float free from its stowage,  inflate and break free from the vessel in</w:t>
      </w:r>
      <w:r w:rsidRPr="00D85211">
        <w:rPr>
          <w:rFonts w:ascii="Times New Roman" w:eastAsia="宋体" w:hAnsi="Times New Roman" w:cs="Times New Roman"/>
          <w:sz w:val="24"/>
          <w:szCs w:val="24"/>
        </w:rPr>
        <w:br/>
        <w:t>the event of sinking.</w:t>
      </w:r>
      <w:r w:rsidRPr="00D85211">
        <w:rPr>
          <w:rFonts w:ascii="Times New Roman" w:eastAsia="宋体" w:hAnsi="Times New Roman" w:cs="Times New Roman"/>
          <w:sz w:val="24"/>
          <w:szCs w:val="24"/>
        </w:rPr>
        <w:br/>
        <w:t>        (ii) If used, lashings shall be fitted with an automatic release</w:t>
      </w:r>
      <w:r w:rsidRPr="00D85211">
        <w:rPr>
          <w:rFonts w:ascii="Times New Roman" w:eastAsia="宋体" w:hAnsi="Times New Roman" w:cs="Times New Roman"/>
          <w:sz w:val="24"/>
          <w:szCs w:val="24"/>
        </w:rPr>
        <w:br/>
        <w:t>system of a hydrostatic or equivalent nature approved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The liferaft required by paragraph (c) of Regulation 35 of</w:t>
      </w:r>
      <w:r w:rsidRPr="00D85211">
        <w:rPr>
          <w:rFonts w:ascii="Times New Roman" w:eastAsia="宋体" w:hAnsi="Times New Roman" w:cs="Times New Roman"/>
          <w:sz w:val="24"/>
          <w:szCs w:val="24"/>
        </w:rPr>
        <w:br/>
        <w:t>this Chapter may be securely fastened.</w:t>
      </w:r>
      <w:r w:rsidRPr="00D85211">
        <w:rPr>
          <w:rFonts w:ascii="Times New Roman" w:eastAsia="宋体" w:hAnsi="Times New Roman" w:cs="Times New Roman"/>
          <w:sz w:val="24"/>
          <w:szCs w:val="24"/>
        </w:rPr>
        <w:br/>
        <w:t>    (q) The liferaft shall be fitted with arrangements enabling it to be</w:t>
      </w:r>
      <w:r w:rsidRPr="00D85211">
        <w:rPr>
          <w:rFonts w:ascii="Times New Roman" w:eastAsia="宋体" w:hAnsi="Times New Roman" w:cs="Times New Roman"/>
          <w:sz w:val="24"/>
          <w:szCs w:val="24"/>
        </w:rPr>
        <w:br/>
        <w:t>readily towed.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16: Requirements for Rigid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Every rigid liferaft shall be so constructed that if it is dropped</w:t>
      </w:r>
      <w:r w:rsidRPr="00D85211">
        <w:rPr>
          <w:rFonts w:ascii="Times New Roman" w:eastAsia="宋体" w:hAnsi="Times New Roman" w:cs="Times New Roman"/>
          <w:sz w:val="24"/>
          <w:szCs w:val="24"/>
        </w:rPr>
        <w:br/>
        <w:t>into the water from its stowed position neither the liferaft nor its</w:t>
      </w:r>
      <w:r w:rsidRPr="00D85211">
        <w:rPr>
          <w:rFonts w:ascii="Times New Roman" w:eastAsia="宋体" w:hAnsi="Times New Roman" w:cs="Times New Roman"/>
          <w:sz w:val="24"/>
          <w:szCs w:val="24"/>
        </w:rPr>
        <w:br/>
        <w:t>equipment will be damaged.</w:t>
      </w:r>
      <w:r w:rsidRPr="00D85211">
        <w:rPr>
          <w:rFonts w:ascii="Times New Roman" w:eastAsia="宋体" w:hAnsi="Times New Roman" w:cs="Times New Roman"/>
          <w:sz w:val="24"/>
          <w:szCs w:val="24"/>
        </w:rPr>
        <w:br/>
        <w:t>    (b) The deck area of the liferaft shall be situated within that part</w:t>
      </w:r>
      <w:r w:rsidRPr="00D85211">
        <w:rPr>
          <w:rFonts w:ascii="Times New Roman" w:eastAsia="宋体" w:hAnsi="Times New Roman" w:cs="Times New Roman"/>
          <w:sz w:val="24"/>
          <w:szCs w:val="24"/>
        </w:rPr>
        <w:br/>
        <w:t>of the liferaft which affords protection to its occupants. The area of</w:t>
      </w:r>
      <w:r w:rsidRPr="00D85211">
        <w:rPr>
          <w:rFonts w:ascii="Times New Roman" w:eastAsia="宋体" w:hAnsi="Times New Roman" w:cs="Times New Roman"/>
          <w:sz w:val="24"/>
          <w:szCs w:val="24"/>
        </w:rPr>
        <w:br/>
        <w:t>that deck shall be at least 0.3720 square metres (4 square feet) for every</w:t>
      </w:r>
      <w:r w:rsidRPr="00D85211">
        <w:rPr>
          <w:rFonts w:ascii="Times New Roman" w:eastAsia="宋体" w:hAnsi="Times New Roman" w:cs="Times New Roman"/>
          <w:sz w:val="24"/>
          <w:szCs w:val="24"/>
        </w:rPr>
        <w:br/>
        <w:t>person the liferaft is permitted to carry. The nature of the deck shall be</w:t>
      </w:r>
      <w:r w:rsidRPr="00D85211">
        <w:rPr>
          <w:rFonts w:ascii="Times New Roman" w:eastAsia="宋体" w:hAnsi="Times New Roman" w:cs="Times New Roman"/>
          <w:sz w:val="24"/>
          <w:szCs w:val="24"/>
        </w:rPr>
        <w:br/>
        <w:t>such as to prevent so far as practicable the ingress of water and it shall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effectively support the occupants out of the water.</w:t>
      </w:r>
      <w:r w:rsidRPr="00D85211">
        <w:rPr>
          <w:rFonts w:ascii="Times New Roman" w:eastAsia="宋体" w:hAnsi="Times New Roman" w:cs="Times New Roman"/>
          <w:sz w:val="24"/>
          <w:szCs w:val="24"/>
        </w:rPr>
        <w:br/>
        <w:t>    (c) The liferaft shall be fitted with a cover or equivalent</w:t>
      </w:r>
      <w:r w:rsidRPr="00D85211">
        <w:rPr>
          <w:rFonts w:ascii="Times New Roman" w:eastAsia="宋体" w:hAnsi="Times New Roman" w:cs="Times New Roman"/>
          <w:sz w:val="24"/>
          <w:szCs w:val="24"/>
        </w:rPr>
        <w:br/>
        <w:t>arrangement of a highly visible colour, which shall be capable of</w:t>
      </w:r>
      <w:r w:rsidRPr="00D85211">
        <w:rPr>
          <w:rFonts w:ascii="Times New Roman" w:eastAsia="宋体" w:hAnsi="Times New Roman" w:cs="Times New Roman"/>
          <w:sz w:val="24"/>
          <w:szCs w:val="24"/>
        </w:rPr>
        <w:br/>
        <w:t>protecting the occupants against injury from exposure whichever way up the</w:t>
      </w:r>
      <w:r w:rsidRPr="00D85211">
        <w:rPr>
          <w:rFonts w:ascii="Times New Roman" w:eastAsia="宋体" w:hAnsi="Times New Roman" w:cs="Times New Roman"/>
          <w:sz w:val="24"/>
          <w:szCs w:val="24"/>
        </w:rPr>
        <w:br/>
        <w:t>liferaft is floating.</w:t>
      </w:r>
      <w:r w:rsidRPr="00D85211">
        <w:rPr>
          <w:rFonts w:ascii="Times New Roman" w:eastAsia="宋体" w:hAnsi="Times New Roman" w:cs="Times New Roman"/>
          <w:sz w:val="24"/>
          <w:szCs w:val="24"/>
        </w:rPr>
        <w:br/>
        <w:t>    (d) The equipment of the liferaft shall be so stowed as to be readily</w:t>
      </w:r>
      <w:r w:rsidRPr="00D85211">
        <w:rPr>
          <w:rFonts w:ascii="Times New Roman" w:eastAsia="宋体" w:hAnsi="Times New Roman" w:cs="Times New Roman"/>
          <w:sz w:val="24"/>
          <w:szCs w:val="24"/>
        </w:rPr>
        <w:br/>
        <w:t>available whichever way up the liferaft is floating.</w:t>
      </w:r>
      <w:r w:rsidRPr="00D85211">
        <w:rPr>
          <w:rFonts w:ascii="Times New Roman" w:eastAsia="宋体" w:hAnsi="Times New Roman" w:cs="Times New Roman"/>
          <w:sz w:val="24"/>
          <w:szCs w:val="24"/>
        </w:rPr>
        <w:br/>
        <w:t>    (e) The total weight of a liferaft and its equipment carried in</w:t>
      </w:r>
      <w:r w:rsidRPr="00D85211">
        <w:rPr>
          <w:rFonts w:ascii="Times New Roman" w:eastAsia="宋体" w:hAnsi="Times New Roman" w:cs="Times New Roman"/>
          <w:sz w:val="24"/>
          <w:szCs w:val="24"/>
        </w:rPr>
        <w:br/>
        <w:t>passenger ships shall not exceed 180 kilogrammes (400 lbs.). Liferaft</w:t>
      </w:r>
      <w:r w:rsidRPr="00D85211">
        <w:rPr>
          <w:rFonts w:ascii="Times New Roman" w:eastAsia="宋体" w:hAnsi="Times New Roman" w:cs="Times New Roman"/>
          <w:sz w:val="24"/>
          <w:szCs w:val="24"/>
        </w:rPr>
        <w:br/>
        <w:t>carried in cargo ships may exceed 180 kilogrammes (400 lbs.) in weight if</w:t>
      </w:r>
      <w:r w:rsidRPr="00D85211">
        <w:rPr>
          <w:rFonts w:ascii="Times New Roman" w:eastAsia="宋体" w:hAnsi="Times New Roman" w:cs="Times New Roman"/>
          <w:sz w:val="24"/>
          <w:szCs w:val="24"/>
        </w:rPr>
        <w:br/>
        <w:t>they are capable of being launched from both side of the ship or if there</w:t>
      </w:r>
      <w:r w:rsidRPr="00D85211">
        <w:rPr>
          <w:rFonts w:ascii="Times New Roman" w:eastAsia="宋体" w:hAnsi="Times New Roman" w:cs="Times New Roman"/>
          <w:sz w:val="24"/>
          <w:szCs w:val="24"/>
        </w:rPr>
        <w:br/>
        <w:t>are provided means for putting them into the water mechanically.</w:t>
      </w:r>
      <w:r w:rsidRPr="00D85211">
        <w:rPr>
          <w:rFonts w:ascii="Times New Roman" w:eastAsia="宋体" w:hAnsi="Times New Roman" w:cs="Times New Roman"/>
          <w:sz w:val="24"/>
          <w:szCs w:val="24"/>
        </w:rPr>
        <w:br/>
        <w:t>    (f) The liferaft must at all times be effective and stable when</w:t>
      </w:r>
      <w:r w:rsidRPr="00D85211">
        <w:rPr>
          <w:rFonts w:ascii="Times New Roman" w:eastAsia="宋体" w:hAnsi="Times New Roman" w:cs="Times New Roman"/>
          <w:sz w:val="24"/>
          <w:szCs w:val="24"/>
        </w:rPr>
        <w:br/>
        <w:t>floating either way up.</w:t>
      </w:r>
      <w:r w:rsidRPr="00D85211">
        <w:rPr>
          <w:rFonts w:ascii="Times New Roman" w:eastAsia="宋体" w:hAnsi="Times New Roman" w:cs="Times New Roman"/>
          <w:sz w:val="24"/>
          <w:szCs w:val="24"/>
        </w:rPr>
        <w:br/>
        <w:t>    (g) The liferaft shall have at least 96 cubic decimetres (3.4 cubic</w:t>
      </w:r>
      <w:r w:rsidRPr="00D85211">
        <w:rPr>
          <w:rFonts w:ascii="Times New Roman" w:eastAsia="宋体" w:hAnsi="Times New Roman" w:cs="Times New Roman"/>
          <w:sz w:val="24"/>
          <w:szCs w:val="24"/>
        </w:rPr>
        <w:br/>
        <w:t>feet) of air cases or equivalent buoyancy for each person it is permitted</w:t>
      </w:r>
      <w:r w:rsidRPr="00D85211">
        <w:rPr>
          <w:rFonts w:ascii="Times New Roman" w:eastAsia="宋体" w:hAnsi="Times New Roman" w:cs="Times New Roman"/>
          <w:sz w:val="24"/>
          <w:szCs w:val="24"/>
        </w:rPr>
        <w:br/>
        <w:t>to carry which must be placed as near as possible to the sides of the</w:t>
      </w:r>
      <w:r w:rsidRPr="00D85211">
        <w:rPr>
          <w:rFonts w:ascii="Times New Roman" w:eastAsia="宋体" w:hAnsi="Times New Roman" w:cs="Times New Roman"/>
          <w:sz w:val="24"/>
          <w:szCs w:val="24"/>
        </w:rPr>
        <w:br/>
        <w:t>raft.</w:t>
      </w:r>
      <w:r w:rsidRPr="00D85211">
        <w:rPr>
          <w:rFonts w:ascii="Times New Roman" w:eastAsia="宋体" w:hAnsi="Times New Roman" w:cs="Times New Roman"/>
          <w:sz w:val="24"/>
          <w:szCs w:val="24"/>
        </w:rPr>
        <w:br/>
        <w:t>    (h) The liferaft shall have a painter attached and a lifeline securely</w:t>
      </w:r>
      <w:r w:rsidRPr="00D85211">
        <w:rPr>
          <w:rFonts w:ascii="Times New Roman" w:eastAsia="宋体" w:hAnsi="Times New Roman" w:cs="Times New Roman"/>
          <w:sz w:val="24"/>
          <w:szCs w:val="24"/>
        </w:rPr>
        <w:br/>
        <w:t>becketed round the outside. A lifeline shall also be fitted around the</w:t>
      </w:r>
      <w:r w:rsidRPr="00D85211">
        <w:rPr>
          <w:rFonts w:ascii="Times New Roman" w:eastAsia="宋体" w:hAnsi="Times New Roman" w:cs="Times New Roman"/>
          <w:sz w:val="24"/>
          <w:szCs w:val="24"/>
        </w:rPr>
        <w:br/>
        <w:t>inside of the raft.</w:t>
      </w:r>
      <w:r w:rsidRPr="00D85211">
        <w:rPr>
          <w:rFonts w:ascii="Times New Roman" w:eastAsia="宋体" w:hAnsi="Times New Roman" w:cs="Times New Roman"/>
          <w:sz w:val="24"/>
          <w:szCs w:val="24"/>
        </w:rPr>
        <w:br/>
        <w:t>    (i) The liferaft shall be fitted at each opening with efficient means</w:t>
      </w:r>
      <w:r w:rsidRPr="00D85211">
        <w:rPr>
          <w:rFonts w:ascii="Times New Roman" w:eastAsia="宋体" w:hAnsi="Times New Roman" w:cs="Times New Roman"/>
          <w:sz w:val="24"/>
          <w:szCs w:val="24"/>
        </w:rPr>
        <w:br/>
        <w:t>to enable persons in the water to climb on board.</w:t>
      </w:r>
      <w:r w:rsidRPr="00D85211">
        <w:rPr>
          <w:rFonts w:ascii="Times New Roman" w:eastAsia="宋体" w:hAnsi="Times New Roman" w:cs="Times New Roman"/>
          <w:sz w:val="24"/>
          <w:szCs w:val="24"/>
        </w:rPr>
        <w:br/>
        <w:t>    (j) The liferaft shall be so constructed as not to be affected by oil</w:t>
      </w:r>
      <w:r w:rsidRPr="00D85211">
        <w:rPr>
          <w:rFonts w:ascii="Times New Roman" w:eastAsia="宋体" w:hAnsi="Times New Roman" w:cs="Times New Roman"/>
          <w:sz w:val="24"/>
          <w:szCs w:val="24"/>
        </w:rPr>
        <w:br/>
        <w:t>or oil products.</w:t>
      </w:r>
      <w:r w:rsidRPr="00D85211">
        <w:rPr>
          <w:rFonts w:ascii="Times New Roman" w:eastAsia="宋体" w:hAnsi="Times New Roman" w:cs="Times New Roman"/>
          <w:sz w:val="24"/>
          <w:szCs w:val="24"/>
        </w:rPr>
        <w:br/>
        <w:t>    (k) A buoyant light of the electric battery type shall be attached to</w:t>
      </w:r>
      <w:r w:rsidRPr="00D85211">
        <w:rPr>
          <w:rFonts w:ascii="Times New Roman" w:eastAsia="宋体" w:hAnsi="Times New Roman" w:cs="Times New Roman"/>
          <w:sz w:val="24"/>
          <w:szCs w:val="24"/>
        </w:rPr>
        <w:br/>
        <w:t>the liferaft by a lanyard.</w:t>
      </w:r>
      <w:r w:rsidRPr="00D85211">
        <w:rPr>
          <w:rFonts w:ascii="Times New Roman" w:eastAsia="宋体" w:hAnsi="Times New Roman" w:cs="Times New Roman"/>
          <w:sz w:val="24"/>
          <w:szCs w:val="24"/>
        </w:rPr>
        <w:br/>
        <w:t>    (l) The liferaft shall be fitted with arrangements enabling it to be</w:t>
      </w:r>
      <w:r w:rsidRPr="00D85211">
        <w:rPr>
          <w:rFonts w:ascii="Times New Roman" w:eastAsia="宋体" w:hAnsi="Times New Roman" w:cs="Times New Roman"/>
          <w:sz w:val="24"/>
          <w:szCs w:val="24"/>
        </w:rPr>
        <w:br/>
        <w:t>readily towed.</w:t>
      </w:r>
      <w:r w:rsidRPr="00D85211">
        <w:rPr>
          <w:rFonts w:ascii="Times New Roman" w:eastAsia="宋体" w:hAnsi="Times New Roman" w:cs="Times New Roman"/>
          <w:sz w:val="24"/>
          <w:szCs w:val="24"/>
        </w:rPr>
        <w:br/>
        <w:t>    (m) Liferafts shall be so stowed as to float free in the event of the</w:t>
      </w:r>
      <w:r w:rsidRPr="00D85211">
        <w:rPr>
          <w:rFonts w:ascii="Times New Roman" w:eastAsia="宋体" w:hAnsi="Times New Roman" w:cs="Times New Roman"/>
          <w:sz w:val="24"/>
          <w:szCs w:val="24"/>
        </w:rPr>
        <w:br/>
        <w:t>ship sinking.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17: Equipment of Inflatable and Rigid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normal equipment of every liferaft shall consist of:</w:t>
      </w:r>
      <w:r w:rsidRPr="00D85211">
        <w:rPr>
          <w:rFonts w:ascii="Times New Roman" w:eastAsia="宋体" w:hAnsi="Times New Roman" w:cs="Times New Roman"/>
          <w:sz w:val="24"/>
          <w:szCs w:val="24"/>
        </w:rPr>
        <w:br/>
        <w:t>        (i) One buoyant rescue quoit, attached to at least 30 metres (100</w:t>
      </w:r>
      <w:r w:rsidRPr="00D85211">
        <w:rPr>
          <w:rFonts w:ascii="Times New Roman" w:eastAsia="宋体" w:hAnsi="Times New Roman" w:cs="Times New Roman"/>
          <w:sz w:val="24"/>
          <w:szCs w:val="24"/>
        </w:rPr>
        <w:br/>
        <w:t>feet) of buoyant line.</w:t>
      </w:r>
      <w:r w:rsidRPr="00D85211">
        <w:rPr>
          <w:rFonts w:ascii="Times New Roman" w:eastAsia="宋体" w:hAnsi="Times New Roman" w:cs="Times New Roman"/>
          <w:sz w:val="24"/>
          <w:szCs w:val="24"/>
        </w:rPr>
        <w:br/>
        <w:t>        (ii) For liferafts which are permitted to accommodate not more</w:t>
      </w:r>
      <w:r w:rsidRPr="00D85211">
        <w:rPr>
          <w:rFonts w:ascii="Times New Roman" w:eastAsia="宋体" w:hAnsi="Times New Roman" w:cs="Times New Roman"/>
          <w:sz w:val="24"/>
          <w:szCs w:val="24"/>
        </w:rPr>
        <w:br/>
        <w:t>than 12 persons: one knife and one baler; for liferafts which are</w:t>
      </w:r>
      <w:r w:rsidRPr="00D85211">
        <w:rPr>
          <w:rFonts w:ascii="Times New Roman" w:eastAsia="宋体" w:hAnsi="Times New Roman" w:cs="Times New Roman"/>
          <w:sz w:val="24"/>
          <w:szCs w:val="24"/>
        </w:rPr>
        <w:br/>
        <w:t>permitted to accommodate 13 persons or more: two knives and two balers.</w:t>
      </w:r>
      <w:r w:rsidRPr="00D85211">
        <w:rPr>
          <w:rFonts w:ascii="Times New Roman" w:eastAsia="宋体" w:hAnsi="Times New Roman" w:cs="Times New Roman"/>
          <w:sz w:val="24"/>
          <w:szCs w:val="24"/>
        </w:rPr>
        <w:br/>
        <w:t>        (iii) Two sponges.</w:t>
      </w:r>
      <w:r w:rsidRPr="00D85211">
        <w:rPr>
          <w:rFonts w:ascii="Times New Roman" w:eastAsia="宋体" w:hAnsi="Times New Roman" w:cs="Times New Roman"/>
          <w:sz w:val="24"/>
          <w:szCs w:val="24"/>
        </w:rPr>
        <w:br/>
        <w:t>        (iv) Two sea-anchors, one permanently attached to the liferaft and</w:t>
      </w:r>
      <w:r w:rsidRPr="00D85211">
        <w:rPr>
          <w:rFonts w:ascii="Times New Roman" w:eastAsia="宋体" w:hAnsi="Times New Roman" w:cs="Times New Roman"/>
          <w:sz w:val="24"/>
          <w:szCs w:val="24"/>
        </w:rPr>
        <w:br/>
        <w:t>one spare.</w:t>
      </w:r>
      <w:r w:rsidRPr="00D85211">
        <w:rPr>
          <w:rFonts w:ascii="Times New Roman" w:eastAsia="宋体" w:hAnsi="Times New Roman" w:cs="Times New Roman"/>
          <w:sz w:val="24"/>
          <w:szCs w:val="24"/>
        </w:rPr>
        <w:br/>
        <w:t>        (v) Two paddles.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(vi) One repair outfit capable of repairing punctures in buoyance</w:t>
      </w:r>
      <w:r w:rsidRPr="00D85211">
        <w:rPr>
          <w:rFonts w:ascii="Times New Roman" w:eastAsia="宋体" w:hAnsi="Times New Roman" w:cs="Times New Roman"/>
          <w:sz w:val="24"/>
          <w:szCs w:val="24"/>
        </w:rPr>
        <w:br/>
        <w:t>compartments.</w:t>
      </w:r>
      <w:r w:rsidRPr="00D85211">
        <w:rPr>
          <w:rFonts w:ascii="Times New Roman" w:eastAsia="宋体" w:hAnsi="Times New Roman" w:cs="Times New Roman"/>
          <w:sz w:val="24"/>
          <w:szCs w:val="24"/>
        </w:rPr>
        <w:br/>
        <w:t>        (vii) One topping-up pump or bellows, unless the liferaft complies</w:t>
      </w:r>
      <w:r w:rsidRPr="00D85211">
        <w:rPr>
          <w:rFonts w:ascii="Times New Roman" w:eastAsia="宋体" w:hAnsi="Times New Roman" w:cs="Times New Roman"/>
          <w:sz w:val="24"/>
          <w:szCs w:val="24"/>
        </w:rPr>
        <w:br/>
        <w:t>with Regulation 16 of this Chapter.</w:t>
      </w:r>
      <w:r w:rsidRPr="00D85211">
        <w:rPr>
          <w:rFonts w:ascii="Times New Roman" w:eastAsia="宋体" w:hAnsi="Times New Roman" w:cs="Times New Roman"/>
          <w:sz w:val="24"/>
          <w:szCs w:val="24"/>
        </w:rPr>
        <w:br/>
        <w:t>        (viii) Three tin-openers.</w:t>
      </w:r>
      <w:r w:rsidRPr="00D85211">
        <w:rPr>
          <w:rFonts w:ascii="Times New Roman" w:eastAsia="宋体" w:hAnsi="Times New Roman" w:cs="Times New Roman"/>
          <w:sz w:val="24"/>
          <w:szCs w:val="24"/>
        </w:rPr>
        <w:br/>
        <w:t>        (ix) One approved first-aid outfit in a waterproof case.</w:t>
      </w:r>
      <w:r w:rsidRPr="00D85211">
        <w:rPr>
          <w:rFonts w:ascii="Times New Roman" w:eastAsia="宋体" w:hAnsi="Times New Roman" w:cs="Times New Roman"/>
          <w:sz w:val="24"/>
          <w:szCs w:val="24"/>
        </w:rPr>
        <w:br/>
        <w:t>        (x) One rustproof graduated drinking vessel.</w:t>
      </w:r>
      <w:r w:rsidRPr="00D85211">
        <w:rPr>
          <w:rFonts w:ascii="Times New Roman" w:eastAsia="宋体" w:hAnsi="Times New Roman" w:cs="Times New Roman"/>
          <w:sz w:val="24"/>
          <w:szCs w:val="24"/>
        </w:rPr>
        <w:br/>
        <w:t>        (xi) One waterproof electric torch suitable for signalling in the</w:t>
      </w:r>
      <w:r w:rsidRPr="00D85211">
        <w:rPr>
          <w:rFonts w:ascii="Times New Roman" w:eastAsia="宋体" w:hAnsi="Times New Roman" w:cs="Times New Roman"/>
          <w:sz w:val="24"/>
          <w:szCs w:val="24"/>
        </w:rPr>
        <w:br/>
        <w:t>Morse Code, together with one spare set of batteries and one spare bulb in</w:t>
      </w:r>
      <w:r w:rsidRPr="00D85211">
        <w:rPr>
          <w:rFonts w:ascii="Times New Roman" w:eastAsia="宋体" w:hAnsi="Times New Roman" w:cs="Times New Roman"/>
          <w:sz w:val="24"/>
          <w:szCs w:val="24"/>
        </w:rPr>
        <w:br/>
        <w:t>a waterproof container.</w:t>
      </w:r>
      <w:r w:rsidRPr="00D85211">
        <w:rPr>
          <w:rFonts w:ascii="Times New Roman" w:eastAsia="宋体" w:hAnsi="Times New Roman" w:cs="Times New Roman"/>
          <w:sz w:val="24"/>
          <w:szCs w:val="24"/>
        </w:rPr>
        <w:br/>
        <w:t>        (xii) One daylight-signalling mirror and one signalling whistle.</w:t>
      </w:r>
      <w:r w:rsidRPr="00D85211">
        <w:rPr>
          <w:rFonts w:ascii="Times New Roman" w:eastAsia="宋体" w:hAnsi="Times New Roman" w:cs="Times New Roman"/>
          <w:sz w:val="24"/>
          <w:szCs w:val="24"/>
        </w:rPr>
        <w:br/>
        <w:t>        (xiii) Two parachute distress signals of an approved type, capable</w:t>
      </w:r>
      <w:r w:rsidRPr="00D85211">
        <w:rPr>
          <w:rFonts w:ascii="Times New Roman" w:eastAsia="宋体" w:hAnsi="Times New Roman" w:cs="Times New Roman"/>
          <w:sz w:val="24"/>
          <w:szCs w:val="24"/>
        </w:rPr>
        <w:br/>
        <w:t>of giving a bright red light at a high altitude.</w:t>
      </w:r>
      <w:r w:rsidRPr="00D85211">
        <w:rPr>
          <w:rFonts w:ascii="Times New Roman" w:eastAsia="宋体" w:hAnsi="Times New Roman" w:cs="Times New Roman"/>
          <w:sz w:val="24"/>
          <w:szCs w:val="24"/>
        </w:rPr>
        <w:br/>
        <w:t>        (xiv) Six hand flares of an approved type, capable of giving a</w:t>
      </w:r>
      <w:r w:rsidRPr="00D85211">
        <w:rPr>
          <w:rFonts w:ascii="Times New Roman" w:eastAsia="宋体" w:hAnsi="Times New Roman" w:cs="Times New Roman"/>
          <w:sz w:val="24"/>
          <w:szCs w:val="24"/>
        </w:rPr>
        <w:br/>
        <w:t>bright red light.</w:t>
      </w:r>
      <w:r w:rsidRPr="00D85211">
        <w:rPr>
          <w:rFonts w:ascii="Times New Roman" w:eastAsia="宋体" w:hAnsi="Times New Roman" w:cs="Times New Roman"/>
          <w:sz w:val="24"/>
          <w:szCs w:val="24"/>
        </w:rPr>
        <w:br/>
        <w:t>        (xv) One set of fishing tackle.</w:t>
      </w:r>
      <w:r w:rsidRPr="00D85211">
        <w:rPr>
          <w:rFonts w:ascii="Times New Roman" w:eastAsia="宋体" w:hAnsi="Times New Roman" w:cs="Times New Roman"/>
          <w:sz w:val="24"/>
          <w:szCs w:val="24"/>
        </w:rPr>
        <w:br/>
        <w:t>        (xvi) A food ration, determined by the Administration, for each</w:t>
      </w:r>
      <w:r w:rsidRPr="00D85211">
        <w:rPr>
          <w:rFonts w:ascii="Times New Roman" w:eastAsia="宋体" w:hAnsi="Times New Roman" w:cs="Times New Roman"/>
          <w:sz w:val="24"/>
          <w:szCs w:val="24"/>
        </w:rPr>
        <w:br/>
        <w:t>person the liferaft is permitted to accommodate.</w:t>
      </w:r>
      <w:r w:rsidRPr="00D85211">
        <w:rPr>
          <w:rFonts w:ascii="Times New Roman" w:eastAsia="宋体" w:hAnsi="Times New Roman" w:cs="Times New Roman"/>
          <w:sz w:val="24"/>
          <w:szCs w:val="24"/>
        </w:rPr>
        <w:br/>
        <w:t>        (vii) Watertight receptacles containing 1 1/2 litres (3 pints) of</w:t>
      </w:r>
      <w:r w:rsidRPr="00D85211">
        <w:rPr>
          <w:rFonts w:ascii="Times New Roman" w:eastAsia="宋体" w:hAnsi="Times New Roman" w:cs="Times New Roman"/>
          <w:sz w:val="24"/>
          <w:szCs w:val="24"/>
        </w:rPr>
        <w:br/>
        <w:t>fresh water for each person the liferaft is permitted to accommodate, of</w:t>
      </w:r>
      <w:r w:rsidRPr="00D85211">
        <w:rPr>
          <w:rFonts w:ascii="Times New Roman" w:eastAsia="宋体" w:hAnsi="Times New Roman" w:cs="Times New Roman"/>
          <w:sz w:val="24"/>
          <w:szCs w:val="24"/>
        </w:rPr>
        <w:br/>
        <w:t>which 1/2 litre (1 pint) per person may be replaced by a suitable</w:t>
      </w:r>
      <w:r w:rsidRPr="00D85211">
        <w:rPr>
          <w:rFonts w:ascii="Times New Roman" w:eastAsia="宋体" w:hAnsi="Times New Roman" w:cs="Times New Roman"/>
          <w:sz w:val="24"/>
          <w:szCs w:val="24"/>
        </w:rPr>
        <w:br/>
        <w:t>de-salting apparatus capable of producing an equal amount of fresh water.</w:t>
      </w:r>
      <w:r w:rsidRPr="00D85211">
        <w:rPr>
          <w:rFonts w:ascii="Times New Roman" w:eastAsia="宋体" w:hAnsi="Times New Roman" w:cs="Times New Roman"/>
          <w:sz w:val="24"/>
          <w:szCs w:val="24"/>
        </w:rPr>
        <w:br/>
        <w:t>        (xviii) Six anti-seasickness tablets for each person the liferaft</w:t>
      </w:r>
      <w:r w:rsidRPr="00D85211">
        <w:rPr>
          <w:rFonts w:ascii="Times New Roman" w:eastAsia="宋体" w:hAnsi="Times New Roman" w:cs="Times New Roman"/>
          <w:sz w:val="24"/>
          <w:szCs w:val="24"/>
        </w:rPr>
        <w:br/>
        <w:t>is deemed fit to accommodate.</w:t>
      </w:r>
      <w:r w:rsidRPr="00D85211">
        <w:rPr>
          <w:rFonts w:ascii="Times New Roman" w:eastAsia="宋体" w:hAnsi="Times New Roman" w:cs="Times New Roman"/>
          <w:sz w:val="24"/>
          <w:szCs w:val="24"/>
        </w:rPr>
        <w:br/>
        <w:t>        (xix) Instructions on how to survive in the liferaft; and</w:t>
      </w:r>
      <w:r w:rsidRPr="00D85211">
        <w:rPr>
          <w:rFonts w:ascii="Times New Roman" w:eastAsia="宋体" w:hAnsi="Times New Roman" w:cs="Times New Roman"/>
          <w:sz w:val="24"/>
          <w:szCs w:val="24"/>
        </w:rPr>
        <w:br/>
        <w:t>        (xx) One copy of the illustrated table of life-saving signals</w:t>
      </w:r>
      <w:r w:rsidRPr="00D85211">
        <w:rPr>
          <w:rFonts w:ascii="Times New Roman" w:eastAsia="宋体" w:hAnsi="Times New Roman" w:cs="Times New Roman"/>
          <w:sz w:val="24"/>
          <w:szCs w:val="24"/>
        </w:rPr>
        <w:br/>
        <w:t>referred to in Regulation 16 of Chapter V.</w:t>
      </w:r>
      <w:r w:rsidRPr="00D85211">
        <w:rPr>
          <w:rFonts w:ascii="Times New Roman" w:eastAsia="宋体" w:hAnsi="Times New Roman" w:cs="Times New Roman"/>
          <w:sz w:val="24"/>
          <w:szCs w:val="24"/>
        </w:rPr>
        <w:br/>
        <w:t>    (b) In the case of passenger ships engages on short international</w:t>
      </w:r>
      <w:r w:rsidRPr="00D85211">
        <w:rPr>
          <w:rFonts w:ascii="Times New Roman" w:eastAsia="宋体" w:hAnsi="Times New Roman" w:cs="Times New Roman"/>
          <w:sz w:val="24"/>
          <w:szCs w:val="24"/>
        </w:rPr>
        <w:br/>
        <w:t>voyages of such duration that in the opinion of the Administration all the</w:t>
      </w:r>
      <w:r w:rsidRPr="00D85211">
        <w:rPr>
          <w:rFonts w:ascii="Times New Roman" w:eastAsia="宋体" w:hAnsi="Times New Roman" w:cs="Times New Roman"/>
          <w:sz w:val="24"/>
          <w:szCs w:val="24"/>
        </w:rPr>
        <w:br/>
        <w:t>items specified in paragraph (a) of this Regulation are unnecessary, the</w:t>
      </w:r>
      <w:r w:rsidRPr="00D85211">
        <w:rPr>
          <w:rFonts w:ascii="Times New Roman" w:eastAsia="宋体" w:hAnsi="Times New Roman" w:cs="Times New Roman"/>
          <w:sz w:val="24"/>
          <w:szCs w:val="24"/>
        </w:rPr>
        <w:br/>
        <w:t>Administration may allow one or more liferafts, not being less than</w:t>
      </w:r>
      <w:r w:rsidRPr="00D85211">
        <w:rPr>
          <w:rFonts w:ascii="Times New Roman" w:eastAsia="宋体" w:hAnsi="Times New Roman" w:cs="Times New Roman"/>
          <w:sz w:val="24"/>
          <w:szCs w:val="24"/>
        </w:rPr>
        <w:br/>
        <w:t>one-sixth of the number of liferafts carried in any such ship, to be</w:t>
      </w:r>
      <w:r w:rsidRPr="00D85211">
        <w:rPr>
          <w:rFonts w:ascii="Times New Roman" w:eastAsia="宋体" w:hAnsi="Times New Roman" w:cs="Times New Roman"/>
          <w:sz w:val="24"/>
          <w:szCs w:val="24"/>
        </w:rPr>
        <w:br/>
        <w:t>provided with the equipment specified in sub-paragraphs (i) to (vii)</w:t>
      </w:r>
      <w:r w:rsidRPr="00D85211">
        <w:rPr>
          <w:rFonts w:ascii="Times New Roman" w:eastAsia="宋体" w:hAnsi="Times New Roman" w:cs="Times New Roman"/>
          <w:sz w:val="24"/>
          <w:szCs w:val="24"/>
        </w:rPr>
        <w:br/>
        <w:t>inclusive, (xi) and (xix) of paragraph (a) of this Regulation, and with</w:t>
      </w:r>
      <w:r w:rsidRPr="00D85211">
        <w:rPr>
          <w:rFonts w:ascii="Times New Roman" w:eastAsia="宋体" w:hAnsi="Times New Roman" w:cs="Times New Roman"/>
          <w:sz w:val="24"/>
          <w:szCs w:val="24"/>
        </w:rPr>
        <w:br/>
        <w:t>one-half of the equipment specified in sub-paragraphs (viii)  and (xiv) of</w:t>
      </w:r>
      <w:r w:rsidRPr="00D85211">
        <w:rPr>
          <w:rFonts w:ascii="Times New Roman" w:eastAsia="宋体" w:hAnsi="Times New Roman" w:cs="Times New Roman"/>
          <w:sz w:val="24"/>
          <w:szCs w:val="24"/>
        </w:rPr>
        <w:br/>
        <w:t>that paragraph and the remainder of the liferafts carried to be provided</w:t>
      </w:r>
      <w:r w:rsidRPr="00D85211">
        <w:rPr>
          <w:rFonts w:ascii="Times New Roman" w:eastAsia="宋体" w:hAnsi="Times New Roman" w:cs="Times New Roman"/>
          <w:sz w:val="24"/>
          <w:szCs w:val="24"/>
        </w:rPr>
        <w:br/>
        <w:t>with the equipment specified in sub-paragraphs (i) to (vii) inclusive and</w:t>
      </w:r>
      <w:r w:rsidRPr="00D85211">
        <w:rPr>
          <w:rFonts w:ascii="Times New Roman" w:eastAsia="宋体" w:hAnsi="Times New Roman" w:cs="Times New Roman"/>
          <w:sz w:val="24"/>
          <w:szCs w:val="24"/>
        </w:rPr>
        <w:br/>
        <w:t>(xix) of that paragraph.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18: Training in the use of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Administration shall so far as is practicable and reasonable take</w:t>
      </w:r>
      <w:r w:rsidRPr="00D85211">
        <w:rPr>
          <w:rFonts w:ascii="Times New Roman" w:eastAsia="宋体" w:hAnsi="Times New Roman" w:cs="Times New Roman"/>
          <w:sz w:val="24"/>
          <w:szCs w:val="24"/>
        </w:rPr>
        <w:br/>
        <w:t>steps with a view to ensuring that crews of ships in which liferafts are</w:t>
      </w:r>
      <w:r w:rsidRPr="00D85211">
        <w:rPr>
          <w:rFonts w:ascii="Times New Roman" w:eastAsia="宋体" w:hAnsi="Times New Roman" w:cs="Times New Roman"/>
          <w:sz w:val="24"/>
          <w:szCs w:val="24"/>
        </w:rPr>
        <w:br/>
        <w:t>carried are trained in their launching and use.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19: Embarkation into Lifeboats and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Suitable arrangements shall be made for embarkation into the</w:t>
      </w:r>
      <w:r w:rsidRPr="00D85211">
        <w:rPr>
          <w:rFonts w:ascii="Times New Roman" w:eastAsia="宋体" w:hAnsi="Times New Roman" w:cs="Times New Roman"/>
          <w:sz w:val="24"/>
          <w:szCs w:val="24"/>
        </w:rPr>
        <w:br/>
        <w:t>lifeboats, which shall include:</w:t>
      </w:r>
      <w:r w:rsidRPr="00D85211">
        <w:rPr>
          <w:rFonts w:ascii="Times New Roman" w:eastAsia="宋体" w:hAnsi="Times New Roman" w:cs="Times New Roman"/>
          <w:sz w:val="24"/>
          <w:szCs w:val="24"/>
        </w:rPr>
        <w:br/>
        <w:t>        (i) a ladder at each set of davits to afford access to the</w:t>
      </w:r>
      <w:r w:rsidRPr="00D85211">
        <w:rPr>
          <w:rFonts w:ascii="Times New Roman" w:eastAsia="宋体" w:hAnsi="Times New Roman" w:cs="Times New Roman"/>
          <w:sz w:val="24"/>
          <w:szCs w:val="24"/>
        </w:rPr>
        <w:br/>
        <w:t>lifeboats when waterborne,  except that in passenger ships, ships employed</w:t>
      </w:r>
      <w:r w:rsidRPr="00D85211">
        <w:rPr>
          <w:rFonts w:ascii="Times New Roman" w:eastAsia="宋体" w:hAnsi="Times New Roman" w:cs="Times New Roman"/>
          <w:sz w:val="24"/>
          <w:szCs w:val="24"/>
        </w:rPr>
        <w:br/>
        <w:t>as whale factory ships, ships employed as fish processing or canning</w:t>
      </w:r>
      <w:r w:rsidRPr="00D85211">
        <w:rPr>
          <w:rFonts w:ascii="Times New Roman" w:eastAsia="宋体" w:hAnsi="Times New Roman" w:cs="Times New Roman"/>
          <w:sz w:val="24"/>
          <w:szCs w:val="24"/>
        </w:rPr>
        <w:br/>
        <w:t>factory ships and ships engaged in the carriage of persons employed in the</w:t>
      </w:r>
      <w:r w:rsidRPr="00D85211">
        <w:rPr>
          <w:rFonts w:ascii="Times New Roman" w:eastAsia="宋体" w:hAnsi="Times New Roman" w:cs="Times New Roman"/>
          <w:sz w:val="24"/>
          <w:szCs w:val="24"/>
        </w:rPr>
        <w:br/>
        <w:t>whaling, fish processing or canning industries, the Administration may</w:t>
      </w:r>
      <w:r w:rsidRPr="00D85211">
        <w:rPr>
          <w:rFonts w:ascii="Times New Roman" w:eastAsia="宋体" w:hAnsi="Times New Roman" w:cs="Times New Roman"/>
          <w:sz w:val="24"/>
          <w:szCs w:val="24"/>
        </w:rPr>
        <w:br/>
        <w:t>permit such ladders to be replaced by approved devices provided that there</w:t>
      </w:r>
      <w:r w:rsidRPr="00D85211">
        <w:rPr>
          <w:rFonts w:ascii="Times New Roman" w:eastAsia="宋体" w:hAnsi="Times New Roman" w:cs="Times New Roman"/>
          <w:sz w:val="24"/>
          <w:szCs w:val="24"/>
        </w:rPr>
        <w:br/>
        <w:t>shall not be less than one ladder on each side of the ship;</w:t>
      </w:r>
      <w:r w:rsidRPr="00D85211">
        <w:rPr>
          <w:rFonts w:ascii="Times New Roman" w:eastAsia="宋体" w:hAnsi="Times New Roman" w:cs="Times New Roman"/>
          <w:sz w:val="24"/>
          <w:szCs w:val="24"/>
        </w:rPr>
        <w:br/>
        <w:t>        (ii) means for illuminating the lifeboats and their launching gear</w:t>
      </w:r>
      <w:r w:rsidRPr="00D85211">
        <w:rPr>
          <w:rFonts w:ascii="Times New Roman" w:eastAsia="宋体" w:hAnsi="Times New Roman" w:cs="Times New Roman"/>
          <w:sz w:val="24"/>
          <w:szCs w:val="24"/>
        </w:rPr>
        <w:br/>
        <w:t>during preparation for and the process of launching, and also for</w:t>
      </w:r>
      <w:r w:rsidRPr="00D85211">
        <w:rPr>
          <w:rFonts w:ascii="Times New Roman" w:eastAsia="宋体" w:hAnsi="Times New Roman" w:cs="Times New Roman"/>
          <w:sz w:val="24"/>
          <w:szCs w:val="24"/>
        </w:rPr>
        <w:br/>
        <w:t>illuminating the water into which the lifeboats are launched until the</w:t>
      </w:r>
      <w:r w:rsidRPr="00D85211">
        <w:rPr>
          <w:rFonts w:ascii="Times New Roman" w:eastAsia="宋体" w:hAnsi="Times New Roman" w:cs="Times New Roman"/>
          <w:sz w:val="24"/>
          <w:szCs w:val="24"/>
        </w:rPr>
        <w:br/>
        <w:t>process of launching is completed;</w:t>
      </w:r>
      <w:r w:rsidRPr="00D85211">
        <w:rPr>
          <w:rFonts w:ascii="Times New Roman" w:eastAsia="宋体" w:hAnsi="Times New Roman" w:cs="Times New Roman"/>
          <w:sz w:val="24"/>
          <w:szCs w:val="24"/>
        </w:rPr>
        <w:br/>
        <w:t>        (iii) arrangements for warning the passengers and crew that the</w:t>
      </w:r>
      <w:r w:rsidRPr="00D85211">
        <w:rPr>
          <w:rFonts w:ascii="Times New Roman" w:eastAsia="宋体" w:hAnsi="Times New Roman" w:cs="Times New Roman"/>
          <w:sz w:val="24"/>
          <w:szCs w:val="24"/>
        </w:rPr>
        <w:br/>
        <w:t>ship is about to be abandoned; and</w:t>
      </w:r>
      <w:r w:rsidRPr="00D85211">
        <w:rPr>
          <w:rFonts w:ascii="Times New Roman" w:eastAsia="宋体" w:hAnsi="Times New Roman" w:cs="Times New Roman"/>
          <w:sz w:val="24"/>
          <w:szCs w:val="24"/>
        </w:rPr>
        <w:br/>
        <w:t>        (iv) means for preventing any discharge of water into the</w:t>
      </w:r>
      <w:r w:rsidRPr="00D85211">
        <w:rPr>
          <w:rFonts w:ascii="Times New Roman" w:eastAsia="宋体" w:hAnsi="Times New Roman" w:cs="Times New Roman"/>
          <w:sz w:val="24"/>
          <w:szCs w:val="24"/>
        </w:rPr>
        <w:br/>
        <w:t>lifeboats.</w:t>
      </w:r>
      <w:r w:rsidRPr="00D85211">
        <w:rPr>
          <w:rFonts w:ascii="Times New Roman" w:eastAsia="宋体" w:hAnsi="Times New Roman" w:cs="Times New Roman"/>
          <w:sz w:val="24"/>
          <w:szCs w:val="24"/>
        </w:rPr>
        <w:br/>
        <w:t>    (b) Suitable arrangements shall also be made for embarkation into the</w:t>
      </w:r>
      <w:r w:rsidRPr="00D85211">
        <w:rPr>
          <w:rFonts w:ascii="Times New Roman" w:eastAsia="宋体" w:hAnsi="Times New Roman" w:cs="Times New Roman"/>
          <w:sz w:val="24"/>
          <w:szCs w:val="24"/>
        </w:rPr>
        <w:br/>
        <w:t>liferafts, which shall include:</w:t>
      </w:r>
      <w:r w:rsidRPr="00D85211">
        <w:rPr>
          <w:rFonts w:ascii="Times New Roman" w:eastAsia="宋体" w:hAnsi="Times New Roman" w:cs="Times New Roman"/>
          <w:sz w:val="24"/>
          <w:szCs w:val="24"/>
        </w:rPr>
        <w:br/>
        <w:t>        (i) sufficient ladders to facilitate embarkation into the</w:t>
      </w:r>
      <w:r w:rsidRPr="00D85211">
        <w:rPr>
          <w:rFonts w:ascii="Times New Roman" w:eastAsia="宋体" w:hAnsi="Times New Roman" w:cs="Times New Roman"/>
          <w:sz w:val="24"/>
          <w:szCs w:val="24"/>
        </w:rPr>
        <w:br/>
        <w:t>liferafts when waterborne except that in passenger ships, ships employed</w:t>
      </w:r>
      <w:r w:rsidRPr="00D85211">
        <w:rPr>
          <w:rFonts w:ascii="Times New Roman" w:eastAsia="宋体" w:hAnsi="Times New Roman" w:cs="Times New Roman"/>
          <w:sz w:val="24"/>
          <w:szCs w:val="24"/>
        </w:rPr>
        <w:br/>
        <w:t>as whale factory ships, ships employed as fish processing or canning</w:t>
      </w:r>
      <w:r w:rsidRPr="00D85211">
        <w:rPr>
          <w:rFonts w:ascii="Times New Roman" w:eastAsia="宋体" w:hAnsi="Times New Roman" w:cs="Times New Roman"/>
          <w:sz w:val="24"/>
          <w:szCs w:val="24"/>
        </w:rPr>
        <w:br/>
        <w:t>factory ships, and ships engaged in the carriage of persons employed in</w:t>
      </w:r>
      <w:r w:rsidRPr="00D85211">
        <w:rPr>
          <w:rFonts w:ascii="Times New Roman" w:eastAsia="宋体" w:hAnsi="Times New Roman" w:cs="Times New Roman"/>
          <w:sz w:val="24"/>
          <w:szCs w:val="24"/>
        </w:rPr>
        <w:br/>
        <w:t>the whaling, fish processing or fish canning industries, the</w:t>
      </w:r>
      <w:r w:rsidRPr="00D85211">
        <w:rPr>
          <w:rFonts w:ascii="Times New Roman" w:eastAsia="宋体" w:hAnsi="Times New Roman" w:cs="Times New Roman"/>
          <w:sz w:val="24"/>
          <w:szCs w:val="24"/>
        </w:rPr>
        <w:br/>
        <w:t>Administration may permit the replacement of some or all of such ladders</w:t>
      </w:r>
      <w:r w:rsidRPr="00D85211">
        <w:rPr>
          <w:rFonts w:ascii="Times New Roman" w:eastAsia="宋体" w:hAnsi="Times New Roman" w:cs="Times New Roman"/>
          <w:sz w:val="24"/>
          <w:szCs w:val="24"/>
        </w:rPr>
        <w:br/>
        <w:t>by approved devices;</w:t>
      </w:r>
      <w:r w:rsidRPr="00D85211">
        <w:rPr>
          <w:rFonts w:ascii="Times New Roman" w:eastAsia="宋体" w:hAnsi="Times New Roman" w:cs="Times New Roman"/>
          <w:sz w:val="24"/>
          <w:szCs w:val="24"/>
        </w:rPr>
        <w:br/>
        <w:t>        (ii) where there are carried liferafts for which approved</w:t>
      </w:r>
      <w:r w:rsidRPr="00D85211">
        <w:rPr>
          <w:rFonts w:ascii="Times New Roman" w:eastAsia="宋体" w:hAnsi="Times New Roman" w:cs="Times New Roman"/>
          <w:sz w:val="24"/>
          <w:szCs w:val="24"/>
        </w:rPr>
        <w:br/>
        <w:t>launching devices are provided,  means for illuminating those liferafts</w:t>
      </w:r>
      <w:r w:rsidRPr="00D85211">
        <w:rPr>
          <w:rFonts w:ascii="Times New Roman" w:eastAsia="宋体" w:hAnsi="Times New Roman" w:cs="Times New Roman"/>
          <w:sz w:val="24"/>
          <w:szCs w:val="24"/>
        </w:rPr>
        <w:br/>
        <w:t>and launching devices during the preparation for and the process of</w:t>
      </w:r>
      <w:r w:rsidRPr="00D85211">
        <w:rPr>
          <w:rFonts w:ascii="Times New Roman" w:eastAsia="宋体" w:hAnsi="Times New Roman" w:cs="Times New Roman"/>
          <w:sz w:val="24"/>
          <w:szCs w:val="24"/>
        </w:rPr>
        <w:br/>
        <w:t>launching, and also for illuminating the water into which those liferafts</w:t>
      </w:r>
      <w:r w:rsidRPr="00D85211">
        <w:rPr>
          <w:rFonts w:ascii="Times New Roman" w:eastAsia="宋体" w:hAnsi="Times New Roman" w:cs="Times New Roman"/>
          <w:sz w:val="24"/>
          <w:szCs w:val="24"/>
        </w:rPr>
        <w:br/>
        <w:t>are launched until the process of launching is completed;</w:t>
      </w:r>
      <w:r w:rsidRPr="00D85211">
        <w:rPr>
          <w:rFonts w:ascii="Times New Roman" w:eastAsia="宋体" w:hAnsi="Times New Roman" w:cs="Times New Roman"/>
          <w:sz w:val="24"/>
          <w:szCs w:val="24"/>
        </w:rPr>
        <w:br/>
        <w:t>        (iii) means for illuminating the stowage position of liferafts for</w:t>
      </w:r>
      <w:r w:rsidRPr="00D85211">
        <w:rPr>
          <w:rFonts w:ascii="Times New Roman" w:eastAsia="宋体" w:hAnsi="Times New Roman" w:cs="Times New Roman"/>
          <w:sz w:val="24"/>
          <w:szCs w:val="24"/>
        </w:rPr>
        <w:br/>
        <w:t>which approved launching devices are not provided;</w:t>
      </w:r>
      <w:r w:rsidRPr="00D85211">
        <w:rPr>
          <w:rFonts w:ascii="Times New Roman" w:eastAsia="宋体" w:hAnsi="Times New Roman" w:cs="Times New Roman"/>
          <w:sz w:val="24"/>
          <w:szCs w:val="24"/>
        </w:rPr>
        <w:br/>
        <w:t>        (iv) arrangements for warning the passengers and crew that the</w:t>
      </w:r>
      <w:r w:rsidRPr="00D85211">
        <w:rPr>
          <w:rFonts w:ascii="Times New Roman" w:eastAsia="宋体" w:hAnsi="Times New Roman" w:cs="Times New Roman"/>
          <w:sz w:val="24"/>
          <w:szCs w:val="24"/>
        </w:rPr>
        <w:br/>
        <w:t>ship is about to be abandoned; and</w:t>
      </w:r>
      <w:r w:rsidRPr="00D85211">
        <w:rPr>
          <w:rFonts w:ascii="Times New Roman" w:eastAsia="宋体" w:hAnsi="Times New Roman" w:cs="Times New Roman"/>
          <w:sz w:val="24"/>
          <w:szCs w:val="24"/>
        </w:rPr>
        <w:br/>
        <w:t>        (v) means for preventing any discharge of water into the liferafts</w:t>
      </w:r>
      <w:r w:rsidRPr="00D85211">
        <w:rPr>
          <w:rFonts w:ascii="Times New Roman" w:eastAsia="宋体" w:hAnsi="Times New Roman" w:cs="Times New Roman"/>
          <w:sz w:val="24"/>
          <w:szCs w:val="24"/>
        </w:rPr>
        <w:br/>
        <w:t>at fixed launching positions, including those under approved launching</w:t>
      </w:r>
      <w:r w:rsidRPr="00D85211">
        <w:rPr>
          <w:rFonts w:ascii="Times New Roman" w:eastAsia="宋体" w:hAnsi="Times New Roman" w:cs="Times New Roman"/>
          <w:sz w:val="24"/>
          <w:szCs w:val="24"/>
        </w:rPr>
        <w:br/>
        <w:t>devices.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20: Marking of Lifeboats, Liferafts and Buoyant Appa-ratus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 The dimensions of a lifeboat and the number of persons which it is</w:t>
      </w:r>
      <w:r w:rsidRPr="00D85211">
        <w:rPr>
          <w:rFonts w:ascii="Times New Roman" w:eastAsia="宋体" w:hAnsi="Times New Roman" w:cs="Times New Roman"/>
          <w:sz w:val="24"/>
          <w:szCs w:val="24"/>
        </w:rPr>
        <w:br/>
        <w:t>permitted to carry shall be marked on it in clear permanent characters.</w:t>
      </w:r>
      <w:r w:rsidRPr="00D85211">
        <w:rPr>
          <w:rFonts w:ascii="Times New Roman" w:eastAsia="宋体" w:hAnsi="Times New Roman" w:cs="Times New Roman"/>
          <w:sz w:val="24"/>
          <w:szCs w:val="24"/>
        </w:rPr>
        <w:br/>
        <w:t>The name and port of registry of the ship to which the lifeboat belongs</w:t>
      </w:r>
      <w:r w:rsidRPr="00D85211">
        <w:rPr>
          <w:rFonts w:ascii="Times New Roman" w:eastAsia="宋体" w:hAnsi="Times New Roman" w:cs="Times New Roman"/>
          <w:sz w:val="24"/>
          <w:szCs w:val="24"/>
        </w:rPr>
        <w:br/>
        <w:t>shall be painted on each side of the bow.</w:t>
      </w:r>
      <w:r w:rsidRPr="00D85211">
        <w:rPr>
          <w:rFonts w:ascii="Times New Roman" w:eastAsia="宋体" w:hAnsi="Times New Roman" w:cs="Times New Roman"/>
          <w:sz w:val="24"/>
          <w:szCs w:val="24"/>
        </w:rPr>
        <w:br/>
        <w:t>    (b) Buoyant apparatus shall be marked with the number of persons in</w:t>
      </w:r>
      <w:r w:rsidRPr="00D85211">
        <w:rPr>
          <w:rFonts w:ascii="Times New Roman" w:eastAsia="宋体" w:hAnsi="Times New Roman" w:cs="Times New Roman"/>
          <w:sz w:val="24"/>
          <w:szCs w:val="24"/>
        </w:rPr>
        <w:br/>
        <w:t>the same manner.</w:t>
      </w:r>
      <w:r w:rsidRPr="00D85211">
        <w:rPr>
          <w:rFonts w:ascii="Times New Roman" w:eastAsia="宋体" w:hAnsi="Times New Roman" w:cs="Times New Roman"/>
          <w:sz w:val="24"/>
          <w:szCs w:val="24"/>
        </w:rPr>
        <w:br/>
        <w:t>    (c) The number of persons shall be marked in the same manner on</w:t>
      </w:r>
      <w:r w:rsidRPr="00D85211">
        <w:rPr>
          <w:rFonts w:ascii="Times New Roman" w:eastAsia="宋体" w:hAnsi="Times New Roman" w:cs="Times New Roman"/>
          <w:sz w:val="24"/>
          <w:szCs w:val="24"/>
        </w:rPr>
        <w:br/>
        <w:t>inflatable liferafts and also on the valise or container in which the</w:t>
      </w:r>
      <w:r w:rsidRPr="00D85211">
        <w:rPr>
          <w:rFonts w:ascii="Times New Roman" w:eastAsia="宋体" w:hAnsi="Times New Roman" w:cs="Times New Roman"/>
          <w:sz w:val="24"/>
          <w:szCs w:val="24"/>
        </w:rPr>
        <w:br/>
        <w:t>inflatable liferaft is contained. Every inflatable liferaft shall also</w:t>
      </w:r>
      <w:r w:rsidRPr="00D85211">
        <w:rPr>
          <w:rFonts w:ascii="Times New Roman" w:eastAsia="宋体" w:hAnsi="Times New Roman" w:cs="Times New Roman"/>
          <w:sz w:val="24"/>
          <w:szCs w:val="24"/>
        </w:rPr>
        <w:br/>
        <w:t>bear a serial number and the manufacturer\'s name so that the owner of the</w:t>
      </w:r>
      <w:r w:rsidRPr="00D85211">
        <w:rPr>
          <w:rFonts w:ascii="Times New Roman" w:eastAsia="宋体" w:hAnsi="Times New Roman" w:cs="Times New Roman"/>
          <w:sz w:val="24"/>
          <w:szCs w:val="24"/>
        </w:rPr>
        <w:br/>
        <w:t>liferaft can be ascertained.</w:t>
      </w:r>
      <w:r w:rsidRPr="00D85211">
        <w:rPr>
          <w:rFonts w:ascii="Times New Roman" w:eastAsia="宋体" w:hAnsi="Times New Roman" w:cs="Times New Roman"/>
          <w:sz w:val="24"/>
          <w:szCs w:val="24"/>
        </w:rPr>
        <w:br/>
        <w:t>    (d) Every rigid liferaft shall be marked with the name and port of</w:t>
      </w:r>
      <w:r w:rsidRPr="00D85211">
        <w:rPr>
          <w:rFonts w:ascii="Times New Roman" w:eastAsia="宋体" w:hAnsi="Times New Roman" w:cs="Times New Roman"/>
          <w:sz w:val="24"/>
          <w:szCs w:val="24"/>
        </w:rPr>
        <w:br/>
        <w:t>registry of the ship in which it is carried, and with the number of</w:t>
      </w:r>
      <w:r w:rsidRPr="00D85211">
        <w:rPr>
          <w:rFonts w:ascii="Times New Roman" w:eastAsia="宋体" w:hAnsi="Times New Roman" w:cs="Times New Roman"/>
          <w:sz w:val="24"/>
          <w:szCs w:val="24"/>
        </w:rPr>
        <w:br/>
        <w:t>persons it is permitted to carry.</w:t>
      </w:r>
      <w:r w:rsidRPr="00D85211">
        <w:rPr>
          <w:rFonts w:ascii="Times New Roman" w:eastAsia="宋体" w:hAnsi="Times New Roman" w:cs="Times New Roman"/>
          <w:sz w:val="24"/>
          <w:szCs w:val="24"/>
        </w:rPr>
        <w:br/>
        <w:t>    (e) No lifeboat, liferaft or buoyant apparatus shall be marked for a</w:t>
      </w:r>
      <w:r w:rsidRPr="00D85211">
        <w:rPr>
          <w:rFonts w:ascii="Times New Roman" w:eastAsia="宋体" w:hAnsi="Times New Roman" w:cs="Times New Roman"/>
          <w:sz w:val="24"/>
          <w:szCs w:val="24"/>
        </w:rPr>
        <w:br/>
        <w:t>greater number of persons than that obtained in the manner specified in</w:t>
      </w:r>
      <w:r w:rsidRPr="00D85211">
        <w:rPr>
          <w:rFonts w:ascii="Times New Roman" w:eastAsia="宋体" w:hAnsi="Times New Roman" w:cs="Times New Roman"/>
          <w:sz w:val="24"/>
          <w:szCs w:val="24"/>
        </w:rPr>
        <w:br/>
        <w:t>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21: Specification of a Lifebuoy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lifebuoy shall satisfy the following requirements:</w:t>
      </w:r>
      <w:r w:rsidRPr="00D85211">
        <w:rPr>
          <w:rFonts w:ascii="Times New Roman" w:eastAsia="宋体" w:hAnsi="Times New Roman" w:cs="Times New Roman"/>
          <w:sz w:val="24"/>
          <w:szCs w:val="24"/>
        </w:rPr>
        <w:br/>
        <w:t>        (i) it shall be of solid cork or any other equivalent material;</w:t>
      </w:r>
      <w:r w:rsidRPr="00D85211">
        <w:rPr>
          <w:rFonts w:ascii="Times New Roman" w:eastAsia="宋体" w:hAnsi="Times New Roman" w:cs="Times New Roman"/>
          <w:sz w:val="24"/>
          <w:szCs w:val="24"/>
        </w:rPr>
        <w:br/>
        <w:t>        (ii) it shall be capable of supporting in fresh water for 24 hours</w:t>
      </w:r>
      <w:r w:rsidRPr="00D85211">
        <w:rPr>
          <w:rFonts w:ascii="Times New Roman" w:eastAsia="宋体" w:hAnsi="Times New Roman" w:cs="Times New Roman"/>
          <w:sz w:val="24"/>
          <w:szCs w:val="24"/>
        </w:rPr>
        <w:br/>
        <w:t>at least 14.5 kilogrammes (32 lbs.) of iron;</w:t>
      </w:r>
      <w:r w:rsidRPr="00D85211">
        <w:rPr>
          <w:rFonts w:ascii="Times New Roman" w:eastAsia="宋体" w:hAnsi="Times New Roman" w:cs="Times New Roman"/>
          <w:sz w:val="24"/>
          <w:szCs w:val="24"/>
        </w:rPr>
        <w:br/>
        <w:t>        (iii) it shall not be adversely affected by oil or oil products;</w:t>
      </w:r>
      <w:r w:rsidRPr="00D85211">
        <w:rPr>
          <w:rFonts w:ascii="Times New Roman" w:eastAsia="宋体" w:hAnsi="Times New Roman" w:cs="Times New Roman"/>
          <w:sz w:val="24"/>
          <w:szCs w:val="24"/>
        </w:rPr>
        <w:br/>
        <w:t>        (iv) it shall be of a highly visible colour;</w:t>
      </w:r>
      <w:r w:rsidRPr="00D85211">
        <w:rPr>
          <w:rFonts w:ascii="Times New Roman" w:eastAsia="宋体" w:hAnsi="Times New Roman" w:cs="Times New Roman"/>
          <w:sz w:val="24"/>
          <w:szCs w:val="24"/>
        </w:rPr>
        <w:br/>
        <w:t>        (v) it shall be marked in block letters with the name and port of</w:t>
      </w:r>
      <w:r w:rsidRPr="00D85211">
        <w:rPr>
          <w:rFonts w:ascii="Times New Roman" w:eastAsia="宋体" w:hAnsi="Times New Roman" w:cs="Times New Roman"/>
          <w:sz w:val="24"/>
          <w:szCs w:val="24"/>
        </w:rPr>
        <w:br/>
        <w:t>registry of the ship in which it is carried.</w:t>
      </w:r>
      <w:r w:rsidRPr="00D85211">
        <w:rPr>
          <w:rFonts w:ascii="Times New Roman" w:eastAsia="宋体" w:hAnsi="Times New Roman" w:cs="Times New Roman"/>
          <w:sz w:val="24"/>
          <w:szCs w:val="24"/>
        </w:rPr>
        <w:br/>
        <w:t>    (b) Lifebuoys filled with rushes, cork shavings or granulated cork, or</w:t>
      </w:r>
      <w:r w:rsidRPr="00D85211">
        <w:rPr>
          <w:rFonts w:ascii="Times New Roman" w:eastAsia="宋体" w:hAnsi="Times New Roman" w:cs="Times New Roman"/>
          <w:sz w:val="24"/>
          <w:szCs w:val="24"/>
        </w:rPr>
        <w:br/>
        <w:t>any other loose granulated material, or whose buoyancy depends upon air</w:t>
      </w:r>
      <w:r w:rsidRPr="00D85211">
        <w:rPr>
          <w:rFonts w:ascii="Times New Roman" w:eastAsia="宋体" w:hAnsi="Times New Roman" w:cs="Times New Roman"/>
          <w:sz w:val="24"/>
          <w:szCs w:val="24"/>
        </w:rPr>
        <w:br/>
        <w:t>compartments which require to be inflated, are prohibited.</w:t>
      </w:r>
      <w:r w:rsidRPr="00D85211">
        <w:rPr>
          <w:rFonts w:ascii="Times New Roman" w:eastAsia="宋体" w:hAnsi="Times New Roman" w:cs="Times New Roman"/>
          <w:sz w:val="24"/>
          <w:szCs w:val="24"/>
        </w:rPr>
        <w:br/>
        <w:t>    (c) Lifebuoys made of plastic or other synthetic compounds shall be</w:t>
      </w:r>
      <w:r w:rsidRPr="00D85211">
        <w:rPr>
          <w:rFonts w:ascii="Times New Roman" w:eastAsia="宋体" w:hAnsi="Times New Roman" w:cs="Times New Roman"/>
          <w:sz w:val="24"/>
          <w:szCs w:val="24"/>
        </w:rPr>
        <w:br/>
        <w:t>capable of retaining their buoyant properties and durability in contact</w:t>
      </w:r>
      <w:r w:rsidRPr="00D85211">
        <w:rPr>
          <w:rFonts w:ascii="Times New Roman" w:eastAsia="宋体" w:hAnsi="Times New Roman" w:cs="Times New Roman"/>
          <w:sz w:val="24"/>
          <w:szCs w:val="24"/>
        </w:rPr>
        <w:br/>
        <w:t>with sea water or oil products, or under variations of temperature or</w:t>
      </w:r>
      <w:r w:rsidRPr="00D85211">
        <w:rPr>
          <w:rFonts w:ascii="Times New Roman" w:eastAsia="宋体" w:hAnsi="Times New Roman" w:cs="Times New Roman"/>
          <w:sz w:val="24"/>
          <w:szCs w:val="24"/>
        </w:rPr>
        <w:br/>
        <w:t>climatic changes prevailing in over sea voyages.</w:t>
      </w:r>
      <w:r w:rsidRPr="00D85211">
        <w:rPr>
          <w:rFonts w:ascii="Times New Roman" w:eastAsia="宋体" w:hAnsi="Times New Roman" w:cs="Times New Roman"/>
          <w:sz w:val="24"/>
          <w:szCs w:val="24"/>
        </w:rPr>
        <w:br/>
        <w:t>    (d) Lifebuoys shall be fitted with beckets securely seized. At least</w:t>
      </w:r>
      <w:r w:rsidRPr="00D85211">
        <w:rPr>
          <w:rFonts w:ascii="Times New Roman" w:eastAsia="宋体" w:hAnsi="Times New Roman" w:cs="Times New Roman"/>
          <w:sz w:val="24"/>
          <w:szCs w:val="24"/>
        </w:rPr>
        <w:br/>
        <w:t>one lifebuoy on each side of the ship shall be fitted with a buoyant</w:t>
      </w:r>
      <w:r w:rsidRPr="00D85211">
        <w:rPr>
          <w:rFonts w:ascii="Times New Roman" w:eastAsia="宋体" w:hAnsi="Times New Roman" w:cs="Times New Roman"/>
          <w:sz w:val="24"/>
          <w:szCs w:val="24"/>
        </w:rPr>
        <w:br/>
        <w:t>lifeline of at least 27.5 metres (15 fathoms) in length.</w:t>
      </w:r>
      <w:r w:rsidRPr="00D85211">
        <w:rPr>
          <w:rFonts w:ascii="Times New Roman" w:eastAsia="宋体" w:hAnsi="Times New Roman" w:cs="Times New Roman"/>
          <w:sz w:val="24"/>
          <w:szCs w:val="24"/>
        </w:rPr>
        <w:br/>
        <w:t>    (e) In passenger ships not less than one-half of the total number of</w:t>
      </w:r>
      <w:r w:rsidRPr="00D85211">
        <w:rPr>
          <w:rFonts w:ascii="Times New Roman" w:eastAsia="宋体" w:hAnsi="Times New Roman" w:cs="Times New Roman"/>
          <w:sz w:val="24"/>
          <w:szCs w:val="24"/>
        </w:rPr>
        <w:br/>
        <w:t>lifebuoys, and in no case less than six, and in cargo ships at least</w:t>
      </w:r>
      <w:r w:rsidRPr="00D85211">
        <w:rPr>
          <w:rFonts w:ascii="Times New Roman" w:eastAsia="宋体" w:hAnsi="Times New Roman" w:cs="Times New Roman"/>
          <w:sz w:val="24"/>
          <w:szCs w:val="24"/>
        </w:rPr>
        <w:br/>
        <w:t>one-half of the total number of lifebuoys, shall be provided with</w:t>
      </w:r>
      <w:r w:rsidRPr="00D85211">
        <w:rPr>
          <w:rFonts w:ascii="Times New Roman" w:eastAsia="宋体" w:hAnsi="Times New Roman" w:cs="Times New Roman"/>
          <w:sz w:val="24"/>
          <w:szCs w:val="24"/>
        </w:rPr>
        <w:br/>
        <w:t>efficient self-igniting lights.</w:t>
      </w:r>
      <w:r w:rsidRPr="00D85211">
        <w:rPr>
          <w:rFonts w:ascii="Times New Roman" w:eastAsia="宋体" w:hAnsi="Times New Roman" w:cs="Times New Roman"/>
          <w:sz w:val="24"/>
          <w:szCs w:val="24"/>
        </w:rPr>
        <w:br/>
        <w:t>    (f) The self-igniting lights required by paragraph (e) of this</w:t>
      </w:r>
      <w:r w:rsidRPr="00D85211">
        <w:rPr>
          <w:rFonts w:ascii="Times New Roman" w:eastAsia="宋体" w:hAnsi="Times New Roman" w:cs="Times New Roman"/>
          <w:sz w:val="24"/>
          <w:szCs w:val="24"/>
        </w:rPr>
        <w:br/>
        <w:t>Regulation shall be such that they cannot be extinguished by water. They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shall be capable of burning for not less than 45 minutes and shall have a</w:t>
      </w:r>
      <w:r w:rsidRPr="00D85211">
        <w:rPr>
          <w:rFonts w:ascii="Times New Roman" w:eastAsia="宋体" w:hAnsi="Times New Roman" w:cs="Times New Roman"/>
          <w:sz w:val="24"/>
          <w:szCs w:val="24"/>
        </w:rPr>
        <w:br/>
        <w:t>luminous intensity of not less than 2 candelas in all directions of the</w:t>
      </w:r>
      <w:r w:rsidRPr="00D85211">
        <w:rPr>
          <w:rFonts w:ascii="Times New Roman" w:eastAsia="宋体" w:hAnsi="Times New Roman" w:cs="Times New Roman"/>
          <w:sz w:val="24"/>
          <w:szCs w:val="24"/>
        </w:rPr>
        <w:br/>
        <w:t>upper hemisphere. The lights shall be kept near the lifebuoys to which</w:t>
      </w:r>
      <w:r w:rsidRPr="00D85211">
        <w:rPr>
          <w:rFonts w:ascii="Times New Roman" w:eastAsia="宋体" w:hAnsi="Times New Roman" w:cs="Times New Roman"/>
          <w:sz w:val="24"/>
          <w:szCs w:val="24"/>
        </w:rPr>
        <w:br/>
        <w:t>they belong, with the necessary means of attachment. Self-igniting lights</w:t>
      </w:r>
      <w:r w:rsidRPr="00D85211">
        <w:rPr>
          <w:rFonts w:ascii="Times New Roman" w:eastAsia="宋体" w:hAnsi="Times New Roman" w:cs="Times New Roman"/>
          <w:sz w:val="24"/>
          <w:szCs w:val="24"/>
        </w:rPr>
        <w:br/>
        <w:t>used in tankers shall be of an approved electric battery type.*</w:t>
      </w:r>
      <w:r w:rsidRPr="00D85211">
        <w:rPr>
          <w:rFonts w:ascii="Times New Roman" w:eastAsia="宋体" w:hAnsi="Times New Roman" w:cs="Times New Roman"/>
          <w:sz w:val="24"/>
          <w:szCs w:val="24"/>
        </w:rPr>
        <w:br/>
        <w:t>    [* The following rangers of visibilities of the light might be</w:t>
      </w:r>
      <w:r w:rsidRPr="00D85211">
        <w:rPr>
          <w:rFonts w:ascii="Times New Roman" w:eastAsia="宋体" w:hAnsi="Times New Roman" w:cs="Times New Roman"/>
          <w:sz w:val="24"/>
          <w:szCs w:val="24"/>
        </w:rPr>
        <w:br/>
        <w:t>expected in given atmospheric conditions.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Atmospheric             |    Meteorological range    |    Range of visibility     |</w:t>
      </w:r>
      <w:r w:rsidRPr="00D85211">
        <w:rPr>
          <w:rFonts w:ascii="Times New Roman" w:eastAsia="宋体" w:hAnsi="Times New Roman" w:cs="Times New Roman"/>
          <w:sz w:val="24"/>
          <w:szCs w:val="24"/>
        </w:rPr>
        <w:br/>
        <w:t>|         transmissivity factor       |    of visibility (miles)   |   of the light (miles)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0.3                |               2.4          |             0.96           |</w:t>
      </w:r>
      <w:r w:rsidRPr="00D85211">
        <w:rPr>
          <w:rFonts w:ascii="Times New Roman" w:eastAsia="宋体" w:hAnsi="Times New Roman" w:cs="Times New Roman"/>
          <w:sz w:val="24"/>
          <w:szCs w:val="24"/>
        </w:rPr>
        <w:br/>
        <w:t>|                  0.4                |               3.3          |             1.05           |</w:t>
      </w:r>
      <w:r w:rsidRPr="00D85211">
        <w:rPr>
          <w:rFonts w:ascii="Times New Roman" w:eastAsia="宋体" w:hAnsi="Times New Roman" w:cs="Times New Roman"/>
          <w:sz w:val="24"/>
          <w:szCs w:val="24"/>
        </w:rPr>
        <w:br/>
        <w:t>|                  0.5                |               4.3          |             1.15           |</w:t>
      </w:r>
      <w:r w:rsidRPr="00D85211">
        <w:rPr>
          <w:rFonts w:ascii="Times New Roman" w:eastAsia="宋体" w:hAnsi="Times New Roman" w:cs="Times New Roman"/>
          <w:sz w:val="24"/>
          <w:szCs w:val="24"/>
        </w:rPr>
        <w:br/>
        <w:t>|                  0.6                |               5.8          |             1.24           |</w:t>
      </w:r>
      <w:r w:rsidRPr="00D85211">
        <w:rPr>
          <w:rFonts w:ascii="Times New Roman" w:eastAsia="宋体" w:hAnsi="Times New Roman" w:cs="Times New Roman"/>
          <w:sz w:val="24"/>
          <w:szCs w:val="24"/>
        </w:rPr>
        <w:br/>
        <w:t>|                  0.7                |               8.4          |             1.34           |</w:t>
      </w:r>
      <w:r w:rsidRPr="00D85211">
        <w:rPr>
          <w:rFonts w:ascii="Times New Roman" w:eastAsia="宋体" w:hAnsi="Times New Roman" w:cs="Times New Roman"/>
          <w:sz w:val="24"/>
          <w:szCs w:val="24"/>
        </w:rPr>
        <w:br/>
        <w:t>|                  0.8                |              13.4          |             1.45           |</w:t>
      </w:r>
      <w:r w:rsidRPr="00D85211">
        <w:rPr>
          <w:rFonts w:ascii="Times New Roman" w:eastAsia="宋体" w:hAnsi="Times New Roman" w:cs="Times New Roman"/>
          <w:sz w:val="24"/>
          <w:szCs w:val="24"/>
        </w:rPr>
        <w:br/>
        <w:t>|                  0.9                |              28.9          |             1.57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(g) All Lifebuoys shall be so placed as to be readily accessible to</w:t>
      </w:r>
      <w:r w:rsidRPr="00D85211">
        <w:rPr>
          <w:rFonts w:ascii="Times New Roman" w:eastAsia="宋体" w:hAnsi="Times New Roman" w:cs="Times New Roman"/>
          <w:sz w:val="24"/>
          <w:szCs w:val="24"/>
        </w:rPr>
        <w:br/>
        <w:t>the persons on board,  and at least two of the lifebuoys provided with</w:t>
      </w:r>
      <w:r w:rsidRPr="00D85211">
        <w:rPr>
          <w:rFonts w:ascii="Times New Roman" w:eastAsia="宋体" w:hAnsi="Times New Roman" w:cs="Times New Roman"/>
          <w:sz w:val="24"/>
          <w:szCs w:val="24"/>
        </w:rPr>
        <w:br/>
        <w:t>self-igniting lights in accordance with paragraph (e) of this Regulation</w:t>
      </w:r>
      <w:r w:rsidRPr="00D85211">
        <w:rPr>
          <w:rFonts w:ascii="Times New Roman" w:eastAsia="宋体" w:hAnsi="Times New Roman" w:cs="Times New Roman"/>
          <w:sz w:val="24"/>
          <w:szCs w:val="24"/>
        </w:rPr>
        <w:br/>
        <w:t>shall also be provided with an efficient self-activating smoke signal</w:t>
      </w:r>
      <w:r w:rsidRPr="00D85211">
        <w:rPr>
          <w:rFonts w:ascii="Times New Roman" w:eastAsia="宋体" w:hAnsi="Times New Roman" w:cs="Times New Roman"/>
          <w:sz w:val="24"/>
          <w:szCs w:val="24"/>
        </w:rPr>
        <w:br/>
        <w:t>capable of producing smoke of a highly visible colour for at least 15</w:t>
      </w:r>
      <w:r w:rsidRPr="00D85211">
        <w:rPr>
          <w:rFonts w:ascii="Times New Roman" w:eastAsia="宋体" w:hAnsi="Times New Roman" w:cs="Times New Roman"/>
          <w:sz w:val="24"/>
          <w:szCs w:val="24"/>
        </w:rPr>
        <w:br/>
        <w:t>minutes, and shall be capable of quick release from the navigating bridge.</w:t>
      </w:r>
      <w:r w:rsidRPr="00D85211">
        <w:rPr>
          <w:rFonts w:ascii="Times New Roman" w:eastAsia="宋体" w:hAnsi="Times New Roman" w:cs="Times New Roman"/>
          <w:sz w:val="24"/>
          <w:szCs w:val="24"/>
        </w:rPr>
        <w:br/>
        <w:t>    (h) Lifebuoys shall always be capable of being rapidly cast loose and</w:t>
      </w:r>
      <w:r w:rsidRPr="00D85211">
        <w:rPr>
          <w:rFonts w:ascii="Times New Roman" w:eastAsia="宋体" w:hAnsi="Times New Roman" w:cs="Times New Roman"/>
          <w:sz w:val="24"/>
          <w:szCs w:val="24"/>
        </w:rPr>
        <w:br/>
        <w:t>shall not be permanently secured in any way.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22: Life-jackets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Ships shall carry for every person on board a life-jacket of an</w:t>
      </w:r>
      <w:r w:rsidRPr="00D85211">
        <w:rPr>
          <w:rFonts w:ascii="Times New Roman" w:eastAsia="宋体" w:hAnsi="Times New Roman" w:cs="Times New Roman"/>
          <w:sz w:val="24"/>
          <w:szCs w:val="24"/>
        </w:rPr>
        <w:br/>
        <w:t>approved type and, in addition, unless these life-jackets can be adapted</w:t>
      </w:r>
      <w:r w:rsidRPr="00D85211">
        <w:rPr>
          <w:rFonts w:ascii="Times New Roman" w:eastAsia="宋体" w:hAnsi="Times New Roman" w:cs="Times New Roman"/>
          <w:sz w:val="24"/>
          <w:szCs w:val="24"/>
        </w:rPr>
        <w:br/>
        <w:t>for use by children, a sufficient number of life-jackets suitable for</w:t>
      </w:r>
      <w:r w:rsidRPr="00D85211">
        <w:rPr>
          <w:rFonts w:ascii="Times New Roman" w:eastAsia="宋体" w:hAnsi="Times New Roman" w:cs="Times New Roman"/>
          <w:sz w:val="24"/>
          <w:szCs w:val="24"/>
        </w:rPr>
        <w:br/>
        <w:t>children. Each life-jacket shall be suitably marked showing that it has</w:t>
      </w:r>
      <w:r w:rsidRPr="00D85211">
        <w:rPr>
          <w:rFonts w:ascii="Times New Roman" w:eastAsia="宋体" w:hAnsi="Times New Roman" w:cs="Times New Roman"/>
          <w:sz w:val="24"/>
          <w:szCs w:val="24"/>
        </w:rPr>
        <w:br/>
        <w:t>been approved by the Administration.</w:t>
      </w:r>
      <w:r w:rsidRPr="00D85211">
        <w:rPr>
          <w:rFonts w:ascii="Times New Roman" w:eastAsia="宋体" w:hAnsi="Times New Roman" w:cs="Times New Roman"/>
          <w:sz w:val="24"/>
          <w:szCs w:val="24"/>
        </w:rPr>
        <w:br/>
        <w:t>    (b) In addition to the life-jackets required by paragraph (a) of this</w:t>
      </w:r>
      <w:r w:rsidRPr="00D85211">
        <w:rPr>
          <w:rFonts w:ascii="Times New Roman" w:eastAsia="宋体" w:hAnsi="Times New Roman" w:cs="Times New Roman"/>
          <w:sz w:val="24"/>
          <w:szCs w:val="24"/>
        </w:rPr>
        <w:br/>
        <w:t>Regulation there shall be carried on passenger ships life-jackets for 5</w:t>
      </w:r>
      <w:r w:rsidRPr="00D85211">
        <w:rPr>
          <w:rFonts w:ascii="Times New Roman" w:eastAsia="宋体" w:hAnsi="Times New Roman" w:cs="Times New Roman"/>
          <w:sz w:val="24"/>
          <w:szCs w:val="24"/>
        </w:rPr>
        <w:br/>
        <w:t>per cent of the total number of persons on board. These life-jackets shall</w:t>
      </w:r>
      <w:r w:rsidRPr="00D85211">
        <w:rPr>
          <w:rFonts w:ascii="Times New Roman" w:eastAsia="宋体" w:hAnsi="Times New Roman" w:cs="Times New Roman"/>
          <w:sz w:val="24"/>
          <w:szCs w:val="24"/>
        </w:rPr>
        <w:br/>
        <w:t>be stowed in conspicuous place on deck.</w:t>
      </w:r>
      <w:r w:rsidRPr="00D85211">
        <w:rPr>
          <w:rFonts w:ascii="Times New Roman" w:eastAsia="宋体" w:hAnsi="Times New Roman" w:cs="Times New Roman"/>
          <w:sz w:val="24"/>
          <w:szCs w:val="24"/>
        </w:rPr>
        <w:br/>
        <w:t>    (c) An approved life-jacket shall comply with the following</w:t>
      </w:r>
      <w:r w:rsidRPr="00D85211">
        <w:rPr>
          <w:rFonts w:ascii="Times New Roman" w:eastAsia="宋体" w:hAnsi="Times New Roman" w:cs="Times New Roman"/>
          <w:sz w:val="24"/>
          <w:szCs w:val="24"/>
        </w:rPr>
        <w:br/>
        <w:t>requirements;</w:t>
      </w:r>
      <w:r w:rsidRPr="00D85211">
        <w:rPr>
          <w:rFonts w:ascii="Times New Roman" w:eastAsia="宋体" w:hAnsi="Times New Roman" w:cs="Times New Roman"/>
          <w:sz w:val="24"/>
          <w:szCs w:val="24"/>
        </w:rPr>
        <w:br/>
        <w:t>        (i) it shall be constructed with proper workmanship and materials;</w:t>
      </w:r>
      <w:r w:rsidRPr="00D85211">
        <w:rPr>
          <w:rFonts w:ascii="Times New Roman" w:eastAsia="宋体" w:hAnsi="Times New Roman" w:cs="Times New Roman"/>
          <w:sz w:val="24"/>
          <w:szCs w:val="24"/>
        </w:rPr>
        <w:br/>
        <w:t>        (ii) it shall be so constructed as to eliminate so far as possible</w:t>
      </w:r>
      <w:r w:rsidRPr="00D85211">
        <w:rPr>
          <w:rFonts w:ascii="Times New Roman" w:eastAsia="宋体" w:hAnsi="Times New Roman" w:cs="Times New Roman"/>
          <w:sz w:val="24"/>
          <w:szCs w:val="24"/>
        </w:rPr>
        <w:br/>
        <w:t>all risk of its being put on incorrectly, except that it shall be capable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of being worn inside out;</w:t>
      </w:r>
      <w:r w:rsidRPr="00D85211">
        <w:rPr>
          <w:rFonts w:ascii="Times New Roman" w:eastAsia="宋体" w:hAnsi="Times New Roman" w:cs="Times New Roman"/>
          <w:sz w:val="24"/>
          <w:szCs w:val="24"/>
        </w:rPr>
        <w:br/>
        <w:t>        (iii) it shall be capable of lifting the face of an exhausted or</w:t>
      </w:r>
      <w:r w:rsidRPr="00D85211">
        <w:rPr>
          <w:rFonts w:ascii="Times New Roman" w:eastAsia="宋体" w:hAnsi="Times New Roman" w:cs="Times New Roman"/>
          <w:sz w:val="24"/>
          <w:szCs w:val="24"/>
        </w:rPr>
        <w:br/>
        <w:t>unconscious person out of the water and holding it above the water with</w:t>
      </w:r>
      <w:r w:rsidRPr="00D85211">
        <w:rPr>
          <w:rFonts w:ascii="Times New Roman" w:eastAsia="宋体" w:hAnsi="Times New Roman" w:cs="Times New Roman"/>
          <w:sz w:val="24"/>
          <w:szCs w:val="24"/>
        </w:rPr>
        <w:br/>
        <w:t>the body inclined backwards from its vertical position;</w:t>
      </w:r>
      <w:r w:rsidRPr="00D85211">
        <w:rPr>
          <w:rFonts w:ascii="Times New Roman" w:eastAsia="宋体" w:hAnsi="Times New Roman" w:cs="Times New Roman"/>
          <w:sz w:val="24"/>
          <w:szCs w:val="24"/>
        </w:rPr>
        <w:br/>
        <w:t>        (iv) it shall be capable of turning the body in the water from any</w:t>
      </w:r>
      <w:r w:rsidRPr="00D85211">
        <w:rPr>
          <w:rFonts w:ascii="Times New Roman" w:eastAsia="宋体" w:hAnsi="Times New Roman" w:cs="Times New Roman"/>
          <w:sz w:val="24"/>
          <w:szCs w:val="24"/>
        </w:rPr>
        <w:br/>
        <w:t>position to a safe floating position with the body inclined backwards from</w:t>
      </w:r>
      <w:r w:rsidRPr="00D85211">
        <w:rPr>
          <w:rFonts w:ascii="Times New Roman" w:eastAsia="宋体" w:hAnsi="Times New Roman" w:cs="Times New Roman"/>
          <w:sz w:val="24"/>
          <w:szCs w:val="24"/>
        </w:rPr>
        <w:br/>
        <w:t>its vertical position;</w:t>
      </w:r>
      <w:r w:rsidRPr="00D85211">
        <w:rPr>
          <w:rFonts w:ascii="Times New Roman" w:eastAsia="宋体" w:hAnsi="Times New Roman" w:cs="Times New Roman"/>
          <w:sz w:val="24"/>
          <w:szCs w:val="24"/>
        </w:rPr>
        <w:br/>
        <w:t>        (v) it shall not be adversely affected by oil or oil products;</w:t>
      </w:r>
      <w:r w:rsidRPr="00D85211">
        <w:rPr>
          <w:rFonts w:ascii="Times New Roman" w:eastAsia="宋体" w:hAnsi="Times New Roman" w:cs="Times New Roman"/>
          <w:sz w:val="24"/>
          <w:szCs w:val="24"/>
        </w:rPr>
        <w:br/>
        <w:t>        (vi) it shall be of a highly visible colour;</w:t>
      </w:r>
      <w:r w:rsidRPr="00D85211">
        <w:rPr>
          <w:rFonts w:ascii="Times New Roman" w:eastAsia="宋体" w:hAnsi="Times New Roman" w:cs="Times New Roman"/>
          <w:sz w:val="24"/>
          <w:szCs w:val="24"/>
        </w:rPr>
        <w:br/>
        <w:t>        (vii) it shall be fitted with an approved whistle, firmly secured</w:t>
      </w:r>
      <w:r w:rsidRPr="00D85211">
        <w:rPr>
          <w:rFonts w:ascii="Times New Roman" w:eastAsia="宋体" w:hAnsi="Times New Roman" w:cs="Times New Roman"/>
          <w:sz w:val="24"/>
          <w:szCs w:val="24"/>
        </w:rPr>
        <w:br/>
        <w:t>by a cord;</w:t>
      </w:r>
      <w:r w:rsidRPr="00D85211">
        <w:rPr>
          <w:rFonts w:ascii="Times New Roman" w:eastAsia="宋体" w:hAnsi="Times New Roman" w:cs="Times New Roman"/>
          <w:sz w:val="24"/>
          <w:szCs w:val="24"/>
        </w:rPr>
        <w:br/>
        <w:t>        (viii) the buoyancy of the life-jacket required to provide the</w:t>
      </w:r>
      <w:r w:rsidRPr="00D85211">
        <w:rPr>
          <w:rFonts w:ascii="Times New Roman" w:eastAsia="宋体" w:hAnsi="Times New Roman" w:cs="Times New Roman"/>
          <w:sz w:val="24"/>
          <w:szCs w:val="24"/>
        </w:rPr>
        <w:br/>
        <w:t>foregoing performance shall not be reduced by more than 5 per cent after</w:t>
      </w:r>
      <w:r w:rsidRPr="00D85211">
        <w:rPr>
          <w:rFonts w:ascii="Times New Roman" w:eastAsia="宋体" w:hAnsi="Times New Roman" w:cs="Times New Roman"/>
          <w:sz w:val="24"/>
          <w:szCs w:val="24"/>
        </w:rPr>
        <w:br/>
        <w:t>24 hours submergence in fresh water.</w:t>
      </w:r>
      <w:r w:rsidRPr="00D85211">
        <w:rPr>
          <w:rFonts w:ascii="Times New Roman" w:eastAsia="宋体" w:hAnsi="Times New Roman" w:cs="Times New Roman"/>
          <w:sz w:val="24"/>
          <w:szCs w:val="24"/>
        </w:rPr>
        <w:br/>
        <w:t>    (d) A life-jacket, the buoyancy of which depends on inflation, may be</w:t>
      </w:r>
      <w:r w:rsidRPr="00D85211">
        <w:rPr>
          <w:rFonts w:ascii="Times New Roman" w:eastAsia="宋体" w:hAnsi="Times New Roman" w:cs="Times New Roman"/>
          <w:sz w:val="24"/>
          <w:szCs w:val="24"/>
        </w:rPr>
        <w:br/>
        <w:t>permitted for use by the crews of all ships except passenger ships and</w:t>
      </w:r>
      <w:r w:rsidRPr="00D85211">
        <w:rPr>
          <w:rFonts w:ascii="Times New Roman" w:eastAsia="宋体" w:hAnsi="Times New Roman" w:cs="Times New Roman"/>
          <w:sz w:val="24"/>
          <w:szCs w:val="24"/>
        </w:rPr>
        <w:br/>
        <w:t>tankers provided that:</w:t>
      </w:r>
      <w:r w:rsidRPr="00D85211">
        <w:rPr>
          <w:rFonts w:ascii="Times New Roman" w:eastAsia="宋体" w:hAnsi="Times New Roman" w:cs="Times New Roman"/>
          <w:sz w:val="24"/>
          <w:szCs w:val="24"/>
        </w:rPr>
        <w:br/>
        <w:t>        (i) it has two separate inflatable compartments;</w:t>
      </w:r>
      <w:r w:rsidRPr="00D85211">
        <w:rPr>
          <w:rFonts w:ascii="Times New Roman" w:eastAsia="宋体" w:hAnsi="Times New Roman" w:cs="Times New Roman"/>
          <w:sz w:val="24"/>
          <w:szCs w:val="24"/>
        </w:rPr>
        <w:br/>
        <w:t>        (ii) it is capable of being inflated both mechanically and by</w:t>
      </w:r>
      <w:r w:rsidRPr="00D85211">
        <w:rPr>
          <w:rFonts w:ascii="Times New Roman" w:eastAsia="宋体" w:hAnsi="Times New Roman" w:cs="Times New Roman"/>
          <w:sz w:val="24"/>
          <w:szCs w:val="24"/>
        </w:rPr>
        <w:br/>
        <w:t>mouth; and</w:t>
      </w:r>
      <w:r w:rsidRPr="00D85211">
        <w:rPr>
          <w:rFonts w:ascii="Times New Roman" w:eastAsia="宋体" w:hAnsi="Times New Roman" w:cs="Times New Roman"/>
          <w:sz w:val="24"/>
          <w:szCs w:val="24"/>
        </w:rPr>
        <w:br/>
        <w:t>        (iii) it complies with the requirements of paragraph (c) of this</w:t>
      </w:r>
      <w:r w:rsidRPr="00D85211">
        <w:rPr>
          <w:rFonts w:ascii="Times New Roman" w:eastAsia="宋体" w:hAnsi="Times New Roman" w:cs="Times New Roman"/>
          <w:sz w:val="24"/>
          <w:szCs w:val="24"/>
        </w:rPr>
        <w:br/>
        <w:t>Regulation with either compartment inflated separately.</w:t>
      </w:r>
      <w:r w:rsidRPr="00D85211">
        <w:rPr>
          <w:rFonts w:ascii="Times New Roman" w:eastAsia="宋体" w:hAnsi="Times New Roman" w:cs="Times New Roman"/>
          <w:sz w:val="24"/>
          <w:szCs w:val="24"/>
        </w:rPr>
        <w:br/>
        <w:t>    (e) Life-jackets shall be so places as to be readily accessible and</w:t>
      </w:r>
      <w:r w:rsidRPr="00D85211">
        <w:rPr>
          <w:rFonts w:ascii="Times New Roman" w:eastAsia="宋体" w:hAnsi="Times New Roman" w:cs="Times New Roman"/>
          <w:sz w:val="24"/>
          <w:szCs w:val="24"/>
        </w:rPr>
        <w:br/>
        <w:t>their position shall be plainly indicated.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23: Line-throwing Appliances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Ships shall carry a line-throwing appliance of an approved type.</w:t>
      </w:r>
      <w:r w:rsidRPr="00D85211">
        <w:rPr>
          <w:rFonts w:ascii="Times New Roman" w:eastAsia="宋体" w:hAnsi="Times New Roman" w:cs="Times New Roman"/>
          <w:sz w:val="24"/>
          <w:szCs w:val="24"/>
        </w:rPr>
        <w:br/>
        <w:t>    (b) The appliance shall be capable of carrying a line not less than</w:t>
      </w:r>
      <w:r w:rsidRPr="00D85211">
        <w:rPr>
          <w:rFonts w:ascii="Times New Roman" w:eastAsia="宋体" w:hAnsi="Times New Roman" w:cs="Times New Roman"/>
          <w:sz w:val="24"/>
          <w:szCs w:val="24"/>
        </w:rPr>
        <w:br/>
        <w:t>230 metres (250 yards) with reasonable accuracy, and shall include not</w:t>
      </w:r>
      <w:r w:rsidRPr="00D85211">
        <w:rPr>
          <w:rFonts w:ascii="Times New Roman" w:eastAsia="宋体" w:hAnsi="Times New Roman" w:cs="Times New Roman"/>
          <w:sz w:val="24"/>
          <w:szCs w:val="24"/>
        </w:rPr>
        <w:br/>
        <w:t>less than four projectiles and four lines.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24: Ships\' Distress Signals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Ships shall be provided, to the satisfaction of the Administration,</w:t>
      </w:r>
      <w:r w:rsidRPr="00D85211">
        <w:rPr>
          <w:rFonts w:ascii="Times New Roman" w:eastAsia="宋体" w:hAnsi="Times New Roman" w:cs="Times New Roman"/>
          <w:sz w:val="24"/>
          <w:szCs w:val="24"/>
        </w:rPr>
        <w:br/>
        <w:t>with means of making effective distress signals by day and by night,</w:t>
      </w:r>
      <w:r w:rsidRPr="00D85211">
        <w:rPr>
          <w:rFonts w:ascii="Times New Roman" w:eastAsia="宋体" w:hAnsi="Times New Roman" w:cs="Times New Roman"/>
          <w:sz w:val="24"/>
          <w:szCs w:val="24"/>
        </w:rPr>
        <w:br/>
        <w:t>including at least twelve parachute signals capable of giving a bright red</w:t>
      </w:r>
      <w:r w:rsidRPr="00D85211">
        <w:rPr>
          <w:rFonts w:ascii="Times New Roman" w:eastAsia="宋体" w:hAnsi="Times New Roman" w:cs="Times New Roman"/>
          <w:sz w:val="24"/>
          <w:szCs w:val="24"/>
        </w:rPr>
        <w:br/>
        <w:t>light at a high altitude.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25: Muster List and Emergency Procedure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Special duties to be undertaken in the event of an emergency shall</w:t>
      </w:r>
      <w:r w:rsidRPr="00D85211">
        <w:rPr>
          <w:rFonts w:ascii="Times New Roman" w:eastAsia="宋体" w:hAnsi="Times New Roman" w:cs="Times New Roman"/>
          <w:sz w:val="24"/>
          <w:szCs w:val="24"/>
        </w:rPr>
        <w:br/>
        <w:t>be allotted to each member of the crew.</w:t>
      </w:r>
      <w:r w:rsidRPr="00D85211">
        <w:rPr>
          <w:rFonts w:ascii="Times New Roman" w:eastAsia="宋体" w:hAnsi="Times New Roman" w:cs="Times New Roman"/>
          <w:sz w:val="24"/>
          <w:szCs w:val="24"/>
        </w:rPr>
        <w:br/>
        <w:t>    (b) The muster list shall show all the special duties and shall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indicate, in particular, the station to which each member must go, and the</w:t>
      </w:r>
      <w:r w:rsidRPr="00D85211">
        <w:rPr>
          <w:rFonts w:ascii="Times New Roman" w:eastAsia="宋体" w:hAnsi="Times New Roman" w:cs="Times New Roman"/>
          <w:sz w:val="24"/>
          <w:szCs w:val="24"/>
        </w:rPr>
        <w:br/>
        <w:t>duties that he has to perform.</w:t>
      </w:r>
      <w:r w:rsidRPr="00D85211">
        <w:rPr>
          <w:rFonts w:ascii="Times New Roman" w:eastAsia="宋体" w:hAnsi="Times New Roman" w:cs="Times New Roman"/>
          <w:sz w:val="24"/>
          <w:szCs w:val="24"/>
        </w:rPr>
        <w:br/>
        <w:t>    (c) The muster list for each passenger ship shall be in a form</w:t>
      </w:r>
      <w:r w:rsidRPr="00D85211">
        <w:rPr>
          <w:rFonts w:ascii="Times New Roman" w:eastAsia="宋体" w:hAnsi="Times New Roman" w:cs="Times New Roman"/>
          <w:sz w:val="24"/>
          <w:szCs w:val="24"/>
        </w:rPr>
        <w:br/>
        <w:t>approved by the Administration.</w:t>
      </w:r>
      <w:r w:rsidRPr="00D85211">
        <w:rPr>
          <w:rFonts w:ascii="Times New Roman" w:eastAsia="宋体" w:hAnsi="Times New Roman" w:cs="Times New Roman"/>
          <w:sz w:val="24"/>
          <w:szCs w:val="24"/>
        </w:rPr>
        <w:br/>
        <w:t>    (d) Before the vessel sails, the muster list shall be completed.</w:t>
      </w:r>
      <w:r w:rsidRPr="00D85211">
        <w:rPr>
          <w:rFonts w:ascii="Times New Roman" w:eastAsia="宋体" w:hAnsi="Times New Roman" w:cs="Times New Roman"/>
          <w:sz w:val="24"/>
          <w:szCs w:val="24"/>
        </w:rPr>
        <w:br/>
        <w:t>Copies shall be posted in several parts of the ship, and in particular in</w:t>
      </w:r>
      <w:r w:rsidRPr="00D85211">
        <w:rPr>
          <w:rFonts w:ascii="Times New Roman" w:eastAsia="宋体" w:hAnsi="Times New Roman" w:cs="Times New Roman"/>
          <w:sz w:val="24"/>
          <w:szCs w:val="24"/>
        </w:rPr>
        <w:br/>
        <w:t>the crew\'s quarters.</w:t>
      </w:r>
      <w:r w:rsidRPr="00D85211">
        <w:rPr>
          <w:rFonts w:ascii="Times New Roman" w:eastAsia="宋体" w:hAnsi="Times New Roman" w:cs="Times New Roman"/>
          <w:sz w:val="24"/>
          <w:szCs w:val="24"/>
        </w:rPr>
        <w:br/>
        <w:t>    (e) The muster list shall show the duties assigned to the different</w:t>
      </w:r>
      <w:r w:rsidRPr="00D85211">
        <w:rPr>
          <w:rFonts w:ascii="Times New Roman" w:eastAsia="宋体" w:hAnsi="Times New Roman" w:cs="Times New Roman"/>
          <w:sz w:val="24"/>
          <w:szCs w:val="24"/>
        </w:rPr>
        <w:br/>
        <w:t>members of the crew in connexion with:</w:t>
      </w:r>
      <w:r w:rsidRPr="00D85211">
        <w:rPr>
          <w:rFonts w:ascii="Times New Roman" w:eastAsia="宋体" w:hAnsi="Times New Roman" w:cs="Times New Roman"/>
          <w:sz w:val="24"/>
          <w:szCs w:val="24"/>
        </w:rPr>
        <w:br/>
        <w:t>        (i) the closing of the watertight doors, valves and closing</w:t>
      </w:r>
      <w:r w:rsidRPr="00D85211">
        <w:rPr>
          <w:rFonts w:ascii="Times New Roman" w:eastAsia="宋体" w:hAnsi="Times New Roman" w:cs="Times New Roman"/>
          <w:sz w:val="24"/>
          <w:szCs w:val="24"/>
        </w:rPr>
        <w:br/>
        <w:t>mechanisms of scuppers,  ashshoots and fire doors;</w:t>
      </w:r>
      <w:r w:rsidRPr="00D85211">
        <w:rPr>
          <w:rFonts w:ascii="Times New Roman" w:eastAsia="宋体" w:hAnsi="Times New Roman" w:cs="Times New Roman"/>
          <w:sz w:val="24"/>
          <w:szCs w:val="24"/>
        </w:rPr>
        <w:br/>
        <w:t>        (ii) the equipping of the lifeboats (including the portable radio</w:t>
      </w:r>
      <w:r w:rsidRPr="00D85211">
        <w:rPr>
          <w:rFonts w:ascii="Times New Roman" w:eastAsia="宋体" w:hAnsi="Times New Roman" w:cs="Times New Roman"/>
          <w:sz w:val="24"/>
          <w:szCs w:val="24"/>
        </w:rPr>
        <w:br/>
        <w:t>apparatus for survival craft) and the other life-saving appliances;</w:t>
      </w:r>
      <w:r w:rsidRPr="00D85211">
        <w:rPr>
          <w:rFonts w:ascii="Times New Roman" w:eastAsia="宋体" w:hAnsi="Times New Roman" w:cs="Times New Roman"/>
          <w:sz w:val="24"/>
          <w:szCs w:val="24"/>
        </w:rPr>
        <w:br/>
        <w:t>        (iii) the launching of the lifeboat;</w:t>
      </w:r>
      <w:r w:rsidRPr="00D85211">
        <w:rPr>
          <w:rFonts w:ascii="Times New Roman" w:eastAsia="宋体" w:hAnsi="Times New Roman" w:cs="Times New Roman"/>
          <w:sz w:val="24"/>
          <w:szCs w:val="24"/>
        </w:rPr>
        <w:br/>
        <w:t>        (iv) the general preparation of the other life-saving appliances;</w:t>
      </w:r>
      <w:r w:rsidRPr="00D85211">
        <w:rPr>
          <w:rFonts w:ascii="Times New Roman" w:eastAsia="宋体" w:hAnsi="Times New Roman" w:cs="Times New Roman"/>
          <w:sz w:val="24"/>
          <w:szCs w:val="24"/>
        </w:rPr>
        <w:br/>
        <w:t>        (v) the muster of the passengers; and</w:t>
      </w:r>
      <w:r w:rsidRPr="00D85211">
        <w:rPr>
          <w:rFonts w:ascii="Times New Roman" w:eastAsia="宋体" w:hAnsi="Times New Roman" w:cs="Times New Roman"/>
          <w:sz w:val="24"/>
          <w:szCs w:val="24"/>
        </w:rPr>
        <w:br/>
        <w:t>        (vi) the extinction of fire, having regard to the ship\'s fire</w:t>
      </w:r>
      <w:r w:rsidRPr="00D85211">
        <w:rPr>
          <w:rFonts w:ascii="Times New Roman" w:eastAsia="宋体" w:hAnsi="Times New Roman" w:cs="Times New Roman"/>
          <w:sz w:val="24"/>
          <w:szCs w:val="24"/>
        </w:rPr>
        <w:br/>
        <w:t>control plans.</w:t>
      </w:r>
      <w:r w:rsidRPr="00D85211">
        <w:rPr>
          <w:rFonts w:ascii="Times New Roman" w:eastAsia="宋体" w:hAnsi="Times New Roman" w:cs="Times New Roman"/>
          <w:sz w:val="24"/>
          <w:szCs w:val="24"/>
        </w:rPr>
        <w:br/>
        <w:t>    (f) The muster list shall show the several duties assigned to the</w:t>
      </w:r>
      <w:r w:rsidRPr="00D85211">
        <w:rPr>
          <w:rFonts w:ascii="Times New Roman" w:eastAsia="宋体" w:hAnsi="Times New Roman" w:cs="Times New Roman"/>
          <w:sz w:val="24"/>
          <w:szCs w:val="24"/>
        </w:rPr>
        <w:br/>
        <w:t>members of the stewards\' department in relation to the passengers in case</w:t>
      </w:r>
      <w:r w:rsidRPr="00D85211">
        <w:rPr>
          <w:rFonts w:ascii="Times New Roman" w:eastAsia="宋体" w:hAnsi="Times New Roman" w:cs="Times New Roman"/>
          <w:sz w:val="24"/>
          <w:szCs w:val="24"/>
        </w:rPr>
        <w:br/>
        <w:t>of emergency. These duties shall include;</w:t>
      </w:r>
      <w:r w:rsidRPr="00D85211">
        <w:rPr>
          <w:rFonts w:ascii="Times New Roman" w:eastAsia="宋体" w:hAnsi="Times New Roman" w:cs="Times New Roman"/>
          <w:sz w:val="24"/>
          <w:szCs w:val="24"/>
        </w:rPr>
        <w:br/>
        <w:t>        (i) warning the passengers;</w:t>
      </w:r>
      <w:r w:rsidRPr="00D85211">
        <w:rPr>
          <w:rFonts w:ascii="Times New Roman" w:eastAsia="宋体" w:hAnsi="Times New Roman" w:cs="Times New Roman"/>
          <w:sz w:val="24"/>
          <w:szCs w:val="24"/>
        </w:rPr>
        <w:br/>
        <w:t>        (ii) seeing that they are suitable clad and have put on their</w:t>
      </w:r>
      <w:r w:rsidRPr="00D85211">
        <w:rPr>
          <w:rFonts w:ascii="Times New Roman" w:eastAsia="宋体" w:hAnsi="Times New Roman" w:cs="Times New Roman"/>
          <w:sz w:val="24"/>
          <w:szCs w:val="24"/>
        </w:rPr>
        <w:br/>
        <w:t>life-jackets in a proper manner;</w:t>
      </w:r>
      <w:r w:rsidRPr="00D85211">
        <w:rPr>
          <w:rFonts w:ascii="Times New Roman" w:eastAsia="宋体" w:hAnsi="Times New Roman" w:cs="Times New Roman"/>
          <w:sz w:val="24"/>
          <w:szCs w:val="24"/>
        </w:rPr>
        <w:br/>
        <w:t>        (iii) assembling the passengers at muster stations;</w:t>
      </w:r>
      <w:r w:rsidRPr="00D85211">
        <w:rPr>
          <w:rFonts w:ascii="Times New Roman" w:eastAsia="宋体" w:hAnsi="Times New Roman" w:cs="Times New Roman"/>
          <w:sz w:val="24"/>
          <w:szCs w:val="24"/>
        </w:rPr>
        <w:br/>
        <w:t>        (iv) keeping order in the passages and on the stairways, and,</w:t>
      </w:r>
      <w:r w:rsidRPr="00D85211">
        <w:rPr>
          <w:rFonts w:ascii="Times New Roman" w:eastAsia="宋体" w:hAnsi="Times New Roman" w:cs="Times New Roman"/>
          <w:sz w:val="24"/>
          <w:szCs w:val="24"/>
        </w:rPr>
        <w:br/>
        <w:t>generally, controlling the movements of the passengers; and</w:t>
      </w:r>
      <w:r w:rsidRPr="00D85211">
        <w:rPr>
          <w:rFonts w:ascii="Times New Roman" w:eastAsia="宋体" w:hAnsi="Times New Roman" w:cs="Times New Roman"/>
          <w:sz w:val="24"/>
          <w:szCs w:val="24"/>
        </w:rPr>
        <w:br/>
        <w:t>        (v) ensuring that a supply of blankets is taken to the lifeboats.</w:t>
      </w:r>
      <w:r w:rsidRPr="00D85211">
        <w:rPr>
          <w:rFonts w:ascii="Times New Roman" w:eastAsia="宋体" w:hAnsi="Times New Roman" w:cs="Times New Roman"/>
          <w:sz w:val="24"/>
          <w:szCs w:val="24"/>
        </w:rPr>
        <w:br/>
        <w:t>    (g) The duties shown by the muster list in relation to the extinction</w:t>
      </w:r>
      <w:r w:rsidRPr="00D85211">
        <w:rPr>
          <w:rFonts w:ascii="Times New Roman" w:eastAsia="宋体" w:hAnsi="Times New Roman" w:cs="Times New Roman"/>
          <w:sz w:val="24"/>
          <w:szCs w:val="24"/>
        </w:rPr>
        <w:br/>
        <w:t>of fire pursuant to sub-paragraph (e) (vi) of this Regulation shall</w:t>
      </w:r>
      <w:r w:rsidRPr="00D85211">
        <w:rPr>
          <w:rFonts w:ascii="Times New Roman" w:eastAsia="宋体" w:hAnsi="Times New Roman" w:cs="Times New Roman"/>
          <w:sz w:val="24"/>
          <w:szCs w:val="24"/>
        </w:rPr>
        <w:br/>
        <w:t>include particulars of;</w:t>
      </w:r>
      <w:r w:rsidRPr="00D85211">
        <w:rPr>
          <w:rFonts w:ascii="Times New Roman" w:eastAsia="宋体" w:hAnsi="Times New Roman" w:cs="Times New Roman"/>
          <w:sz w:val="24"/>
          <w:szCs w:val="24"/>
        </w:rPr>
        <w:br/>
        <w:t>        (i) the manning of the fire parties assigned to deal with fires;</w:t>
      </w:r>
      <w:r w:rsidRPr="00D85211">
        <w:rPr>
          <w:rFonts w:ascii="Times New Roman" w:eastAsia="宋体" w:hAnsi="Times New Roman" w:cs="Times New Roman"/>
          <w:sz w:val="24"/>
          <w:szCs w:val="24"/>
        </w:rPr>
        <w:br/>
        <w:t>        (ii) the special duties assigned in respect of the operation of</w:t>
      </w:r>
      <w:r w:rsidRPr="00D85211">
        <w:rPr>
          <w:rFonts w:ascii="Times New Roman" w:eastAsia="宋体" w:hAnsi="Times New Roman" w:cs="Times New Roman"/>
          <w:sz w:val="24"/>
          <w:szCs w:val="24"/>
        </w:rPr>
        <w:br/>
        <w:t>fire-fighting equipment and installations.</w:t>
      </w:r>
      <w:r w:rsidRPr="00D85211">
        <w:rPr>
          <w:rFonts w:ascii="Times New Roman" w:eastAsia="宋体" w:hAnsi="Times New Roman" w:cs="Times New Roman"/>
          <w:sz w:val="24"/>
          <w:szCs w:val="24"/>
        </w:rPr>
        <w:br/>
        <w:t>    (h) The muster list shall specify definite signals for calling all the</w:t>
      </w:r>
      <w:r w:rsidRPr="00D85211">
        <w:rPr>
          <w:rFonts w:ascii="Times New Roman" w:eastAsia="宋体" w:hAnsi="Times New Roman" w:cs="Times New Roman"/>
          <w:sz w:val="24"/>
          <w:szCs w:val="24"/>
        </w:rPr>
        <w:br/>
        <w:t>crew to their boat,  liferaft and fire stations, and shall five full</w:t>
      </w:r>
      <w:r w:rsidRPr="00D85211">
        <w:rPr>
          <w:rFonts w:ascii="Times New Roman" w:eastAsia="宋体" w:hAnsi="Times New Roman" w:cs="Times New Roman"/>
          <w:sz w:val="24"/>
          <w:szCs w:val="24"/>
        </w:rPr>
        <w:br/>
        <w:t>particulars of these signals. These signals shall be made on the whistle</w:t>
      </w:r>
      <w:r w:rsidRPr="00D85211">
        <w:rPr>
          <w:rFonts w:ascii="Times New Roman" w:eastAsia="宋体" w:hAnsi="Times New Roman" w:cs="Times New Roman"/>
          <w:sz w:val="24"/>
          <w:szCs w:val="24"/>
        </w:rPr>
        <w:br/>
        <w:t>or siren and, except on passenger ships on short international voyages and</w:t>
      </w:r>
      <w:r w:rsidRPr="00D85211">
        <w:rPr>
          <w:rFonts w:ascii="Times New Roman" w:eastAsia="宋体" w:hAnsi="Times New Roman" w:cs="Times New Roman"/>
          <w:sz w:val="24"/>
          <w:szCs w:val="24"/>
        </w:rPr>
        <w:br/>
        <w:t>on cargo ships of less than 45.7 metres (150 feet) in length, they shall</w:t>
      </w:r>
      <w:r w:rsidRPr="00D85211">
        <w:rPr>
          <w:rFonts w:ascii="Times New Roman" w:eastAsia="宋体" w:hAnsi="Times New Roman" w:cs="Times New Roman"/>
          <w:sz w:val="24"/>
          <w:szCs w:val="24"/>
        </w:rPr>
        <w:br/>
        <w:t>be supplemented by other signals which shall be electrically operated. All</w:t>
      </w:r>
      <w:r w:rsidRPr="00D85211">
        <w:rPr>
          <w:rFonts w:ascii="Times New Roman" w:eastAsia="宋体" w:hAnsi="Times New Roman" w:cs="Times New Roman"/>
          <w:sz w:val="24"/>
          <w:szCs w:val="24"/>
        </w:rPr>
        <w:br/>
        <w:t>these signals shall be operable from the bridge.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26: Practice Musters and Drills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 (i) In passenger ships, musters of the crew for boat drill and</w:t>
      </w:r>
      <w:r w:rsidRPr="00D85211">
        <w:rPr>
          <w:rFonts w:ascii="Times New Roman" w:eastAsia="宋体" w:hAnsi="Times New Roman" w:cs="Times New Roman"/>
          <w:sz w:val="24"/>
          <w:szCs w:val="24"/>
        </w:rPr>
        <w:br/>
        <w:t>fire drill shall take place weekly when practicable and there shall be</w:t>
      </w:r>
      <w:r w:rsidRPr="00D85211">
        <w:rPr>
          <w:rFonts w:ascii="Times New Roman" w:eastAsia="宋体" w:hAnsi="Times New Roman" w:cs="Times New Roman"/>
          <w:sz w:val="24"/>
          <w:szCs w:val="24"/>
        </w:rPr>
        <w:br/>
        <w:t>such a muster when a passenger ship leaves the final port of departure on</w:t>
      </w:r>
      <w:r w:rsidRPr="00D85211">
        <w:rPr>
          <w:rFonts w:ascii="Times New Roman" w:eastAsia="宋体" w:hAnsi="Times New Roman" w:cs="Times New Roman"/>
          <w:sz w:val="24"/>
          <w:szCs w:val="24"/>
        </w:rPr>
        <w:br/>
        <w:t>an international voyage which is not a short international voyage.</w:t>
      </w:r>
      <w:r w:rsidRPr="00D85211">
        <w:rPr>
          <w:rFonts w:ascii="Times New Roman" w:eastAsia="宋体" w:hAnsi="Times New Roman" w:cs="Times New Roman"/>
          <w:sz w:val="24"/>
          <w:szCs w:val="24"/>
        </w:rPr>
        <w:br/>
        <w:t>        (ii) In cargo ships, a muster of the crew for boat drill and fire</w:t>
      </w:r>
      <w:r w:rsidRPr="00D85211">
        <w:rPr>
          <w:rFonts w:ascii="Times New Roman" w:eastAsia="宋体" w:hAnsi="Times New Roman" w:cs="Times New Roman"/>
          <w:sz w:val="24"/>
          <w:szCs w:val="24"/>
        </w:rPr>
        <w:br/>
        <w:t>drill shall take place at intervals of not more than one month, provided</w:t>
      </w:r>
      <w:r w:rsidRPr="00D85211">
        <w:rPr>
          <w:rFonts w:ascii="Times New Roman" w:eastAsia="宋体" w:hAnsi="Times New Roman" w:cs="Times New Roman"/>
          <w:sz w:val="24"/>
          <w:szCs w:val="24"/>
        </w:rPr>
        <w:br/>
        <w:t>that a muster of the crew for boat drill and fire drill shall take place</w:t>
      </w:r>
      <w:r w:rsidRPr="00D85211">
        <w:rPr>
          <w:rFonts w:ascii="Times New Roman" w:eastAsia="宋体" w:hAnsi="Times New Roman" w:cs="Times New Roman"/>
          <w:sz w:val="24"/>
          <w:szCs w:val="24"/>
        </w:rPr>
        <w:br/>
        <w:t>within 24 hours of leaving a port if more than 25 per cent of the crew</w:t>
      </w:r>
      <w:r w:rsidRPr="00D85211">
        <w:rPr>
          <w:rFonts w:ascii="Times New Roman" w:eastAsia="宋体" w:hAnsi="Times New Roman" w:cs="Times New Roman"/>
          <w:sz w:val="24"/>
          <w:szCs w:val="24"/>
        </w:rPr>
        <w:br/>
        <w:t>have been replaced at that port.</w:t>
      </w:r>
      <w:r w:rsidRPr="00D85211">
        <w:rPr>
          <w:rFonts w:ascii="Times New Roman" w:eastAsia="宋体" w:hAnsi="Times New Roman" w:cs="Times New Roman"/>
          <w:sz w:val="24"/>
          <w:szCs w:val="24"/>
        </w:rPr>
        <w:br/>
        <w:t>        (iii) On the occasion of the monthly muster in cargo ships the</w:t>
      </w:r>
      <w:r w:rsidRPr="00D85211">
        <w:rPr>
          <w:rFonts w:ascii="Times New Roman" w:eastAsia="宋体" w:hAnsi="Times New Roman" w:cs="Times New Roman"/>
          <w:sz w:val="24"/>
          <w:szCs w:val="24"/>
        </w:rPr>
        <w:br/>
        <w:t>boat\'s equipment shall be examined to ensure that it is complete.</w:t>
      </w:r>
      <w:r w:rsidRPr="00D85211">
        <w:rPr>
          <w:rFonts w:ascii="Times New Roman" w:eastAsia="宋体" w:hAnsi="Times New Roman" w:cs="Times New Roman"/>
          <w:sz w:val="24"/>
          <w:szCs w:val="24"/>
        </w:rPr>
        <w:br/>
        <w:t>        (iv) The date upon which musters are held, and details of any</w:t>
      </w:r>
      <w:r w:rsidRPr="00D85211">
        <w:rPr>
          <w:rFonts w:ascii="Times New Roman" w:eastAsia="宋体" w:hAnsi="Times New Roman" w:cs="Times New Roman"/>
          <w:sz w:val="24"/>
          <w:szCs w:val="24"/>
        </w:rPr>
        <w:br/>
        <w:t>training and drills in fire fighting which are carried out on board shall</w:t>
      </w:r>
      <w:r w:rsidRPr="00D85211">
        <w:rPr>
          <w:rFonts w:ascii="Times New Roman" w:eastAsia="宋体" w:hAnsi="Times New Roman" w:cs="Times New Roman"/>
          <w:sz w:val="24"/>
          <w:szCs w:val="24"/>
        </w:rPr>
        <w:br/>
        <w:t>be recorded in such log book as may be prescribed by the Administration.</w:t>
      </w:r>
      <w:r w:rsidRPr="00D85211">
        <w:rPr>
          <w:rFonts w:ascii="Times New Roman" w:eastAsia="宋体" w:hAnsi="Times New Roman" w:cs="Times New Roman"/>
          <w:sz w:val="24"/>
          <w:szCs w:val="24"/>
        </w:rPr>
        <w:br/>
        <w:t>If in any week (for passenger ships) or month (for cargo ships) no muster</w:t>
      </w:r>
      <w:r w:rsidRPr="00D85211">
        <w:rPr>
          <w:rFonts w:ascii="Times New Roman" w:eastAsia="宋体" w:hAnsi="Times New Roman" w:cs="Times New Roman"/>
          <w:sz w:val="24"/>
          <w:szCs w:val="24"/>
        </w:rPr>
        <w:br/>
        <w:t>or a part muster only is held, an entry shall be made stating the</w:t>
      </w:r>
      <w:r w:rsidRPr="00D85211">
        <w:rPr>
          <w:rFonts w:ascii="Times New Roman" w:eastAsia="宋体" w:hAnsi="Times New Roman" w:cs="Times New Roman"/>
          <w:sz w:val="24"/>
          <w:szCs w:val="24"/>
        </w:rPr>
        <w:br/>
        <w:t>circumstances and extent of the muster held. A report of the examination</w:t>
      </w:r>
      <w:r w:rsidRPr="00D85211">
        <w:rPr>
          <w:rFonts w:ascii="Times New Roman" w:eastAsia="宋体" w:hAnsi="Times New Roman" w:cs="Times New Roman"/>
          <w:sz w:val="24"/>
          <w:szCs w:val="24"/>
        </w:rPr>
        <w:br/>
        <w:t>of the boat\'s equipment on cargo ships shall be entered in the log book,</w:t>
      </w:r>
      <w:r w:rsidRPr="00D85211">
        <w:rPr>
          <w:rFonts w:ascii="Times New Roman" w:eastAsia="宋体" w:hAnsi="Times New Roman" w:cs="Times New Roman"/>
          <w:sz w:val="24"/>
          <w:szCs w:val="24"/>
        </w:rPr>
        <w:br/>
        <w:t>which shall also record the occasions on which the lifeboats are swung out</w:t>
      </w:r>
      <w:r w:rsidRPr="00D85211">
        <w:rPr>
          <w:rFonts w:ascii="Times New Roman" w:eastAsia="宋体" w:hAnsi="Times New Roman" w:cs="Times New Roman"/>
          <w:sz w:val="24"/>
          <w:szCs w:val="24"/>
        </w:rPr>
        <w:br/>
        <w:t>and lowered in compliance with paragraph (c) of this Regulation.</w:t>
      </w:r>
      <w:r w:rsidRPr="00D85211">
        <w:rPr>
          <w:rFonts w:ascii="Times New Roman" w:eastAsia="宋体" w:hAnsi="Times New Roman" w:cs="Times New Roman"/>
          <w:sz w:val="24"/>
          <w:szCs w:val="24"/>
        </w:rPr>
        <w:br/>
        <w:t>    (b) In passenger ships, except those engaged on short international</w:t>
      </w:r>
      <w:r w:rsidRPr="00D85211">
        <w:rPr>
          <w:rFonts w:ascii="Times New Roman" w:eastAsia="宋体" w:hAnsi="Times New Roman" w:cs="Times New Roman"/>
          <w:sz w:val="24"/>
          <w:szCs w:val="24"/>
        </w:rPr>
        <w:br/>
        <w:t>voyages, a muster of the passengers shall be held within 24 hours after</w:t>
      </w:r>
      <w:r w:rsidRPr="00D85211">
        <w:rPr>
          <w:rFonts w:ascii="Times New Roman" w:eastAsia="宋体" w:hAnsi="Times New Roman" w:cs="Times New Roman"/>
          <w:sz w:val="24"/>
          <w:szCs w:val="24"/>
        </w:rPr>
        <w:br/>
        <w:t>leaving port.</w:t>
      </w:r>
      <w:r w:rsidRPr="00D85211">
        <w:rPr>
          <w:rFonts w:ascii="Times New Roman" w:eastAsia="宋体" w:hAnsi="Times New Roman" w:cs="Times New Roman"/>
          <w:sz w:val="24"/>
          <w:szCs w:val="24"/>
        </w:rPr>
        <w:br/>
        <w:t>    (c) Different groups of lifeboats shall be used in turn at successive</w:t>
      </w:r>
      <w:r w:rsidRPr="00D85211">
        <w:rPr>
          <w:rFonts w:ascii="Times New Roman" w:eastAsia="宋体" w:hAnsi="Times New Roman" w:cs="Times New Roman"/>
          <w:sz w:val="24"/>
          <w:szCs w:val="24"/>
        </w:rPr>
        <w:br/>
        <w:t>boat drills and every lifeboat shall be swung out and, if practicable and</w:t>
      </w:r>
      <w:r w:rsidRPr="00D85211">
        <w:rPr>
          <w:rFonts w:ascii="Times New Roman" w:eastAsia="宋体" w:hAnsi="Times New Roman" w:cs="Times New Roman"/>
          <w:sz w:val="24"/>
          <w:szCs w:val="24"/>
        </w:rPr>
        <w:br/>
        <w:t>reasonable, lowered at least once every four months. The musters and</w:t>
      </w:r>
      <w:r w:rsidRPr="00D85211">
        <w:rPr>
          <w:rFonts w:ascii="Times New Roman" w:eastAsia="宋体" w:hAnsi="Times New Roman" w:cs="Times New Roman"/>
          <w:sz w:val="24"/>
          <w:szCs w:val="24"/>
        </w:rPr>
        <w:br/>
        <w:t>inspections shall be so arranged that the crew thoroughly understand and</w:t>
      </w:r>
      <w:r w:rsidRPr="00D85211">
        <w:rPr>
          <w:rFonts w:ascii="Times New Roman" w:eastAsia="宋体" w:hAnsi="Times New Roman" w:cs="Times New Roman"/>
          <w:sz w:val="24"/>
          <w:szCs w:val="24"/>
        </w:rPr>
        <w:br/>
        <w:t>are practised in the duties they have to perform, including instructions</w:t>
      </w:r>
      <w:r w:rsidRPr="00D85211">
        <w:rPr>
          <w:rFonts w:ascii="Times New Roman" w:eastAsia="宋体" w:hAnsi="Times New Roman" w:cs="Times New Roman"/>
          <w:sz w:val="24"/>
          <w:szCs w:val="24"/>
        </w:rPr>
        <w:br/>
        <w:t>in the handling and operation of liferafts where these are carried.</w:t>
      </w:r>
      <w:r w:rsidRPr="00D85211">
        <w:rPr>
          <w:rFonts w:ascii="Times New Roman" w:eastAsia="宋体" w:hAnsi="Times New Roman" w:cs="Times New Roman"/>
          <w:sz w:val="24"/>
          <w:szCs w:val="24"/>
        </w:rPr>
        <w:br/>
        <w:t>    (d) The emergency signal for summoning passengers to muster stations</w:t>
      </w:r>
      <w:r w:rsidRPr="00D85211">
        <w:rPr>
          <w:rFonts w:ascii="Times New Roman" w:eastAsia="宋体" w:hAnsi="Times New Roman" w:cs="Times New Roman"/>
          <w:sz w:val="24"/>
          <w:szCs w:val="24"/>
        </w:rPr>
        <w:br/>
        <w:t>shall be a succession of seven or more short blasts followed by one long</w:t>
      </w:r>
      <w:r w:rsidRPr="00D85211">
        <w:rPr>
          <w:rFonts w:ascii="Times New Roman" w:eastAsia="宋体" w:hAnsi="Times New Roman" w:cs="Times New Roman"/>
          <w:sz w:val="24"/>
          <w:szCs w:val="24"/>
        </w:rPr>
        <w:br/>
        <w:t>blast on the whistle or siren. This shall be supplemented in passenger</w:t>
      </w:r>
      <w:r w:rsidRPr="00D85211">
        <w:rPr>
          <w:rFonts w:ascii="Times New Roman" w:eastAsia="宋体" w:hAnsi="Times New Roman" w:cs="Times New Roman"/>
          <w:sz w:val="24"/>
          <w:szCs w:val="24"/>
        </w:rPr>
        <w:br/>
        <w:t>ships, except those engaged on short international voyages,  by other</w:t>
      </w:r>
      <w:r w:rsidRPr="00D85211">
        <w:rPr>
          <w:rFonts w:ascii="Times New Roman" w:eastAsia="宋体" w:hAnsi="Times New Roman" w:cs="Times New Roman"/>
          <w:sz w:val="24"/>
          <w:szCs w:val="24"/>
        </w:rPr>
        <w:br/>
        <w:t>signals, which shall be electrically operated, throughout the ship</w:t>
      </w:r>
      <w:r w:rsidRPr="00D85211">
        <w:rPr>
          <w:rFonts w:ascii="Times New Roman" w:eastAsia="宋体" w:hAnsi="Times New Roman" w:cs="Times New Roman"/>
          <w:sz w:val="24"/>
          <w:szCs w:val="24"/>
        </w:rPr>
        <w:br/>
        <w:t>operable from the bridge. The meaning of all signals affecting passengers,</w:t>
      </w:r>
      <w:r w:rsidRPr="00D85211">
        <w:rPr>
          <w:rFonts w:ascii="Times New Roman" w:eastAsia="宋体" w:hAnsi="Times New Roman" w:cs="Times New Roman"/>
          <w:sz w:val="24"/>
          <w:szCs w:val="24"/>
        </w:rPr>
        <w:br/>
        <w:t>with precise instructions on what they are to do in an emergency, shall be</w:t>
      </w:r>
      <w:r w:rsidRPr="00D85211">
        <w:rPr>
          <w:rFonts w:ascii="Times New Roman" w:eastAsia="宋体" w:hAnsi="Times New Roman" w:cs="Times New Roman"/>
          <w:sz w:val="24"/>
          <w:szCs w:val="24"/>
        </w:rPr>
        <w:br/>
        <w:t>clearly stated in appropriate languages on cards posted in their cabins</w:t>
      </w:r>
      <w:r w:rsidRPr="00D85211">
        <w:rPr>
          <w:rFonts w:ascii="Times New Roman" w:eastAsia="宋体" w:hAnsi="Times New Roman" w:cs="Times New Roman"/>
          <w:sz w:val="24"/>
          <w:szCs w:val="24"/>
        </w:rPr>
        <w:br/>
        <w:t>and in conspicuous places in other passenger quarters.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B PASSENGER SHIPS ONLY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27: Lifeboats, Liferafts and Buoyant Apparatus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br/>
        <w:t>    (a) Passenger ships shall carry two boats attached to davits-one on</w:t>
      </w:r>
      <w:r w:rsidRPr="00D85211">
        <w:rPr>
          <w:rFonts w:ascii="Times New Roman" w:eastAsia="宋体" w:hAnsi="Times New Roman" w:cs="Times New Roman"/>
          <w:sz w:val="24"/>
          <w:szCs w:val="24"/>
        </w:rPr>
        <w:br/>
        <w:t>each side of the ship-for use in an emergency. These boats shall be of an</w:t>
      </w:r>
      <w:r w:rsidRPr="00D85211">
        <w:rPr>
          <w:rFonts w:ascii="Times New Roman" w:eastAsia="宋体" w:hAnsi="Times New Roman" w:cs="Times New Roman"/>
          <w:sz w:val="24"/>
          <w:szCs w:val="24"/>
        </w:rPr>
        <w:br/>
        <w:t>approved type and shall be not more than 8.5 metres (28 feet) in length.</w:t>
      </w:r>
      <w:r w:rsidRPr="00D85211">
        <w:rPr>
          <w:rFonts w:ascii="Times New Roman" w:eastAsia="宋体" w:hAnsi="Times New Roman" w:cs="Times New Roman"/>
          <w:sz w:val="24"/>
          <w:szCs w:val="24"/>
        </w:rPr>
        <w:br/>
        <w:t>They may be counted for the purposes of paragraphs (b) and (c) of this</w:t>
      </w:r>
      <w:r w:rsidRPr="00D85211">
        <w:rPr>
          <w:rFonts w:ascii="Times New Roman" w:eastAsia="宋体" w:hAnsi="Times New Roman" w:cs="Times New Roman"/>
          <w:sz w:val="24"/>
          <w:szCs w:val="24"/>
        </w:rPr>
        <w:br/>
        <w:t>Regulation, provided that they comply fully with the requirements for</w:t>
      </w:r>
      <w:r w:rsidRPr="00D85211">
        <w:rPr>
          <w:rFonts w:ascii="Times New Roman" w:eastAsia="宋体" w:hAnsi="Times New Roman" w:cs="Times New Roman"/>
          <w:sz w:val="24"/>
          <w:szCs w:val="24"/>
        </w:rPr>
        <w:br/>
        <w:t>lifeboats of this Chapter, and for the purposes of Regulation 8 provided</w:t>
      </w:r>
      <w:r w:rsidRPr="00D85211">
        <w:rPr>
          <w:rFonts w:ascii="Times New Roman" w:eastAsia="宋体" w:hAnsi="Times New Roman" w:cs="Times New Roman"/>
          <w:sz w:val="24"/>
          <w:szCs w:val="24"/>
        </w:rPr>
        <w:br/>
        <w:t>that in addition they comply fully with the requirements of Regulation 9</w:t>
      </w:r>
      <w:r w:rsidRPr="00D85211">
        <w:rPr>
          <w:rFonts w:ascii="Times New Roman" w:eastAsia="宋体" w:hAnsi="Times New Roman" w:cs="Times New Roman"/>
          <w:sz w:val="24"/>
          <w:szCs w:val="24"/>
        </w:rPr>
        <w:br/>
        <w:t>and where appropriate Regulation 14 of this Chapter. They shall be kept</w:t>
      </w:r>
      <w:r w:rsidRPr="00D85211">
        <w:rPr>
          <w:rFonts w:ascii="Times New Roman" w:eastAsia="宋体" w:hAnsi="Times New Roman" w:cs="Times New Roman"/>
          <w:sz w:val="24"/>
          <w:szCs w:val="24"/>
        </w:rPr>
        <w:br/>
        <w:t>ready for immediate use while the ship is at sea. In ships in which the</w:t>
      </w:r>
      <w:r w:rsidRPr="00D85211">
        <w:rPr>
          <w:rFonts w:ascii="Times New Roman" w:eastAsia="宋体" w:hAnsi="Times New Roman" w:cs="Times New Roman"/>
          <w:sz w:val="24"/>
          <w:szCs w:val="24"/>
        </w:rPr>
        <w:br/>
        <w:t>requirements of paragraph (h) of Regulation 29 are met by means of</w:t>
      </w:r>
      <w:r w:rsidRPr="00D85211">
        <w:rPr>
          <w:rFonts w:ascii="Times New Roman" w:eastAsia="宋体" w:hAnsi="Times New Roman" w:cs="Times New Roman"/>
          <w:sz w:val="24"/>
          <w:szCs w:val="24"/>
        </w:rPr>
        <w:br/>
        <w:t>appliances fitted to the sides of the lifeboats, such appliances shall not</w:t>
      </w:r>
      <w:r w:rsidRPr="00D85211">
        <w:rPr>
          <w:rFonts w:ascii="Times New Roman" w:eastAsia="宋体" w:hAnsi="Times New Roman" w:cs="Times New Roman"/>
          <w:sz w:val="24"/>
          <w:szCs w:val="24"/>
        </w:rPr>
        <w:br/>
        <w:t>be required to be fitted to the two boats provided to meet the</w:t>
      </w:r>
      <w:r w:rsidRPr="00D85211">
        <w:rPr>
          <w:rFonts w:ascii="Times New Roman" w:eastAsia="宋体" w:hAnsi="Times New Roman" w:cs="Times New Roman"/>
          <w:sz w:val="24"/>
          <w:szCs w:val="24"/>
        </w:rPr>
        <w:br/>
        <w:t>requirements of this Regulation.</w:t>
      </w:r>
      <w:r w:rsidRPr="00D85211">
        <w:rPr>
          <w:rFonts w:ascii="Times New Roman" w:eastAsia="宋体" w:hAnsi="Times New Roman" w:cs="Times New Roman"/>
          <w:sz w:val="24"/>
          <w:szCs w:val="24"/>
        </w:rPr>
        <w:br/>
        <w:t>    (b) Passenger ships engaged on international voyages which are not</w:t>
      </w:r>
      <w:r w:rsidRPr="00D85211">
        <w:rPr>
          <w:rFonts w:ascii="Times New Roman" w:eastAsia="宋体" w:hAnsi="Times New Roman" w:cs="Times New Roman"/>
          <w:sz w:val="24"/>
          <w:szCs w:val="24"/>
        </w:rPr>
        <w:br/>
        <w:t>short international voyages shall carry:</w:t>
      </w:r>
      <w:r w:rsidRPr="00D85211">
        <w:rPr>
          <w:rFonts w:ascii="Times New Roman" w:eastAsia="宋体" w:hAnsi="Times New Roman" w:cs="Times New Roman"/>
          <w:sz w:val="24"/>
          <w:szCs w:val="24"/>
        </w:rPr>
        <w:br/>
        <w:t>        (i) Lifeboats on each side of such aggregate capacity as will</w:t>
      </w:r>
      <w:r w:rsidRPr="00D85211">
        <w:rPr>
          <w:rFonts w:ascii="Times New Roman" w:eastAsia="宋体" w:hAnsi="Times New Roman" w:cs="Times New Roman"/>
          <w:sz w:val="24"/>
          <w:szCs w:val="24"/>
        </w:rPr>
        <w:br/>
        <w:t>accommodate half the total number of persons on board. Provided that the</w:t>
      </w:r>
      <w:r w:rsidRPr="00D85211">
        <w:rPr>
          <w:rFonts w:ascii="Times New Roman" w:eastAsia="宋体" w:hAnsi="Times New Roman" w:cs="Times New Roman"/>
          <w:sz w:val="24"/>
          <w:szCs w:val="24"/>
        </w:rPr>
        <w:br/>
        <w:t>Administration may permit the substitution of lifeboats by liferafts of</w:t>
      </w:r>
      <w:r w:rsidRPr="00D85211">
        <w:rPr>
          <w:rFonts w:ascii="Times New Roman" w:eastAsia="宋体" w:hAnsi="Times New Roman" w:cs="Times New Roman"/>
          <w:sz w:val="24"/>
          <w:szCs w:val="24"/>
        </w:rPr>
        <w:br/>
        <w:t>the same total capacity so however that there shall never be less than</w:t>
      </w:r>
      <w:r w:rsidRPr="00D85211">
        <w:rPr>
          <w:rFonts w:ascii="Times New Roman" w:eastAsia="宋体" w:hAnsi="Times New Roman" w:cs="Times New Roman"/>
          <w:sz w:val="24"/>
          <w:szCs w:val="24"/>
        </w:rPr>
        <w:br/>
        <w:t>sufficient lifeboats on each side of the ship to accommodate 37 1/2 per</w:t>
      </w:r>
      <w:r w:rsidRPr="00D85211">
        <w:rPr>
          <w:rFonts w:ascii="Times New Roman" w:eastAsia="宋体" w:hAnsi="Times New Roman" w:cs="Times New Roman"/>
          <w:sz w:val="24"/>
          <w:szCs w:val="24"/>
        </w:rPr>
        <w:br/>
        <w:t>cent of all on board.</w:t>
      </w:r>
      <w:r w:rsidRPr="00D85211">
        <w:rPr>
          <w:rFonts w:ascii="Times New Roman" w:eastAsia="宋体" w:hAnsi="Times New Roman" w:cs="Times New Roman"/>
          <w:sz w:val="24"/>
          <w:szCs w:val="24"/>
        </w:rPr>
        <w:br/>
        <w:t>        (ii) Liferafts on sufficient aggregate capacity to accommodate 25</w:t>
      </w:r>
      <w:r w:rsidRPr="00D85211">
        <w:rPr>
          <w:rFonts w:ascii="Times New Roman" w:eastAsia="宋体" w:hAnsi="Times New Roman" w:cs="Times New Roman"/>
          <w:sz w:val="24"/>
          <w:szCs w:val="24"/>
        </w:rPr>
        <w:br/>
        <w:t>per cent of the total number of persons on board, together with buoyant</w:t>
      </w:r>
      <w:r w:rsidRPr="00D85211">
        <w:rPr>
          <w:rFonts w:ascii="Times New Roman" w:eastAsia="宋体" w:hAnsi="Times New Roman" w:cs="Times New Roman"/>
          <w:sz w:val="24"/>
          <w:szCs w:val="24"/>
        </w:rPr>
        <w:br/>
        <w:t>apparatus for 3 per cent of that number. Provided that ships which have a</w:t>
      </w:r>
      <w:r w:rsidRPr="00D85211">
        <w:rPr>
          <w:rFonts w:ascii="Times New Roman" w:eastAsia="宋体" w:hAnsi="Times New Roman" w:cs="Times New Roman"/>
          <w:sz w:val="24"/>
          <w:szCs w:val="24"/>
        </w:rPr>
        <w:br/>
        <w:t>factor of subdivision of 0.33 or less shall be permitted to carry, in lieu</w:t>
      </w:r>
      <w:r w:rsidRPr="00D85211">
        <w:rPr>
          <w:rFonts w:ascii="Times New Roman" w:eastAsia="宋体" w:hAnsi="Times New Roman" w:cs="Times New Roman"/>
          <w:sz w:val="24"/>
          <w:szCs w:val="24"/>
        </w:rPr>
        <w:br/>
        <w:t>of liferafts for 25 per cent of all on board and buoyant apparatus for 3</w:t>
      </w:r>
      <w:r w:rsidRPr="00D85211">
        <w:rPr>
          <w:rFonts w:ascii="Times New Roman" w:eastAsia="宋体" w:hAnsi="Times New Roman" w:cs="Times New Roman"/>
          <w:sz w:val="24"/>
          <w:szCs w:val="24"/>
        </w:rPr>
        <w:br/>
        <w:t>per cent of all on board, buoyant apparatus for 25 per cent of that</w:t>
      </w:r>
      <w:r w:rsidRPr="00D85211">
        <w:rPr>
          <w:rFonts w:ascii="Times New Roman" w:eastAsia="宋体" w:hAnsi="Times New Roman" w:cs="Times New Roman"/>
          <w:sz w:val="24"/>
          <w:szCs w:val="24"/>
        </w:rPr>
        <w:br/>
        <w:t>number.</w:t>
      </w:r>
      <w:r w:rsidRPr="00D85211">
        <w:rPr>
          <w:rFonts w:ascii="Times New Roman" w:eastAsia="宋体" w:hAnsi="Times New Roman" w:cs="Times New Roman"/>
          <w:sz w:val="24"/>
          <w:szCs w:val="24"/>
        </w:rPr>
        <w:br/>
        <w:t>    (c) (i) A passenger ship engaged on short international voyages shall</w:t>
      </w:r>
      <w:r w:rsidRPr="00D85211">
        <w:rPr>
          <w:rFonts w:ascii="Times New Roman" w:eastAsia="宋体" w:hAnsi="Times New Roman" w:cs="Times New Roman"/>
          <w:sz w:val="24"/>
          <w:szCs w:val="24"/>
        </w:rPr>
        <w:br/>
        <w:t>be provided with sets of davits in accordance with its length as specified</w:t>
      </w:r>
      <w:r w:rsidRPr="00D85211">
        <w:rPr>
          <w:rFonts w:ascii="Times New Roman" w:eastAsia="宋体" w:hAnsi="Times New Roman" w:cs="Times New Roman"/>
          <w:sz w:val="24"/>
          <w:szCs w:val="24"/>
        </w:rPr>
        <w:br/>
        <w:t>in Column A of the Table in Regulation 28 of this Chapter. Each set of</w:t>
      </w:r>
      <w:r w:rsidRPr="00D85211">
        <w:rPr>
          <w:rFonts w:ascii="Times New Roman" w:eastAsia="宋体" w:hAnsi="Times New Roman" w:cs="Times New Roman"/>
          <w:sz w:val="24"/>
          <w:szCs w:val="24"/>
        </w:rPr>
        <w:br/>
        <w:t>davits shall have a lifeboat attached to it and these lifeboats shall</w:t>
      </w:r>
      <w:r w:rsidRPr="00D85211">
        <w:rPr>
          <w:rFonts w:ascii="Times New Roman" w:eastAsia="宋体" w:hAnsi="Times New Roman" w:cs="Times New Roman"/>
          <w:sz w:val="24"/>
          <w:szCs w:val="24"/>
        </w:rPr>
        <w:br/>
        <w:t>provide at least the minimum capacity required by Column C of the Table or</w:t>
      </w:r>
      <w:r w:rsidRPr="00D85211">
        <w:rPr>
          <w:rFonts w:ascii="Times New Roman" w:eastAsia="宋体" w:hAnsi="Times New Roman" w:cs="Times New Roman"/>
          <w:sz w:val="24"/>
          <w:szCs w:val="24"/>
        </w:rPr>
        <w:br/>
        <w:t>the capacity required to provide accommodation for all on board if this is</w:t>
      </w:r>
      <w:r w:rsidRPr="00D85211">
        <w:rPr>
          <w:rFonts w:ascii="Times New Roman" w:eastAsia="宋体" w:hAnsi="Times New Roman" w:cs="Times New Roman"/>
          <w:sz w:val="24"/>
          <w:szCs w:val="24"/>
        </w:rPr>
        <w:br/>
        <w:t>less.</w:t>
      </w:r>
      <w:r w:rsidRPr="00D85211">
        <w:rPr>
          <w:rFonts w:ascii="Times New Roman" w:eastAsia="宋体" w:hAnsi="Times New Roman" w:cs="Times New Roman"/>
          <w:sz w:val="24"/>
          <w:szCs w:val="24"/>
        </w:rPr>
        <w:br/>
        <w:t>        Provided that when in the opinion of the Administration it is</w:t>
      </w:r>
      <w:r w:rsidRPr="00D85211">
        <w:rPr>
          <w:rFonts w:ascii="Times New Roman" w:eastAsia="宋体" w:hAnsi="Times New Roman" w:cs="Times New Roman"/>
          <w:sz w:val="24"/>
          <w:szCs w:val="24"/>
        </w:rPr>
        <w:br/>
        <w:t>impracticable or unreasonable to place on a ship engaged on short</w:t>
      </w:r>
      <w:r w:rsidRPr="00D85211">
        <w:rPr>
          <w:rFonts w:ascii="Times New Roman" w:eastAsia="宋体" w:hAnsi="Times New Roman" w:cs="Times New Roman"/>
          <w:sz w:val="24"/>
          <w:szCs w:val="24"/>
        </w:rPr>
        <w:br/>
        <w:t>international voyages the number of sets of davits required by Column A of</w:t>
      </w:r>
      <w:r w:rsidRPr="00D85211">
        <w:rPr>
          <w:rFonts w:ascii="Times New Roman" w:eastAsia="宋体" w:hAnsi="Times New Roman" w:cs="Times New Roman"/>
          <w:sz w:val="24"/>
          <w:szCs w:val="24"/>
        </w:rPr>
        <w:br/>
        <w:t>the Table in Regulation 28, the Administration may authorize, under</w:t>
      </w:r>
      <w:r w:rsidRPr="00D85211">
        <w:rPr>
          <w:rFonts w:ascii="Times New Roman" w:eastAsia="宋体" w:hAnsi="Times New Roman" w:cs="Times New Roman"/>
          <w:sz w:val="24"/>
          <w:szCs w:val="24"/>
        </w:rPr>
        <w:br/>
        <w:t>exceptional conditions, a smaller number of davits, except that this</w:t>
      </w:r>
      <w:r w:rsidRPr="00D85211">
        <w:rPr>
          <w:rFonts w:ascii="Times New Roman" w:eastAsia="宋体" w:hAnsi="Times New Roman" w:cs="Times New Roman"/>
          <w:sz w:val="24"/>
          <w:szCs w:val="24"/>
        </w:rPr>
        <w:br/>
        <w:t>number shall never be less than the minimum number fixed by Column B of</w:t>
      </w:r>
      <w:r w:rsidRPr="00D85211">
        <w:rPr>
          <w:rFonts w:ascii="Times New Roman" w:eastAsia="宋体" w:hAnsi="Times New Roman" w:cs="Times New Roman"/>
          <w:sz w:val="24"/>
          <w:szCs w:val="24"/>
        </w:rPr>
        <w:br/>
        <w:t>the Table, and that the total capacity of the lifeboats on the ship will</w:t>
      </w:r>
      <w:r w:rsidRPr="00D85211">
        <w:rPr>
          <w:rFonts w:ascii="Times New Roman" w:eastAsia="宋体" w:hAnsi="Times New Roman" w:cs="Times New Roman"/>
          <w:sz w:val="24"/>
          <w:szCs w:val="24"/>
        </w:rPr>
        <w:br/>
        <w:t>be at least equal to the minimum capacity required by Column C or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capacity required to provide for all persons on board if this is less.</w:t>
      </w:r>
      <w:r w:rsidRPr="00D85211">
        <w:rPr>
          <w:rFonts w:ascii="Times New Roman" w:eastAsia="宋体" w:hAnsi="Times New Roman" w:cs="Times New Roman"/>
          <w:sz w:val="24"/>
          <w:szCs w:val="24"/>
        </w:rPr>
        <w:br/>
        <w:t>        (ii) If the lifeboats so provided are not sufficient to</w:t>
      </w:r>
      <w:r w:rsidRPr="00D85211">
        <w:rPr>
          <w:rFonts w:ascii="Times New Roman" w:eastAsia="宋体" w:hAnsi="Times New Roman" w:cs="Times New Roman"/>
          <w:sz w:val="24"/>
          <w:szCs w:val="24"/>
        </w:rPr>
        <w:br/>
        <w:t>accommodate all on board,  additional lifeboats under davits or liferafts</w:t>
      </w:r>
      <w:r w:rsidRPr="00D85211">
        <w:rPr>
          <w:rFonts w:ascii="Times New Roman" w:eastAsia="宋体" w:hAnsi="Times New Roman" w:cs="Times New Roman"/>
          <w:sz w:val="24"/>
          <w:szCs w:val="24"/>
        </w:rPr>
        <w:br/>
        <w:t>shall be provided so that the accommodation provided in the lifeboats and</w:t>
      </w:r>
      <w:r w:rsidRPr="00D85211">
        <w:rPr>
          <w:rFonts w:ascii="Times New Roman" w:eastAsia="宋体" w:hAnsi="Times New Roman" w:cs="Times New Roman"/>
          <w:sz w:val="24"/>
          <w:szCs w:val="24"/>
        </w:rPr>
        <w:br/>
        <w:t>the liferafts in the ship shall be sufficient for all on board.</w:t>
      </w:r>
      <w:r w:rsidRPr="00D85211">
        <w:rPr>
          <w:rFonts w:ascii="Times New Roman" w:eastAsia="宋体" w:hAnsi="Times New Roman" w:cs="Times New Roman"/>
          <w:sz w:val="24"/>
          <w:szCs w:val="24"/>
        </w:rPr>
        <w:br/>
        <w:t>        (iii) Notwithstanding the provisions of sub-paragraph (ii) of this</w:t>
      </w:r>
      <w:r w:rsidRPr="00D85211">
        <w:rPr>
          <w:rFonts w:ascii="Times New Roman" w:eastAsia="宋体" w:hAnsi="Times New Roman" w:cs="Times New Roman"/>
          <w:sz w:val="24"/>
          <w:szCs w:val="24"/>
        </w:rPr>
        <w:br/>
        <w:t>paragraph in any ship engaged on short international voyages the number of</w:t>
      </w:r>
      <w:r w:rsidRPr="00D85211">
        <w:rPr>
          <w:rFonts w:ascii="Times New Roman" w:eastAsia="宋体" w:hAnsi="Times New Roman" w:cs="Times New Roman"/>
          <w:sz w:val="24"/>
          <w:szCs w:val="24"/>
        </w:rPr>
        <w:br/>
        <w:t>persons carried shall not exceed the total capacity of the lifeboats</w:t>
      </w:r>
      <w:r w:rsidRPr="00D85211">
        <w:rPr>
          <w:rFonts w:ascii="Times New Roman" w:eastAsia="宋体" w:hAnsi="Times New Roman" w:cs="Times New Roman"/>
          <w:sz w:val="24"/>
          <w:szCs w:val="24"/>
        </w:rPr>
        <w:br/>
        <w:t>provided in accordance with subparagraphs (i) and (ii) of this paragraph</w:t>
      </w:r>
      <w:r w:rsidRPr="00D85211">
        <w:rPr>
          <w:rFonts w:ascii="Times New Roman" w:eastAsia="宋体" w:hAnsi="Times New Roman" w:cs="Times New Roman"/>
          <w:sz w:val="24"/>
          <w:szCs w:val="24"/>
        </w:rPr>
        <w:br/>
        <w:t>unless the Administration considers that this is necessitated by the</w:t>
      </w:r>
      <w:r w:rsidRPr="00D85211">
        <w:rPr>
          <w:rFonts w:ascii="Times New Roman" w:eastAsia="宋体" w:hAnsi="Times New Roman" w:cs="Times New Roman"/>
          <w:sz w:val="24"/>
          <w:szCs w:val="24"/>
        </w:rPr>
        <w:br/>
        <w:t>volume of traffic and then only if the ship complies with the provisions</w:t>
      </w:r>
      <w:r w:rsidRPr="00D85211">
        <w:rPr>
          <w:rFonts w:ascii="Times New Roman" w:eastAsia="宋体" w:hAnsi="Times New Roman" w:cs="Times New Roman"/>
          <w:sz w:val="24"/>
          <w:szCs w:val="24"/>
        </w:rPr>
        <w:br/>
        <w:t>of paragraph (d) of Regulation 1 of Chapter II-1.</w:t>
      </w:r>
      <w:r w:rsidRPr="00D85211">
        <w:rPr>
          <w:rFonts w:ascii="Times New Roman" w:eastAsia="宋体" w:hAnsi="Times New Roman" w:cs="Times New Roman"/>
          <w:sz w:val="24"/>
          <w:szCs w:val="24"/>
        </w:rPr>
        <w:br/>
        <w:t>        (iv) Where under the provisions of sub-paragraph (iii) of this</w:t>
      </w:r>
      <w:r w:rsidRPr="00D85211">
        <w:rPr>
          <w:rFonts w:ascii="Times New Roman" w:eastAsia="宋体" w:hAnsi="Times New Roman" w:cs="Times New Roman"/>
          <w:sz w:val="24"/>
          <w:szCs w:val="24"/>
        </w:rPr>
        <w:br/>
        <w:t>paragraph the Administration has permitted the carriage of persons in</w:t>
      </w:r>
      <w:r w:rsidRPr="00D85211">
        <w:rPr>
          <w:rFonts w:ascii="Times New Roman" w:eastAsia="宋体" w:hAnsi="Times New Roman" w:cs="Times New Roman"/>
          <w:sz w:val="24"/>
          <w:szCs w:val="24"/>
        </w:rPr>
        <w:br/>
        <w:t>excess of the lifeboat capacity and is satisfied that it is impracticable</w:t>
      </w:r>
      <w:r w:rsidRPr="00D85211">
        <w:rPr>
          <w:rFonts w:ascii="Times New Roman" w:eastAsia="宋体" w:hAnsi="Times New Roman" w:cs="Times New Roman"/>
          <w:sz w:val="24"/>
          <w:szCs w:val="24"/>
        </w:rPr>
        <w:br/>
        <w:t>in that ship to stow the liferafts carried in accordance with</w:t>
      </w:r>
      <w:r w:rsidRPr="00D85211">
        <w:rPr>
          <w:rFonts w:ascii="Times New Roman" w:eastAsia="宋体" w:hAnsi="Times New Roman" w:cs="Times New Roman"/>
          <w:sz w:val="24"/>
          <w:szCs w:val="24"/>
        </w:rPr>
        <w:br/>
        <w:t>sub-paragraph (ii) of this paragraph it may permit a reduction in the</w:t>
      </w:r>
      <w:r w:rsidRPr="00D85211">
        <w:rPr>
          <w:rFonts w:ascii="Times New Roman" w:eastAsia="宋体" w:hAnsi="Times New Roman" w:cs="Times New Roman"/>
          <w:sz w:val="24"/>
          <w:szCs w:val="24"/>
        </w:rPr>
        <w:br/>
        <w:t>number of lifeboats.</w:t>
      </w:r>
      <w:r w:rsidRPr="00D85211">
        <w:rPr>
          <w:rFonts w:ascii="Times New Roman" w:eastAsia="宋体" w:hAnsi="Times New Roman" w:cs="Times New Roman"/>
          <w:sz w:val="24"/>
          <w:szCs w:val="24"/>
        </w:rPr>
        <w:br/>
        <w:t>            Provided that:</w:t>
      </w:r>
      <w:r w:rsidRPr="00D85211">
        <w:rPr>
          <w:rFonts w:ascii="Times New Roman" w:eastAsia="宋体" w:hAnsi="Times New Roman" w:cs="Times New Roman"/>
          <w:sz w:val="24"/>
          <w:szCs w:val="24"/>
        </w:rPr>
        <w:br/>
        <w:t>            (1) the number of lifeboats shall, in the case of ships of 58</w:t>
      </w:r>
      <w:r w:rsidRPr="00D85211">
        <w:rPr>
          <w:rFonts w:ascii="Times New Roman" w:eastAsia="宋体" w:hAnsi="Times New Roman" w:cs="Times New Roman"/>
          <w:sz w:val="24"/>
          <w:szCs w:val="24"/>
        </w:rPr>
        <w:br/>
        <w:t>metres (190 feet) in length and over, never be less than four, two of</w:t>
      </w:r>
      <w:r w:rsidRPr="00D85211">
        <w:rPr>
          <w:rFonts w:ascii="Times New Roman" w:eastAsia="宋体" w:hAnsi="Times New Roman" w:cs="Times New Roman"/>
          <w:sz w:val="24"/>
          <w:szCs w:val="24"/>
        </w:rPr>
        <w:br/>
        <w:t>which shall be carried on each side of the ship, and in the case of ships</w:t>
      </w:r>
      <w:r w:rsidRPr="00D85211">
        <w:rPr>
          <w:rFonts w:ascii="Times New Roman" w:eastAsia="宋体" w:hAnsi="Times New Roman" w:cs="Times New Roman"/>
          <w:sz w:val="24"/>
          <w:szCs w:val="24"/>
        </w:rPr>
        <w:br/>
        <w:t>of less than 58 metres (190 feet) in length, shall never be less than two,</w:t>
      </w:r>
      <w:r w:rsidRPr="00D85211">
        <w:rPr>
          <w:rFonts w:ascii="Times New Roman" w:eastAsia="宋体" w:hAnsi="Times New Roman" w:cs="Times New Roman"/>
          <w:sz w:val="24"/>
          <w:szCs w:val="24"/>
        </w:rPr>
        <w:br/>
        <w:t>one of which shall be carried on each side of the ship; and</w:t>
      </w:r>
      <w:r w:rsidRPr="00D85211">
        <w:rPr>
          <w:rFonts w:ascii="Times New Roman" w:eastAsia="宋体" w:hAnsi="Times New Roman" w:cs="Times New Roman"/>
          <w:sz w:val="24"/>
          <w:szCs w:val="24"/>
        </w:rPr>
        <w:br/>
        <w:t>            (2) the number of lifeboats and liferafts shall always be</w:t>
      </w:r>
      <w:r w:rsidRPr="00D85211">
        <w:rPr>
          <w:rFonts w:ascii="Times New Roman" w:eastAsia="宋体" w:hAnsi="Times New Roman" w:cs="Times New Roman"/>
          <w:sz w:val="24"/>
          <w:szCs w:val="24"/>
        </w:rPr>
        <w:br/>
        <w:t>sufficient to accommodate the total number of persons on board.</w:t>
      </w:r>
      <w:r w:rsidRPr="00D85211">
        <w:rPr>
          <w:rFonts w:ascii="Times New Roman" w:eastAsia="宋体" w:hAnsi="Times New Roman" w:cs="Times New Roman"/>
          <w:sz w:val="24"/>
          <w:szCs w:val="24"/>
        </w:rPr>
        <w:br/>
        <w:t>        (v) Every passenger ship engaged on short international voyages</w:t>
      </w:r>
      <w:r w:rsidRPr="00D85211">
        <w:rPr>
          <w:rFonts w:ascii="Times New Roman" w:eastAsia="宋体" w:hAnsi="Times New Roman" w:cs="Times New Roman"/>
          <w:sz w:val="24"/>
          <w:szCs w:val="24"/>
        </w:rPr>
        <w:br/>
        <w:t>shall carry in addition to the lifeboats and liferafts required by the</w:t>
      </w:r>
      <w:r w:rsidRPr="00D85211">
        <w:rPr>
          <w:rFonts w:ascii="Times New Roman" w:eastAsia="宋体" w:hAnsi="Times New Roman" w:cs="Times New Roman"/>
          <w:sz w:val="24"/>
          <w:szCs w:val="24"/>
        </w:rPr>
        <w:br/>
        <w:t>provisions of this paragraph, liferafts sufficient to accommodate 10 per</w:t>
      </w:r>
      <w:r w:rsidRPr="00D85211">
        <w:rPr>
          <w:rFonts w:ascii="Times New Roman" w:eastAsia="宋体" w:hAnsi="Times New Roman" w:cs="Times New Roman"/>
          <w:sz w:val="24"/>
          <w:szCs w:val="24"/>
        </w:rPr>
        <w:br/>
        <w:t>cent of the total number of persons for whom there is accommodation in the</w:t>
      </w:r>
      <w:r w:rsidRPr="00D85211">
        <w:rPr>
          <w:rFonts w:ascii="Times New Roman" w:eastAsia="宋体" w:hAnsi="Times New Roman" w:cs="Times New Roman"/>
          <w:sz w:val="24"/>
          <w:szCs w:val="24"/>
        </w:rPr>
        <w:br/>
        <w:t>lifeboats carried in that ship.</w:t>
      </w:r>
      <w:r w:rsidRPr="00D85211">
        <w:rPr>
          <w:rFonts w:ascii="Times New Roman" w:eastAsia="宋体" w:hAnsi="Times New Roman" w:cs="Times New Roman"/>
          <w:sz w:val="24"/>
          <w:szCs w:val="24"/>
        </w:rPr>
        <w:br/>
        <w:t>        (vi) Every passenger ship engaged on short international voyages</w:t>
      </w:r>
      <w:r w:rsidRPr="00D85211">
        <w:rPr>
          <w:rFonts w:ascii="Times New Roman" w:eastAsia="宋体" w:hAnsi="Times New Roman" w:cs="Times New Roman"/>
          <w:sz w:val="24"/>
          <w:szCs w:val="24"/>
        </w:rPr>
        <w:br/>
        <w:t>shall also carry buoyant apparatus for at least 5 per cent of the total</w:t>
      </w:r>
      <w:r w:rsidRPr="00D85211">
        <w:rPr>
          <w:rFonts w:ascii="Times New Roman" w:eastAsia="宋体" w:hAnsi="Times New Roman" w:cs="Times New Roman"/>
          <w:sz w:val="24"/>
          <w:szCs w:val="24"/>
        </w:rPr>
        <w:br/>
        <w:t>number of persons on board.</w:t>
      </w:r>
      <w:r w:rsidRPr="00D85211">
        <w:rPr>
          <w:rFonts w:ascii="Times New Roman" w:eastAsia="宋体" w:hAnsi="Times New Roman" w:cs="Times New Roman"/>
          <w:sz w:val="24"/>
          <w:szCs w:val="24"/>
        </w:rPr>
        <w:br/>
        <w:t>        (vii) The Administration may permit individual ships or classes of</w:t>
      </w:r>
      <w:r w:rsidRPr="00D85211">
        <w:rPr>
          <w:rFonts w:ascii="Times New Roman" w:eastAsia="宋体" w:hAnsi="Times New Roman" w:cs="Times New Roman"/>
          <w:sz w:val="24"/>
          <w:szCs w:val="24"/>
        </w:rPr>
        <w:br/>
        <w:t>ships with short international voyage certificates to proceed on voyages</w:t>
      </w:r>
      <w:r w:rsidRPr="00D85211">
        <w:rPr>
          <w:rFonts w:ascii="Times New Roman" w:eastAsia="宋体" w:hAnsi="Times New Roman" w:cs="Times New Roman"/>
          <w:sz w:val="24"/>
          <w:szCs w:val="24"/>
        </w:rPr>
        <w:br/>
        <w:t>in excess of 600 miles but not exceeding 1,200 miles if such ships comply</w:t>
      </w:r>
      <w:r w:rsidRPr="00D85211">
        <w:rPr>
          <w:rFonts w:ascii="Times New Roman" w:eastAsia="宋体" w:hAnsi="Times New Roman" w:cs="Times New Roman"/>
          <w:sz w:val="24"/>
          <w:szCs w:val="24"/>
        </w:rPr>
        <w:br/>
        <w:t>with the provisions of paragraph (d) of Regulation 1 of Chapter II-1, if</w:t>
      </w:r>
      <w:r w:rsidRPr="00D85211">
        <w:rPr>
          <w:rFonts w:ascii="Times New Roman" w:eastAsia="宋体" w:hAnsi="Times New Roman" w:cs="Times New Roman"/>
          <w:sz w:val="24"/>
          <w:szCs w:val="24"/>
        </w:rPr>
        <w:br/>
        <w:t>they carry lifeboats which provide for 75 per cent of the persons on board</w:t>
      </w:r>
      <w:r w:rsidRPr="00D85211">
        <w:rPr>
          <w:rFonts w:ascii="Times New Roman" w:eastAsia="宋体" w:hAnsi="Times New Roman" w:cs="Times New Roman"/>
          <w:sz w:val="24"/>
          <w:szCs w:val="24"/>
        </w:rPr>
        <w:br/>
        <w:t>and otherwise comply with the provisions of this paragraph.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28: Table relating to Davits and Lifeboat Capacity forShips on Short International Voyages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The following table fixes according to the length of the ship:</w:t>
      </w:r>
      <w:r w:rsidRPr="00D85211">
        <w:rPr>
          <w:rFonts w:ascii="Times New Roman" w:eastAsia="宋体" w:hAnsi="Times New Roman" w:cs="Times New Roman"/>
          <w:sz w:val="24"/>
          <w:szCs w:val="24"/>
        </w:rPr>
        <w:br/>
        <w:t>    (a) the minimum number of sets of davits to be provided on a ship</w:t>
      </w:r>
      <w:r w:rsidRPr="00D85211">
        <w:rPr>
          <w:rFonts w:ascii="Times New Roman" w:eastAsia="宋体" w:hAnsi="Times New Roman" w:cs="Times New Roman"/>
          <w:sz w:val="24"/>
          <w:szCs w:val="24"/>
        </w:rPr>
        <w:br/>
        <w:t>engaged on short international voyages to each of which must be attached a</w:t>
      </w:r>
      <w:r w:rsidRPr="00D85211">
        <w:rPr>
          <w:rFonts w:ascii="Times New Roman" w:eastAsia="宋体" w:hAnsi="Times New Roman" w:cs="Times New Roman"/>
          <w:sz w:val="24"/>
          <w:szCs w:val="24"/>
        </w:rPr>
        <w:br/>
        <w:t>lifeboat in accordance with Regulation 27 of this Chapter;</w:t>
      </w:r>
      <w:r w:rsidRPr="00D85211">
        <w:rPr>
          <w:rFonts w:ascii="Times New Roman" w:eastAsia="宋体" w:hAnsi="Times New Roman" w:cs="Times New Roman"/>
          <w:sz w:val="24"/>
          <w:szCs w:val="24"/>
        </w:rPr>
        <w:br/>
        <w:t>    (b) the smaller number of sets of davits which may be authorized</w:t>
      </w:r>
      <w:r w:rsidRPr="00D85211">
        <w:rPr>
          <w:rFonts w:ascii="Times New Roman" w:eastAsia="宋体" w:hAnsi="Times New Roman" w:cs="Times New Roman"/>
          <w:sz w:val="24"/>
          <w:szCs w:val="24"/>
        </w:rPr>
        <w:br/>
        <w:t>exceptionally on a ship engaged on short international voyages under</w:t>
      </w:r>
      <w:r w:rsidRPr="00D85211">
        <w:rPr>
          <w:rFonts w:ascii="Times New Roman" w:eastAsia="宋体" w:hAnsi="Times New Roman" w:cs="Times New Roman"/>
          <w:sz w:val="24"/>
          <w:szCs w:val="24"/>
        </w:rPr>
        <w:br/>
        <w:t>Regulation 27 of this Chapter; and</w:t>
      </w:r>
      <w:r w:rsidRPr="00D85211">
        <w:rPr>
          <w:rFonts w:ascii="Times New Roman" w:eastAsia="宋体" w:hAnsi="Times New Roman" w:cs="Times New Roman"/>
          <w:sz w:val="24"/>
          <w:szCs w:val="24"/>
        </w:rPr>
        <w:br/>
        <w:t>    (c) the minimum lifeboat capacity required for a ship engaged on short</w:t>
      </w:r>
      <w:r w:rsidRPr="00D85211">
        <w:rPr>
          <w:rFonts w:ascii="Times New Roman" w:eastAsia="宋体" w:hAnsi="Times New Roman" w:cs="Times New Roman"/>
          <w:sz w:val="24"/>
          <w:szCs w:val="24"/>
        </w:rPr>
        <w:br/>
        <w:t>international voyages.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(A)       |       (B)       |        (C)</w:t>
      </w:r>
      <w:r w:rsidRPr="00D85211">
        <w:rPr>
          <w:rFonts w:ascii="Times New Roman" w:eastAsia="宋体" w:hAnsi="Times New Roman" w:cs="Times New Roman"/>
          <w:sz w:val="24"/>
          <w:szCs w:val="24"/>
        </w:rPr>
        <w:br/>
        <w:t>|                                              |                   |      Smaller    |     Minimum</w:t>
      </w:r>
      <w:r w:rsidRPr="00D85211">
        <w:rPr>
          <w:rFonts w:ascii="Times New Roman" w:eastAsia="宋体" w:hAnsi="Times New Roman" w:cs="Times New Roman"/>
          <w:sz w:val="24"/>
          <w:szCs w:val="24"/>
        </w:rPr>
        <w:br/>
        <w:t>|            Registered length of ship         |    Minimum        |     number of   |    capacity of</w:t>
      </w:r>
      <w:r w:rsidRPr="00D85211">
        <w:rPr>
          <w:rFonts w:ascii="Times New Roman" w:eastAsia="宋体" w:hAnsi="Times New Roman" w:cs="Times New Roman"/>
          <w:sz w:val="24"/>
          <w:szCs w:val="24"/>
        </w:rPr>
        <w:br/>
        <w:t>|                                              |     number        |      sets of    |     lifeboats</w:t>
      </w:r>
      <w:r w:rsidRPr="00D85211">
        <w:rPr>
          <w:rFonts w:ascii="Times New Roman" w:eastAsia="宋体" w:hAnsi="Times New Roman" w:cs="Times New Roman"/>
          <w:sz w:val="24"/>
          <w:szCs w:val="24"/>
        </w:rPr>
        <w:br/>
        <w:t>|                                              |       of          |      davits     |</w:t>
      </w:r>
      <w:r w:rsidRPr="00D85211">
        <w:rPr>
          <w:rFonts w:ascii="Times New Roman" w:eastAsia="宋体" w:hAnsi="Times New Roman" w:cs="Times New Roman"/>
          <w:sz w:val="24"/>
          <w:szCs w:val="24"/>
        </w:rPr>
        <w:br/>
        <w:t>|                                              |     sets of       |     authorized  |---------------------</w:t>
      </w:r>
      <w:r w:rsidRPr="00D85211">
        <w:rPr>
          <w:rFonts w:ascii="Times New Roman" w:eastAsia="宋体" w:hAnsi="Times New Roman" w:cs="Times New Roman"/>
          <w:sz w:val="24"/>
          <w:szCs w:val="24"/>
        </w:rPr>
        <w:br/>
        <w:t>|----------------------------------------------|     davits        |    exceptionally|   Cubic   |  Cubic</w:t>
      </w:r>
      <w:r w:rsidRPr="00D85211">
        <w:rPr>
          <w:rFonts w:ascii="Times New Roman" w:eastAsia="宋体" w:hAnsi="Times New Roman" w:cs="Times New Roman"/>
          <w:sz w:val="24"/>
          <w:szCs w:val="24"/>
        </w:rPr>
        <w:br/>
        <w:t>|         Metres         |         Feet        |                   |                 |   metres  |   feet</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31 and under 37    | 100 and under 120   |         2         |    2            |      11   |    400</w:t>
      </w:r>
      <w:r w:rsidRPr="00D85211">
        <w:rPr>
          <w:rFonts w:ascii="Times New Roman" w:eastAsia="宋体" w:hAnsi="Times New Roman" w:cs="Times New Roman"/>
          <w:sz w:val="24"/>
          <w:szCs w:val="24"/>
        </w:rPr>
        <w:br/>
        <w:t>|     37    "      43    |  120   "      140   |         2         |    2            |      18   |    650</w:t>
      </w:r>
      <w:r w:rsidRPr="00D85211">
        <w:rPr>
          <w:rFonts w:ascii="Times New Roman" w:eastAsia="宋体" w:hAnsi="Times New Roman" w:cs="Times New Roman"/>
          <w:sz w:val="24"/>
          <w:szCs w:val="24"/>
        </w:rPr>
        <w:br/>
        <w:t>|     43    "      49    |  140   "      160   |         2         |    2            |      26   |    900</w:t>
      </w:r>
      <w:r w:rsidRPr="00D85211">
        <w:rPr>
          <w:rFonts w:ascii="Times New Roman" w:eastAsia="宋体" w:hAnsi="Times New Roman" w:cs="Times New Roman"/>
          <w:sz w:val="24"/>
          <w:szCs w:val="24"/>
        </w:rPr>
        <w:br/>
        <w:t>|     49    "      53    |  160   "      175   |         3         |    3            |      33   |  1,150</w:t>
      </w:r>
      <w:r w:rsidRPr="00D85211">
        <w:rPr>
          <w:rFonts w:ascii="Times New Roman" w:eastAsia="宋体" w:hAnsi="Times New Roman" w:cs="Times New Roman"/>
          <w:sz w:val="24"/>
          <w:szCs w:val="24"/>
        </w:rPr>
        <w:br/>
        <w:t>|     53    "      58    |  175   "      190   |         3         |    3            |      38   |  1,350</w:t>
      </w:r>
      <w:r w:rsidRPr="00D85211">
        <w:rPr>
          <w:rFonts w:ascii="Times New Roman" w:eastAsia="宋体" w:hAnsi="Times New Roman" w:cs="Times New Roman"/>
          <w:sz w:val="24"/>
          <w:szCs w:val="24"/>
        </w:rPr>
        <w:br/>
        <w:t>|     58    "      63    |  190   "      205   |         4         |    4            |      44   |  1,550</w:t>
      </w:r>
      <w:r w:rsidRPr="00D85211">
        <w:rPr>
          <w:rFonts w:ascii="Times New Roman" w:eastAsia="宋体" w:hAnsi="Times New Roman" w:cs="Times New Roman"/>
          <w:sz w:val="24"/>
          <w:szCs w:val="24"/>
        </w:rPr>
        <w:br/>
        <w:t>|     63    "      67    |  205   "      220   |         4         |    4            |      50   |  1,750</w:t>
      </w:r>
      <w:r w:rsidRPr="00D85211">
        <w:rPr>
          <w:rFonts w:ascii="Times New Roman" w:eastAsia="宋体" w:hAnsi="Times New Roman" w:cs="Times New Roman"/>
          <w:sz w:val="24"/>
          <w:szCs w:val="24"/>
        </w:rPr>
        <w:br/>
        <w:t>|     67    "      70    |  220   "      230   |         5         |    4            |      52   |  1,850</w:t>
      </w:r>
      <w:r w:rsidRPr="00D85211">
        <w:rPr>
          <w:rFonts w:ascii="Times New Roman" w:eastAsia="宋体" w:hAnsi="Times New Roman" w:cs="Times New Roman"/>
          <w:sz w:val="24"/>
          <w:szCs w:val="24"/>
        </w:rPr>
        <w:br/>
        <w:t>|     70    "      75    |  230   "      245   |         5         |    4            |      61   |  2,150</w:t>
      </w:r>
      <w:r w:rsidRPr="00D85211">
        <w:rPr>
          <w:rFonts w:ascii="Times New Roman" w:eastAsia="宋体" w:hAnsi="Times New Roman" w:cs="Times New Roman"/>
          <w:sz w:val="24"/>
          <w:szCs w:val="24"/>
        </w:rPr>
        <w:br/>
        <w:t>|     75    "      78    |  245   "      255   |         6         |    5            |      68   |  2,400</w:t>
      </w:r>
      <w:r w:rsidRPr="00D85211">
        <w:rPr>
          <w:rFonts w:ascii="Times New Roman" w:eastAsia="宋体" w:hAnsi="Times New Roman" w:cs="Times New Roman"/>
          <w:sz w:val="24"/>
          <w:szCs w:val="24"/>
        </w:rPr>
        <w:br/>
        <w:t>|     78    "      82    |  255   "      270   |         6         |    5            |      76   |  2,700</w:t>
      </w:r>
      <w:r w:rsidRPr="00D85211">
        <w:rPr>
          <w:rFonts w:ascii="Times New Roman" w:eastAsia="宋体" w:hAnsi="Times New Roman" w:cs="Times New Roman"/>
          <w:sz w:val="24"/>
          <w:szCs w:val="24"/>
        </w:rPr>
        <w:br/>
        <w:t>|     82    "      87    |  270   "      285   |         7         |    5            |      85   |  3,000</w:t>
      </w:r>
      <w:r w:rsidRPr="00D85211">
        <w:rPr>
          <w:rFonts w:ascii="Times New Roman" w:eastAsia="宋体" w:hAnsi="Times New Roman" w:cs="Times New Roman"/>
          <w:sz w:val="24"/>
          <w:szCs w:val="24"/>
        </w:rPr>
        <w:br/>
        <w:t>|     87    "      91    |  285   "      300   |         7         |    5            |      94   |  3,300</w:t>
      </w:r>
      <w:r w:rsidRPr="00D85211">
        <w:rPr>
          <w:rFonts w:ascii="Times New Roman" w:eastAsia="宋体" w:hAnsi="Times New Roman" w:cs="Times New Roman"/>
          <w:sz w:val="24"/>
          <w:szCs w:val="24"/>
        </w:rPr>
        <w:br/>
        <w:t>|     91    "      96    |  300   "      315   |         8         |    6            |     102   |  3,600</w:t>
      </w:r>
      <w:r w:rsidRPr="00D85211">
        <w:rPr>
          <w:rFonts w:ascii="Times New Roman" w:eastAsia="宋体" w:hAnsi="Times New Roman" w:cs="Times New Roman"/>
          <w:sz w:val="24"/>
          <w:szCs w:val="24"/>
        </w:rPr>
        <w:br/>
        <w:t>|     96    "     101    |  315   "      330   |         8         |    6            |     110   |  3,900</w:t>
      </w:r>
      <w:r w:rsidRPr="00D85211">
        <w:rPr>
          <w:rFonts w:ascii="Times New Roman" w:eastAsia="宋体" w:hAnsi="Times New Roman" w:cs="Times New Roman"/>
          <w:sz w:val="24"/>
          <w:szCs w:val="24"/>
        </w:rPr>
        <w:br/>
        <w:t>|    101    "     107    |  330   "      350   |         9         |    7            |     122   |  4,300</w:t>
      </w:r>
      <w:r w:rsidRPr="00D85211">
        <w:rPr>
          <w:rFonts w:ascii="Times New Roman" w:eastAsia="宋体" w:hAnsi="Times New Roman" w:cs="Times New Roman"/>
          <w:sz w:val="24"/>
          <w:szCs w:val="24"/>
        </w:rPr>
        <w:br/>
        <w:t>|    107    "     113    |  350   "      370   |         9         |    7            |     135   |  4,750</w:t>
      </w:r>
      <w:r w:rsidRPr="00D85211">
        <w:rPr>
          <w:rFonts w:ascii="Times New Roman" w:eastAsia="宋体" w:hAnsi="Times New Roman" w:cs="Times New Roman"/>
          <w:sz w:val="24"/>
          <w:szCs w:val="24"/>
        </w:rPr>
        <w:br/>
        <w:t>|    113    "     119    |  370   "      390   |        10         |    7            |     146   |  5,150</w:t>
      </w:r>
      <w:r w:rsidRPr="00D85211">
        <w:rPr>
          <w:rFonts w:ascii="Times New Roman" w:eastAsia="宋体" w:hAnsi="Times New Roman" w:cs="Times New Roman"/>
          <w:sz w:val="24"/>
          <w:szCs w:val="24"/>
        </w:rPr>
        <w:br/>
        <w:t>|    119    "     125    |  390   "      410   |        10         |    7            |     157   |  5,550</w:t>
      </w:r>
      <w:r w:rsidRPr="00D85211">
        <w:rPr>
          <w:rFonts w:ascii="Times New Roman" w:eastAsia="宋体" w:hAnsi="Times New Roman" w:cs="Times New Roman"/>
          <w:sz w:val="24"/>
          <w:szCs w:val="24"/>
        </w:rPr>
        <w:br/>
        <w:t>|    125    "     133    |  410   "      435   |        12         |    9            |     171   |  6,050</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133    "     140    |  435   "      460   |        12         |    9            |     185   |  6,550</w:t>
      </w:r>
      <w:r w:rsidRPr="00D85211">
        <w:rPr>
          <w:rFonts w:ascii="Times New Roman" w:eastAsia="宋体" w:hAnsi="Times New Roman" w:cs="Times New Roman"/>
          <w:sz w:val="24"/>
          <w:szCs w:val="24"/>
        </w:rPr>
        <w:br/>
        <w:t>|    140    "     149    |  460   "      490   |        14         |   10            |     202   |  7,150</w:t>
      </w:r>
      <w:r w:rsidRPr="00D85211">
        <w:rPr>
          <w:rFonts w:ascii="Times New Roman" w:eastAsia="宋体" w:hAnsi="Times New Roman" w:cs="Times New Roman"/>
          <w:sz w:val="24"/>
          <w:szCs w:val="24"/>
        </w:rPr>
        <w:br/>
        <w:t>|    149    "     159    |  490   "      520   |        14         |   10            |     221   |  7,800</w:t>
      </w:r>
      <w:r w:rsidRPr="00D85211">
        <w:rPr>
          <w:rFonts w:ascii="Times New Roman" w:eastAsia="宋体" w:hAnsi="Times New Roman" w:cs="Times New Roman"/>
          <w:sz w:val="24"/>
          <w:szCs w:val="24"/>
        </w:rPr>
        <w:br/>
        <w:t>|    159    "     168    |  520   "      550   |        16         |   12            |     238   |  8,400</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Note on (C): Where the length of the ship is under 31 metres (100</w:t>
      </w:r>
      <w:r w:rsidRPr="00D85211">
        <w:rPr>
          <w:rFonts w:ascii="Times New Roman" w:eastAsia="宋体" w:hAnsi="Times New Roman" w:cs="Times New Roman"/>
          <w:sz w:val="24"/>
          <w:szCs w:val="24"/>
        </w:rPr>
        <w:br/>
        <w:t>feet) or over 168 metres (550 feet)  the minimum number of sets of davits</w:t>
      </w:r>
      <w:r w:rsidRPr="00D85211">
        <w:rPr>
          <w:rFonts w:ascii="Times New Roman" w:eastAsia="宋体" w:hAnsi="Times New Roman" w:cs="Times New Roman"/>
          <w:sz w:val="24"/>
          <w:szCs w:val="24"/>
        </w:rPr>
        <w:br/>
        <w:t>and the cubic capacity of the lifeboats shall be prescribed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29: Stowage and Handling of Lifeboats, Liferafts andBuoyant Apparatus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Lifeboats and liferafts shall be stowed to the satisfaction of the</w:t>
      </w:r>
      <w:r w:rsidRPr="00D85211">
        <w:rPr>
          <w:rFonts w:ascii="Times New Roman" w:eastAsia="宋体" w:hAnsi="Times New Roman" w:cs="Times New Roman"/>
          <w:sz w:val="24"/>
          <w:szCs w:val="24"/>
        </w:rPr>
        <w:br/>
        <w:t>Administration in such a way that:</w:t>
      </w:r>
      <w:r w:rsidRPr="00D85211">
        <w:rPr>
          <w:rFonts w:ascii="Times New Roman" w:eastAsia="宋体" w:hAnsi="Times New Roman" w:cs="Times New Roman"/>
          <w:sz w:val="24"/>
          <w:szCs w:val="24"/>
        </w:rPr>
        <w:br/>
        <w:t>        (i) they can all be launched in the shortest possible time and in</w:t>
      </w:r>
      <w:r w:rsidRPr="00D85211">
        <w:rPr>
          <w:rFonts w:ascii="Times New Roman" w:eastAsia="宋体" w:hAnsi="Times New Roman" w:cs="Times New Roman"/>
          <w:sz w:val="24"/>
          <w:szCs w:val="24"/>
        </w:rPr>
        <w:br/>
        <w:t>not more than 30 minutes;</w:t>
      </w:r>
      <w:r w:rsidRPr="00D85211">
        <w:rPr>
          <w:rFonts w:ascii="Times New Roman" w:eastAsia="宋体" w:hAnsi="Times New Roman" w:cs="Times New Roman"/>
          <w:sz w:val="24"/>
          <w:szCs w:val="24"/>
        </w:rPr>
        <w:br/>
        <w:t>        (ii) they will not impede in any way the prompt handling of any of</w:t>
      </w:r>
      <w:r w:rsidRPr="00D85211">
        <w:rPr>
          <w:rFonts w:ascii="Times New Roman" w:eastAsia="宋体" w:hAnsi="Times New Roman" w:cs="Times New Roman"/>
          <w:sz w:val="24"/>
          <w:szCs w:val="24"/>
        </w:rPr>
        <w:br/>
        <w:t>the other lifeboats,  liferafts or buoyant apparatus or the marshalling of</w:t>
      </w:r>
      <w:r w:rsidRPr="00D85211">
        <w:rPr>
          <w:rFonts w:ascii="Times New Roman" w:eastAsia="宋体" w:hAnsi="Times New Roman" w:cs="Times New Roman"/>
          <w:sz w:val="24"/>
          <w:szCs w:val="24"/>
        </w:rPr>
        <w:br/>
        <w:t>the persons on board at the launching stations, or their embarkation;</w:t>
      </w:r>
      <w:r w:rsidRPr="00D85211">
        <w:rPr>
          <w:rFonts w:ascii="Times New Roman" w:eastAsia="宋体" w:hAnsi="Times New Roman" w:cs="Times New Roman"/>
          <w:sz w:val="24"/>
          <w:szCs w:val="24"/>
        </w:rPr>
        <w:br/>
        <w:t>        (iii) the lifeboats, and the liferafts for which approved</w:t>
      </w:r>
      <w:r w:rsidRPr="00D85211">
        <w:rPr>
          <w:rFonts w:ascii="Times New Roman" w:eastAsia="宋体" w:hAnsi="Times New Roman" w:cs="Times New Roman"/>
          <w:sz w:val="24"/>
          <w:szCs w:val="24"/>
        </w:rPr>
        <w:br/>
        <w:t>launching devices are required to be carried, shall be capable of being</w:t>
      </w:r>
      <w:r w:rsidRPr="00D85211">
        <w:rPr>
          <w:rFonts w:ascii="Times New Roman" w:eastAsia="宋体" w:hAnsi="Times New Roman" w:cs="Times New Roman"/>
          <w:sz w:val="24"/>
          <w:szCs w:val="24"/>
        </w:rPr>
        <w:br/>
        <w:t>put into the water loaded with their full complement of persons and</w:t>
      </w:r>
      <w:r w:rsidRPr="00D85211">
        <w:rPr>
          <w:rFonts w:ascii="Times New Roman" w:eastAsia="宋体" w:hAnsi="Times New Roman" w:cs="Times New Roman"/>
          <w:sz w:val="24"/>
          <w:szCs w:val="24"/>
        </w:rPr>
        <w:br/>
        <w:t>equipment even in unfavourable conditions of trim and of 15 degrees of</w:t>
      </w:r>
      <w:r w:rsidRPr="00D85211">
        <w:rPr>
          <w:rFonts w:ascii="Times New Roman" w:eastAsia="宋体" w:hAnsi="Times New Roman" w:cs="Times New Roman"/>
          <w:sz w:val="24"/>
          <w:szCs w:val="24"/>
        </w:rPr>
        <w:br/>
        <w:t>list either way; and</w:t>
      </w:r>
      <w:r w:rsidRPr="00D85211">
        <w:rPr>
          <w:rFonts w:ascii="Times New Roman" w:eastAsia="宋体" w:hAnsi="Times New Roman" w:cs="Times New Roman"/>
          <w:sz w:val="24"/>
          <w:szCs w:val="24"/>
        </w:rPr>
        <w:br/>
        <w:t>        (iv) the liferafts for which approved launching devices are not</w:t>
      </w:r>
      <w:r w:rsidRPr="00D85211">
        <w:rPr>
          <w:rFonts w:ascii="Times New Roman" w:eastAsia="宋体" w:hAnsi="Times New Roman" w:cs="Times New Roman"/>
          <w:sz w:val="24"/>
          <w:szCs w:val="24"/>
        </w:rPr>
        <w:br/>
        <w:t>required to be carried,  and the buoyant apparatus, shall be capable of</w:t>
      </w:r>
      <w:r w:rsidRPr="00D85211">
        <w:rPr>
          <w:rFonts w:ascii="Times New Roman" w:eastAsia="宋体" w:hAnsi="Times New Roman" w:cs="Times New Roman"/>
          <w:sz w:val="24"/>
          <w:szCs w:val="24"/>
        </w:rPr>
        <w:br/>
        <w:t>being put into the water even in unfavourable conditions of trim and of 15</w:t>
      </w:r>
      <w:r w:rsidRPr="00D85211">
        <w:rPr>
          <w:rFonts w:ascii="Times New Roman" w:eastAsia="宋体" w:hAnsi="Times New Roman" w:cs="Times New Roman"/>
          <w:sz w:val="24"/>
          <w:szCs w:val="24"/>
        </w:rPr>
        <w:br/>
        <w:t>degrees of list either way.</w:t>
      </w:r>
      <w:r w:rsidRPr="00D85211">
        <w:rPr>
          <w:rFonts w:ascii="Times New Roman" w:eastAsia="宋体" w:hAnsi="Times New Roman" w:cs="Times New Roman"/>
          <w:sz w:val="24"/>
          <w:szCs w:val="24"/>
        </w:rPr>
        <w:br/>
        <w:t>    (b) Every lifeboat shall be attached to a separate set of davits.</w:t>
      </w:r>
      <w:r w:rsidRPr="00D85211">
        <w:rPr>
          <w:rFonts w:ascii="Times New Roman" w:eastAsia="宋体" w:hAnsi="Times New Roman" w:cs="Times New Roman"/>
          <w:sz w:val="24"/>
          <w:szCs w:val="24"/>
        </w:rPr>
        <w:br/>
        <w:t>    (c) Lifeboats may only be stowed on more than one deck if proper</w:t>
      </w:r>
      <w:r w:rsidRPr="00D85211">
        <w:rPr>
          <w:rFonts w:ascii="Times New Roman" w:eastAsia="宋体" w:hAnsi="Times New Roman" w:cs="Times New Roman"/>
          <w:sz w:val="24"/>
          <w:szCs w:val="24"/>
        </w:rPr>
        <w:br/>
        <w:t>measures are taken to prevent lifeboats on a lower deck being fouled by</w:t>
      </w:r>
      <w:r w:rsidRPr="00D85211">
        <w:rPr>
          <w:rFonts w:ascii="Times New Roman" w:eastAsia="宋体" w:hAnsi="Times New Roman" w:cs="Times New Roman"/>
          <w:sz w:val="24"/>
          <w:szCs w:val="24"/>
        </w:rPr>
        <w:br/>
        <w:t>those stowed on a deck above.</w:t>
      </w:r>
      <w:r w:rsidRPr="00D85211">
        <w:rPr>
          <w:rFonts w:ascii="Times New Roman" w:eastAsia="宋体" w:hAnsi="Times New Roman" w:cs="Times New Roman"/>
          <w:sz w:val="24"/>
          <w:szCs w:val="24"/>
        </w:rPr>
        <w:br/>
        <w:t>    (d) Lifeboats, and liferafts for which approved launching devices are</w:t>
      </w:r>
      <w:r w:rsidRPr="00D85211">
        <w:rPr>
          <w:rFonts w:ascii="Times New Roman" w:eastAsia="宋体" w:hAnsi="Times New Roman" w:cs="Times New Roman"/>
          <w:sz w:val="24"/>
          <w:szCs w:val="24"/>
        </w:rPr>
        <w:br/>
        <w:t>required to be carried,  shall not be placed in the bow of the ship. They</w:t>
      </w:r>
      <w:r w:rsidRPr="00D85211">
        <w:rPr>
          <w:rFonts w:ascii="Times New Roman" w:eastAsia="宋体" w:hAnsi="Times New Roman" w:cs="Times New Roman"/>
          <w:sz w:val="24"/>
          <w:szCs w:val="24"/>
        </w:rPr>
        <w:br/>
        <w:t>shall be stowed in such positions as to ensure safe launching having</w:t>
      </w:r>
      <w:r w:rsidRPr="00D85211">
        <w:rPr>
          <w:rFonts w:ascii="Times New Roman" w:eastAsia="宋体" w:hAnsi="Times New Roman" w:cs="Times New Roman"/>
          <w:sz w:val="24"/>
          <w:szCs w:val="24"/>
        </w:rPr>
        <w:br/>
        <w:t>particular regard to clearance from the propeller and steeply overhanging</w:t>
      </w:r>
      <w:r w:rsidRPr="00D85211">
        <w:rPr>
          <w:rFonts w:ascii="Times New Roman" w:eastAsia="宋体" w:hAnsi="Times New Roman" w:cs="Times New Roman"/>
          <w:sz w:val="24"/>
          <w:szCs w:val="24"/>
        </w:rPr>
        <w:br/>
        <w:t>portions of the hull aft.</w:t>
      </w:r>
      <w:r w:rsidRPr="00D85211">
        <w:rPr>
          <w:rFonts w:ascii="Times New Roman" w:eastAsia="宋体" w:hAnsi="Times New Roman" w:cs="Times New Roman"/>
          <w:sz w:val="24"/>
          <w:szCs w:val="24"/>
        </w:rPr>
        <w:br/>
        <w:t>    (e) Davits shall be of approved design and shall be suitably placed to</w:t>
      </w:r>
      <w:r w:rsidRPr="00D85211">
        <w:rPr>
          <w:rFonts w:ascii="Times New Roman" w:eastAsia="宋体" w:hAnsi="Times New Roman" w:cs="Times New Roman"/>
          <w:sz w:val="24"/>
          <w:szCs w:val="24"/>
        </w:rPr>
        <w:br/>
        <w:t>the satisfaction of the Administration. They shall be so disposed on one</w:t>
      </w:r>
      <w:r w:rsidRPr="00D85211">
        <w:rPr>
          <w:rFonts w:ascii="Times New Roman" w:eastAsia="宋体" w:hAnsi="Times New Roman" w:cs="Times New Roman"/>
          <w:sz w:val="24"/>
          <w:szCs w:val="24"/>
        </w:rPr>
        <w:br/>
        <w:t>or more decks that the lifeboats placed under them can be safely lowered</w:t>
      </w:r>
      <w:r w:rsidRPr="00D85211">
        <w:rPr>
          <w:rFonts w:ascii="Times New Roman" w:eastAsia="宋体" w:hAnsi="Times New Roman" w:cs="Times New Roman"/>
          <w:sz w:val="24"/>
          <w:szCs w:val="24"/>
        </w:rPr>
        <w:br/>
        <w:t>without interference from the operation of any other davits.</w:t>
      </w:r>
      <w:r w:rsidRPr="00D85211">
        <w:rPr>
          <w:rFonts w:ascii="Times New Roman" w:eastAsia="宋体" w:hAnsi="Times New Roman" w:cs="Times New Roman"/>
          <w:sz w:val="24"/>
          <w:szCs w:val="24"/>
        </w:rPr>
        <w:br/>
        <w:t>    (f) Davits shall be as follows: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 luffing or gravity type for operating lifeboats weighing not</w:t>
      </w:r>
      <w:r w:rsidRPr="00D85211">
        <w:rPr>
          <w:rFonts w:ascii="Times New Roman" w:eastAsia="宋体" w:hAnsi="Times New Roman" w:cs="Times New Roman"/>
          <w:sz w:val="24"/>
          <w:szCs w:val="24"/>
        </w:rPr>
        <w:br/>
        <w:t>more than 2,300 kilogrammes (2 1/4 tons) in their turning out condition;</w:t>
      </w:r>
      <w:r w:rsidRPr="00D85211">
        <w:rPr>
          <w:rFonts w:ascii="Times New Roman" w:eastAsia="宋体" w:hAnsi="Times New Roman" w:cs="Times New Roman"/>
          <w:sz w:val="24"/>
          <w:szCs w:val="24"/>
        </w:rPr>
        <w:br/>
        <w:t>        (ii) gravity type for operating lifeboats weighing more than 2,300</w:t>
      </w:r>
      <w:r w:rsidRPr="00D85211">
        <w:rPr>
          <w:rFonts w:ascii="Times New Roman" w:eastAsia="宋体" w:hAnsi="Times New Roman" w:cs="Times New Roman"/>
          <w:sz w:val="24"/>
          <w:szCs w:val="24"/>
        </w:rPr>
        <w:br/>
        <w:t>kilogrammes (2 1/4 tons) in their turning out condition.</w:t>
      </w:r>
      <w:r w:rsidRPr="00D85211">
        <w:rPr>
          <w:rFonts w:ascii="Times New Roman" w:eastAsia="宋体" w:hAnsi="Times New Roman" w:cs="Times New Roman"/>
          <w:sz w:val="24"/>
          <w:szCs w:val="24"/>
        </w:rPr>
        <w:br/>
        <w:t>    (g) Davits, falls, blocks and all other gear shall be of such strength</w:t>
      </w:r>
      <w:r w:rsidRPr="00D85211">
        <w:rPr>
          <w:rFonts w:ascii="Times New Roman" w:eastAsia="宋体" w:hAnsi="Times New Roman" w:cs="Times New Roman"/>
          <w:sz w:val="24"/>
          <w:szCs w:val="24"/>
        </w:rPr>
        <w:br/>
        <w:t>that the lifeboats can be turned out manned by a launching crew and then</w:t>
      </w:r>
      <w:r w:rsidRPr="00D85211">
        <w:rPr>
          <w:rFonts w:ascii="Times New Roman" w:eastAsia="宋体" w:hAnsi="Times New Roman" w:cs="Times New Roman"/>
          <w:sz w:val="24"/>
          <w:szCs w:val="24"/>
        </w:rPr>
        <w:br/>
        <w:t>safely lowered with the full complement of persons and equipment, with the</w:t>
      </w:r>
      <w:r w:rsidRPr="00D85211">
        <w:rPr>
          <w:rFonts w:ascii="Times New Roman" w:eastAsia="宋体" w:hAnsi="Times New Roman" w:cs="Times New Roman"/>
          <w:sz w:val="24"/>
          <w:szCs w:val="24"/>
        </w:rPr>
        <w:br/>
        <w:t>ship listed to 15 degrees either way and with a 10 degrees trim.</w:t>
      </w:r>
      <w:r w:rsidRPr="00D85211">
        <w:rPr>
          <w:rFonts w:ascii="Times New Roman" w:eastAsia="宋体" w:hAnsi="Times New Roman" w:cs="Times New Roman"/>
          <w:sz w:val="24"/>
          <w:szCs w:val="24"/>
        </w:rPr>
        <w:br/>
        <w:t>    (h) Skates or other suitable means shall be provided to facilitate</w:t>
      </w:r>
      <w:r w:rsidRPr="00D85211">
        <w:rPr>
          <w:rFonts w:ascii="Times New Roman" w:eastAsia="宋体" w:hAnsi="Times New Roman" w:cs="Times New Roman"/>
          <w:sz w:val="24"/>
          <w:szCs w:val="24"/>
        </w:rPr>
        <w:br/>
        <w:t>launching the lifeboats against a list of 15 degrees.</w:t>
      </w:r>
      <w:r w:rsidRPr="00D85211">
        <w:rPr>
          <w:rFonts w:ascii="Times New Roman" w:eastAsia="宋体" w:hAnsi="Times New Roman" w:cs="Times New Roman"/>
          <w:sz w:val="24"/>
          <w:szCs w:val="24"/>
        </w:rPr>
        <w:br/>
        <w:t>    (i) Means shall be provided for bringing the lifeboats against the</w:t>
      </w:r>
      <w:r w:rsidRPr="00D85211">
        <w:rPr>
          <w:rFonts w:ascii="Times New Roman" w:eastAsia="宋体" w:hAnsi="Times New Roman" w:cs="Times New Roman"/>
          <w:sz w:val="24"/>
          <w:szCs w:val="24"/>
        </w:rPr>
        <w:br/>
        <w:t>ship\'s side and there holding them so that persons may be safely embarked.</w:t>
      </w:r>
      <w:r w:rsidRPr="00D85211">
        <w:rPr>
          <w:rFonts w:ascii="Times New Roman" w:eastAsia="宋体" w:hAnsi="Times New Roman" w:cs="Times New Roman"/>
          <w:sz w:val="24"/>
          <w:szCs w:val="24"/>
        </w:rPr>
        <w:br/>
        <w:t>    (j) Lifeboats, together with the emergency boats required by</w:t>
      </w:r>
      <w:r w:rsidRPr="00D85211">
        <w:rPr>
          <w:rFonts w:ascii="Times New Roman" w:eastAsia="宋体" w:hAnsi="Times New Roman" w:cs="Times New Roman"/>
          <w:sz w:val="24"/>
          <w:szCs w:val="24"/>
        </w:rPr>
        <w:br/>
        <w:t>Regulation 27 of this Chapter, shall be served by wire rope falls,</w:t>
      </w:r>
      <w:r w:rsidRPr="00D85211">
        <w:rPr>
          <w:rFonts w:ascii="Times New Roman" w:eastAsia="宋体" w:hAnsi="Times New Roman" w:cs="Times New Roman"/>
          <w:sz w:val="24"/>
          <w:szCs w:val="24"/>
        </w:rPr>
        <w:br/>
        <w:t>together with winches of an approved type which, in the case of the</w:t>
      </w:r>
      <w:r w:rsidRPr="00D85211">
        <w:rPr>
          <w:rFonts w:ascii="Times New Roman" w:eastAsia="宋体" w:hAnsi="Times New Roman" w:cs="Times New Roman"/>
          <w:sz w:val="24"/>
          <w:szCs w:val="24"/>
        </w:rPr>
        <w:br/>
        <w:t>emergency boats, shall be capable of quick recovery of those boats.</w:t>
      </w:r>
      <w:r w:rsidRPr="00D85211">
        <w:rPr>
          <w:rFonts w:ascii="Times New Roman" w:eastAsia="宋体" w:hAnsi="Times New Roman" w:cs="Times New Roman"/>
          <w:sz w:val="24"/>
          <w:szCs w:val="24"/>
        </w:rPr>
        <w:br/>
        <w:t>Exceptionally, the Administration may allow manila rope falls or falls of</w:t>
      </w:r>
      <w:r w:rsidRPr="00D85211">
        <w:rPr>
          <w:rFonts w:ascii="Times New Roman" w:eastAsia="宋体" w:hAnsi="Times New Roman" w:cs="Times New Roman"/>
          <w:sz w:val="24"/>
          <w:szCs w:val="24"/>
        </w:rPr>
        <w:br/>
        <w:t>another approved material with or without winches (except that the</w:t>
      </w:r>
      <w:r w:rsidRPr="00D85211">
        <w:rPr>
          <w:rFonts w:ascii="Times New Roman" w:eastAsia="宋体" w:hAnsi="Times New Roman" w:cs="Times New Roman"/>
          <w:sz w:val="24"/>
          <w:szCs w:val="24"/>
        </w:rPr>
        <w:br/>
        <w:t>emergency boats shall be required to be served by winches which are</w:t>
      </w:r>
      <w:r w:rsidRPr="00D85211">
        <w:rPr>
          <w:rFonts w:ascii="Times New Roman" w:eastAsia="宋体" w:hAnsi="Times New Roman" w:cs="Times New Roman"/>
          <w:sz w:val="24"/>
          <w:szCs w:val="24"/>
        </w:rPr>
        <w:br/>
        <w:t>capable of quick recovery of those boats) where they are satisfied that</w:t>
      </w:r>
      <w:r w:rsidRPr="00D85211">
        <w:rPr>
          <w:rFonts w:ascii="Times New Roman" w:eastAsia="宋体" w:hAnsi="Times New Roman" w:cs="Times New Roman"/>
          <w:sz w:val="24"/>
          <w:szCs w:val="24"/>
        </w:rPr>
        <w:br/>
        <w:t>manila rope falls or falls of another approved material are adequate.</w:t>
      </w:r>
      <w:r w:rsidRPr="00D85211">
        <w:rPr>
          <w:rFonts w:ascii="Times New Roman" w:eastAsia="宋体" w:hAnsi="Times New Roman" w:cs="Times New Roman"/>
          <w:sz w:val="24"/>
          <w:szCs w:val="24"/>
        </w:rPr>
        <w:br/>
        <w:t>    (k) At least two lifelines shall be fitted to the davit span, and the</w:t>
      </w:r>
      <w:r w:rsidRPr="00D85211">
        <w:rPr>
          <w:rFonts w:ascii="Times New Roman" w:eastAsia="宋体" w:hAnsi="Times New Roman" w:cs="Times New Roman"/>
          <w:sz w:val="24"/>
          <w:szCs w:val="24"/>
        </w:rPr>
        <w:br/>
        <w:t>falls and lifelines shall be long enough to reach the water with the ship</w:t>
      </w:r>
      <w:r w:rsidRPr="00D85211">
        <w:rPr>
          <w:rFonts w:ascii="Times New Roman" w:eastAsia="宋体" w:hAnsi="Times New Roman" w:cs="Times New Roman"/>
          <w:sz w:val="24"/>
          <w:szCs w:val="24"/>
        </w:rPr>
        <w:br/>
        <w:t>at its lightest sea-going draught and listed to 15 degrees either way.</w:t>
      </w:r>
      <w:r w:rsidRPr="00D85211">
        <w:rPr>
          <w:rFonts w:ascii="Times New Roman" w:eastAsia="宋体" w:hAnsi="Times New Roman" w:cs="Times New Roman"/>
          <w:sz w:val="24"/>
          <w:szCs w:val="24"/>
        </w:rPr>
        <w:br/>
        <w:t>Lower fall blocks shall be fitted with a suitable ring or long link for</w:t>
      </w:r>
      <w:r w:rsidRPr="00D85211">
        <w:rPr>
          <w:rFonts w:ascii="Times New Roman" w:eastAsia="宋体" w:hAnsi="Times New Roman" w:cs="Times New Roman"/>
          <w:sz w:val="24"/>
          <w:szCs w:val="24"/>
        </w:rPr>
        <w:br/>
        <w:t>attaching to the sling hooks unless an approved type of disengaging gear</w:t>
      </w:r>
      <w:r w:rsidRPr="00D85211">
        <w:rPr>
          <w:rFonts w:ascii="Times New Roman" w:eastAsia="宋体" w:hAnsi="Times New Roman" w:cs="Times New Roman"/>
          <w:sz w:val="24"/>
          <w:szCs w:val="24"/>
        </w:rPr>
        <w:br/>
        <w:t>is fitted.</w:t>
      </w:r>
      <w:r w:rsidRPr="00D85211">
        <w:rPr>
          <w:rFonts w:ascii="Times New Roman" w:eastAsia="宋体" w:hAnsi="Times New Roman" w:cs="Times New Roman"/>
          <w:sz w:val="24"/>
          <w:szCs w:val="24"/>
        </w:rPr>
        <w:br/>
        <w:t>    (l) Where mechanically-powered appliances are fitted for the recovery</w:t>
      </w:r>
      <w:r w:rsidRPr="00D85211">
        <w:rPr>
          <w:rFonts w:ascii="Times New Roman" w:eastAsia="宋体" w:hAnsi="Times New Roman" w:cs="Times New Roman"/>
          <w:sz w:val="24"/>
          <w:szCs w:val="24"/>
        </w:rPr>
        <w:br/>
        <w:t>of the lifeboats,  efficient hand gear shall also be provided. Where</w:t>
      </w:r>
      <w:r w:rsidRPr="00D85211">
        <w:rPr>
          <w:rFonts w:ascii="Times New Roman" w:eastAsia="宋体" w:hAnsi="Times New Roman" w:cs="Times New Roman"/>
          <w:sz w:val="24"/>
          <w:szCs w:val="24"/>
        </w:rPr>
        <w:br/>
        <w:t>davits are recovered by action of the falls by power, safety devices shall</w:t>
      </w:r>
      <w:r w:rsidRPr="00D85211">
        <w:rPr>
          <w:rFonts w:ascii="Times New Roman" w:eastAsia="宋体" w:hAnsi="Times New Roman" w:cs="Times New Roman"/>
          <w:sz w:val="24"/>
          <w:szCs w:val="24"/>
        </w:rPr>
        <w:br/>
        <w:t>be fitted which will automatically cut off the power before the davits</w:t>
      </w:r>
      <w:r w:rsidRPr="00D85211">
        <w:rPr>
          <w:rFonts w:ascii="Times New Roman" w:eastAsia="宋体" w:hAnsi="Times New Roman" w:cs="Times New Roman"/>
          <w:sz w:val="24"/>
          <w:szCs w:val="24"/>
        </w:rPr>
        <w:br/>
        <w:t>come against the stops in order to avoid overstressing the wire rope falls</w:t>
      </w:r>
      <w:r w:rsidRPr="00D85211">
        <w:rPr>
          <w:rFonts w:ascii="Times New Roman" w:eastAsia="宋体" w:hAnsi="Times New Roman" w:cs="Times New Roman"/>
          <w:sz w:val="24"/>
          <w:szCs w:val="24"/>
        </w:rPr>
        <w:br/>
        <w:t>or davits.</w:t>
      </w:r>
      <w:r w:rsidRPr="00D85211">
        <w:rPr>
          <w:rFonts w:ascii="Times New Roman" w:eastAsia="宋体" w:hAnsi="Times New Roman" w:cs="Times New Roman"/>
          <w:sz w:val="24"/>
          <w:szCs w:val="24"/>
        </w:rPr>
        <w:br/>
        <w:t>    (m) Lifeboats attached to davits shall have the falls ready for</w:t>
      </w:r>
      <w:r w:rsidRPr="00D85211">
        <w:rPr>
          <w:rFonts w:ascii="Times New Roman" w:eastAsia="宋体" w:hAnsi="Times New Roman" w:cs="Times New Roman"/>
          <w:sz w:val="24"/>
          <w:szCs w:val="24"/>
        </w:rPr>
        <w:br/>
        <w:t>service and arrangements shall be made for speedily, but not necessarily</w:t>
      </w:r>
      <w:r w:rsidRPr="00D85211">
        <w:rPr>
          <w:rFonts w:ascii="Times New Roman" w:eastAsia="宋体" w:hAnsi="Times New Roman" w:cs="Times New Roman"/>
          <w:sz w:val="24"/>
          <w:szCs w:val="24"/>
        </w:rPr>
        <w:br/>
        <w:t>simultaneously, detaching the lifeboats from the falls. The point of</w:t>
      </w:r>
      <w:r w:rsidRPr="00D85211">
        <w:rPr>
          <w:rFonts w:ascii="Times New Roman" w:eastAsia="宋体" w:hAnsi="Times New Roman" w:cs="Times New Roman"/>
          <w:sz w:val="24"/>
          <w:szCs w:val="24"/>
        </w:rPr>
        <w:br/>
        <w:t>attachment of the lifeboats to the falls shall be at such height above the</w:t>
      </w:r>
      <w:r w:rsidRPr="00D85211">
        <w:rPr>
          <w:rFonts w:ascii="Times New Roman" w:eastAsia="宋体" w:hAnsi="Times New Roman" w:cs="Times New Roman"/>
          <w:sz w:val="24"/>
          <w:szCs w:val="24"/>
        </w:rPr>
        <w:br/>
        <w:t>gunwale as to ensure stability when lowering the lifeboats.</w:t>
      </w:r>
      <w:r w:rsidRPr="00D85211">
        <w:rPr>
          <w:rFonts w:ascii="Times New Roman" w:eastAsia="宋体" w:hAnsi="Times New Roman" w:cs="Times New Roman"/>
          <w:sz w:val="24"/>
          <w:szCs w:val="24"/>
        </w:rPr>
        <w:br/>
        <w:t>    (n) (i) In passenger ships engaged on international voyages which are</w:t>
      </w:r>
      <w:r w:rsidRPr="00D85211">
        <w:rPr>
          <w:rFonts w:ascii="Times New Roman" w:eastAsia="宋体" w:hAnsi="Times New Roman" w:cs="Times New Roman"/>
          <w:sz w:val="24"/>
          <w:szCs w:val="24"/>
        </w:rPr>
        <w:br/>
        <w:t>not short international voyages in which there are carried lifeboats and</w:t>
      </w:r>
      <w:r w:rsidRPr="00D85211">
        <w:rPr>
          <w:rFonts w:ascii="Times New Roman" w:eastAsia="宋体" w:hAnsi="Times New Roman" w:cs="Times New Roman"/>
          <w:sz w:val="24"/>
          <w:szCs w:val="24"/>
        </w:rPr>
        <w:br/>
        <w:t>liferafts in accordance with sub-paragraph (b) (i) of Regulation 27 of</w:t>
      </w:r>
      <w:r w:rsidRPr="00D85211">
        <w:rPr>
          <w:rFonts w:ascii="Times New Roman" w:eastAsia="宋体" w:hAnsi="Times New Roman" w:cs="Times New Roman"/>
          <w:sz w:val="24"/>
          <w:szCs w:val="24"/>
        </w:rPr>
        <w:br/>
        <w:t>this Chapter, there shall be provided approved launching devices</w:t>
      </w:r>
      <w:r w:rsidRPr="00D85211">
        <w:rPr>
          <w:rFonts w:ascii="Times New Roman" w:eastAsia="宋体" w:hAnsi="Times New Roman" w:cs="Times New Roman"/>
          <w:sz w:val="24"/>
          <w:szCs w:val="24"/>
        </w:rPr>
        <w:br/>
        <w:t>sufficient in number in the opinion of the Administration to enable that</w:t>
      </w:r>
      <w:r w:rsidRPr="00D85211">
        <w:rPr>
          <w:rFonts w:ascii="Times New Roman" w:eastAsia="宋体" w:hAnsi="Times New Roman" w:cs="Times New Roman"/>
          <w:sz w:val="24"/>
          <w:szCs w:val="24"/>
        </w:rPr>
        <w:br/>
        <w:t>number of liferafts which, together with the lifeboats, is required 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accordance with that sub-paragraph to provide accommodation for all on</w:t>
      </w:r>
      <w:r w:rsidRPr="00D85211">
        <w:rPr>
          <w:rFonts w:ascii="Times New Roman" w:eastAsia="宋体" w:hAnsi="Times New Roman" w:cs="Times New Roman"/>
          <w:sz w:val="24"/>
          <w:szCs w:val="24"/>
        </w:rPr>
        <w:br/>
        <w:t>board, to be put into the water loaded with the number of persons they are</w:t>
      </w:r>
      <w:r w:rsidRPr="00D85211">
        <w:rPr>
          <w:rFonts w:ascii="Times New Roman" w:eastAsia="宋体" w:hAnsi="Times New Roman" w:cs="Times New Roman"/>
          <w:sz w:val="24"/>
          <w:szCs w:val="24"/>
        </w:rPr>
        <w:br/>
        <w:t>permitted to accommodate, in not more than 30 minutes in calm conditions.</w:t>
      </w:r>
      <w:r w:rsidRPr="00D85211">
        <w:rPr>
          <w:rFonts w:ascii="Times New Roman" w:eastAsia="宋体" w:hAnsi="Times New Roman" w:cs="Times New Roman"/>
          <w:sz w:val="24"/>
          <w:szCs w:val="24"/>
        </w:rPr>
        <w:br/>
        <w:t>Approved launching devices so provided shall, so far as practicable, be</w:t>
      </w:r>
      <w:r w:rsidRPr="00D85211">
        <w:rPr>
          <w:rFonts w:ascii="Times New Roman" w:eastAsia="宋体" w:hAnsi="Times New Roman" w:cs="Times New Roman"/>
          <w:sz w:val="24"/>
          <w:szCs w:val="24"/>
        </w:rPr>
        <w:br/>
        <w:t>distributed equally on each side of the ship and there shall never be less</w:t>
      </w:r>
      <w:r w:rsidRPr="00D85211">
        <w:rPr>
          <w:rFonts w:ascii="Times New Roman" w:eastAsia="宋体" w:hAnsi="Times New Roman" w:cs="Times New Roman"/>
          <w:sz w:val="24"/>
          <w:szCs w:val="24"/>
        </w:rPr>
        <w:br/>
        <w:t>than one such device on each side. No such devices need, however, be</w:t>
      </w:r>
      <w:r w:rsidRPr="00D85211">
        <w:rPr>
          <w:rFonts w:ascii="Times New Roman" w:eastAsia="宋体" w:hAnsi="Times New Roman" w:cs="Times New Roman"/>
          <w:sz w:val="24"/>
          <w:szCs w:val="24"/>
        </w:rPr>
        <w:br/>
        <w:t>provided for the additional liferafts required to be carried by</w:t>
      </w:r>
      <w:r w:rsidRPr="00D85211">
        <w:rPr>
          <w:rFonts w:ascii="Times New Roman" w:eastAsia="宋体" w:hAnsi="Times New Roman" w:cs="Times New Roman"/>
          <w:sz w:val="24"/>
          <w:szCs w:val="24"/>
        </w:rPr>
        <w:br/>
        <w:t>sub-paragraph (b) (ii)  of Regulation 27 of this Chapter for 25 per cent</w:t>
      </w:r>
      <w:r w:rsidRPr="00D85211">
        <w:rPr>
          <w:rFonts w:ascii="Times New Roman" w:eastAsia="宋体" w:hAnsi="Times New Roman" w:cs="Times New Roman"/>
          <w:sz w:val="24"/>
          <w:szCs w:val="24"/>
        </w:rPr>
        <w:br/>
        <w:t>of all on board, but every liferaft carried in accordance with that</w:t>
      </w:r>
      <w:r w:rsidRPr="00D85211">
        <w:rPr>
          <w:rFonts w:ascii="Times New Roman" w:eastAsia="宋体" w:hAnsi="Times New Roman" w:cs="Times New Roman"/>
          <w:sz w:val="24"/>
          <w:szCs w:val="24"/>
        </w:rPr>
        <w:br/>
        <w:t>sub-paragraph shall, where an approved launching device is provided in the</w:t>
      </w:r>
      <w:r w:rsidRPr="00D85211">
        <w:rPr>
          <w:rFonts w:ascii="Times New Roman" w:eastAsia="宋体" w:hAnsi="Times New Roman" w:cs="Times New Roman"/>
          <w:sz w:val="24"/>
          <w:szCs w:val="24"/>
        </w:rPr>
        <w:br/>
        <w:t>ship, be of a type which is capable of being launched from such a device.</w:t>
      </w:r>
      <w:r w:rsidRPr="00D85211">
        <w:rPr>
          <w:rFonts w:ascii="Times New Roman" w:eastAsia="宋体" w:hAnsi="Times New Roman" w:cs="Times New Roman"/>
          <w:sz w:val="24"/>
          <w:szCs w:val="24"/>
        </w:rPr>
        <w:br/>
        <w:t>        (ii) In passenger ships engaged on short international voyages,</w:t>
      </w:r>
      <w:r w:rsidRPr="00D85211">
        <w:rPr>
          <w:rFonts w:ascii="Times New Roman" w:eastAsia="宋体" w:hAnsi="Times New Roman" w:cs="Times New Roman"/>
          <w:sz w:val="24"/>
          <w:szCs w:val="24"/>
        </w:rPr>
        <w:br/>
        <w:t>the number of approved launching devices to be provided shall be at the</w:t>
      </w:r>
      <w:r w:rsidRPr="00D85211">
        <w:rPr>
          <w:rFonts w:ascii="Times New Roman" w:eastAsia="宋体" w:hAnsi="Times New Roman" w:cs="Times New Roman"/>
          <w:sz w:val="24"/>
          <w:szCs w:val="24"/>
        </w:rPr>
        <w:br/>
        <w:t>discretion of the Administration. The number of liferafts allocated to</w:t>
      </w:r>
      <w:r w:rsidRPr="00D85211">
        <w:rPr>
          <w:rFonts w:ascii="Times New Roman" w:eastAsia="宋体" w:hAnsi="Times New Roman" w:cs="Times New Roman"/>
          <w:sz w:val="24"/>
          <w:szCs w:val="24"/>
        </w:rPr>
        <w:br/>
        <w:t>each such device carried shall not be more than the number which, in the</w:t>
      </w:r>
      <w:r w:rsidRPr="00D85211">
        <w:rPr>
          <w:rFonts w:ascii="Times New Roman" w:eastAsia="宋体" w:hAnsi="Times New Roman" w:cs="Times New Roman"/>
          <w:sz w:val="24"/>
          <w:szCs w:val="24"/>
        </w:rPr>
        <w:br/>
        <w:t>opinion of the Administration, can be put into the water fully loaded with</w:t>
      </w:r>
      <w:r w:rsidRPr="00D85211">
        <w:rPr>
          <w:rFonts w:ascii="Times New Roman" w:eastAsia="宋体" w:hAnsi="Times New Roman" w:cs="Times New Roman"/>
          <w:sz w:val="24"/>
          <w:szCs w:val="24"/>
        </w:rPr>
        <w:br/>
        <w:t>the number of persons they are permitted to carry by that device in not</w:t>
      </w:r>
      <w:r w:rsidRPr="00D85211">
        <w:rPr>
          <w:rFonts w:ascii="Times New Roman" w:eastAsia="宋体" w:hAnsi="Times New Roman" w:cs="Times New Roman"/>
          <w:sz w:val="24"/>
          <w:szCs w:val="24"/>
        </w:rPr>
        <w:br/>
        <w:t>more than 30 minutes in calm conditions.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30: Lighting for Decks, Lifeboats, Liferafts, etc.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Provision shall be made for an electric or equivalent system of</w:t>
      </w:r>
      <w:r w:rsidRPr="00D85211">
        <w:rPr>
          <w:rFonts w:ascii="Times New Roman" w:eastAsia="宋体" w:hAnsi="Times New Roman" w:cs="Times New Roman"/>
          <w:sz w:val="24"/>
          <w:szCs w:val="24"/>
        </w:rPr>
        <w:br/>
        <w:t>lighting sufficient for all the requirements of safety in the different</w:t>
      </w:r>
      <w:r w:rsidRPr="00D85211">
        <w:rPr>
          <w:rFonts w:ascii="Times New Roman" w:eastAsia="宋体" w:hAnsi="Times New Roman" w:cs="Times New Roman"/>
          <w:sz w:val="24"/>
          <w:szCs w:val="24"/>
        </w:rPr>
        <w:br/>
        <w:t>parts of a passenger ship, and particularly for decks on which the</w:t>
      </w:r>
      <w:r w:rsidRPr="00D85211">
        <w:rPr>
          <w:rFonts w:ascii="Times New Roman" w:eastAsia="宋体" w:hAnsi="Times New Roman" w:cs="Times New Roman"/>
          <w:sz w:val="24"/>
          <w:szCs w:val="24"/>
        </w:rPr>
        <w:br/>
        <w:t>lifeboats and liferafts are stowed. The self-contained emergency source of</w:t>
      </w:r>
      <w:r w:rsidRPr="00D85211">
        <w:rPr>
          <w:rFonts w:ascii="Times New Roman" w:eastAsia="宋体" w:hAnsi="Times New Roman" w:cs="Times New Roman"/>
          <w:sz w:val="24"/>
          <w:szCs w:val="24"/>
        </w:rPr>
        <w:br/>
        <w:t>electric power required by Regulation 25 of Chapter II-1 shall be capable</w:t>
      </w:r>
      <w:r w:rsidRPr="00D85211">
        <w:rPr>
          <w:rFonts w:ascii="Times New Roman" w:eastAsia="宋体" w:hAnsi="Times New Roman" w:cs="Times New Roman"/>
          <w:sz w:val="24"/>
          <w:szCs w:val="24"/>
        </w:rPr>
        <w:br/>
        <w:t>of supplying where necessary this lighting system and also the lighting</w:t>
      </w:r>
      <w:r w:rsidRPr="00D85211">
        <w:rPr>
          <w:rFonts w:ascii="Times New Roman" w:eastAsia="宋体" w:hAnsi="Times New Roman" w:cs="Times New Roman"/>
          <w:sz w:val="24"/>
          <w:szCs w:val="24"/>
        </w:rPr>
        <w:br/>
        <w:t>required by sub-paragraphs (a) (ii), (b)  (ii) and (b) (iii) of Regulation</w:t>
      </w:r>
      <w:r w:rsidRPr="00D85211">
        <w:rPr>
          <w:rFonts w:ascii="Times New Roman" w:eastAsia="宋体" w:hAnsi="Times New Roman" w:cs="Times New Roman"/>
          <w:sz w:val="24"/>
          <w:szCs w:val="24"/>
        </w:rPr>
        <w:br/>
        <w:t>19 of this Chapter.</w:t>
      </w:r>
      <w:r w:rsidRPr="00D85211">
        <w:rPr>
          <w:rFonts w:ascii="Times New Roman" w:eastAsia="宋体" w:hAnsi="Times New Roman" w:cs="Times New Roman"/>
          <w:sz w:val="24"/>
          <w:szCs w:val="24"/>
        </w:rPr>
        <w:br/>
        <w:t>    (b) The exit from every main compartment occupied by passengers or</w:t>
      </w:r>
      <w:r w:rsidRPr="00D85211">
        <w:rPr>
          <w:rFonts w:ascii="Times New Roman" w:eastAsia="宋体" w:hAnsi="Times New Roman" w:cs="Times New Roman"/>
          <w:sz w:val="24"/>
          <w:szCs w:val="24"/>
        </w:rPr>
        <w:br/>
        <w:t>crew shall be continuously lighted by an emergency lamp. The power for</w:t>
      </w:r>
      <w:r w:rsidRPr="00D85211">
        <w:rPr>
          <w:rFonts w:ascii="Times New Roman" w:eastAsia="宋体" w:hAnsi="Times New Roman" w:cs="Times New Roman"/>
          <w:sz w:val="24"/>
          <w:szCs w:val="24"/>
        </w:rPr>
        <w:br/>
        <w:t>these emergency lamps shall be so arranged that they will be supplied from</w:t>
      </w:r>
      <w:r w:rsidRPr="00D85211">
        <w:rPr>
          <w:rFonts w:ascii="Times New Roman" w:eastAsia="宋体" w:hAnsi="Times New Roman" w:cs="Times New Roman"/>
          <w:sz w:val="24"/>
          <w:szCs w:val="24"/>
        </w:rPr>
        <w:br/>
        <w:t>the emergency source of power referred to in paragraph (a) of this</w:t>
      </w:r>
      <w:r w:rsidRPr="00D85211">
        <w:rPr>
          <w:rFonts w:ascii="Times New Roman" w:eastAsia="宋体" w:hAnsi="Times New Roman" w:cs="Times New Roman"/>
          <w:sz w:val="24"/>
          <w:szCs w:val="24"/>
        </w:rPr>
        <w:br/>
        <w:t>Regulation in the event of failure of the main generating plant.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31: Manning of Lifeboats and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deck officer or certified lifeboatman shall be placed in charge</w:t>
      </w:r>
      <w:r w:rsidRPr="00D85211">
        <w:rPr>
          <w:rFonts w:ascii="Times New Roman" w:eastAsia="宋体" w:hAnsi="Times New Roman" w:cs="Times New Roman"/>
          <w:sz w:val="24"/>
          <w:szCs w:val="24"/>
        </w:rPr>
        <w:br/>
        <w:t>of each lifeboat and a second-in-command shall also be nominated. The</w:t>
      </w:r>
      <w:r w:rsidRPr="00D85211">
        <w:rPr>
          <w:rFonts w:ascii="Times New Roman" w:eastAsia="宋体" w:hAnsi="Times New Roman" w:cs="Times New Roman"/>
          <w:sz w:val="24"/>
          <w:szCs w:val="24"/>
        </w:rPr>
        <w:br/>
        <w:t>person in charge shall have a list of the lifeboat\'s crew, and shall see</w:t>
      </w:r>
      <w:r w:rsidRPr="00D85211">
        <w:rPr>
          <w:rFonts w:ascii="Times New Roman" w:eastAsia="宋体" w:hAnsi="Times New Roman" w:cs="Times New Roman"/>
          <w:sz w:val="24"/>
          <w:szCs w:val="24"/>
        </w:rPr>
        <w:br/>
        <w:t>that the men placed under his orders are acquainted with their several</w:t>
      </w:r>
      <w:r w:rsidRPr="00D85211">
        <w:rPr>
          <w:rFonts w:ascii="Times New Roman" w:eastAsia="宋体" w:hAnsi="Times New Roman" w:cs="Times New Roman"/>
          <w:sz w:val="24"/>
          <w:szCs w:val="24"/>
        </w:rPr>
        <w:br/>
        <w:t>duties.</w:t>
      </w:r>
      <w:r w:rsidRPr="00D85211">
        <w:rPr>
          <w:rFonts w:ascii="Times New Roman" w:eastAsia="宋体" w:hAnsi="Times New Roman" w:cs="Times New Roman"/>
          <w:sz w:val="24"/>
          <w:szCs w:val="24"/>
        </w:rPr>
        <w:br/>
        <w:t>    (b) A man capable of working the motor shall be assigned to each motor</w:t>
      </w:r>
      <w:r w:rsidRPr="00D85211">
        <w:rPr>
          <w:rFonts w:ascii="Times New Roman" w:eastAsia="宋体" w:hAnsi="Times New Roman" w:cs="Times New Roman"/>
          <w:sz w:val="24"/>
          <w:szCs w:val="24"/>
        </w:rPr>
        <w:br/>
        <w:t>lifeboat.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 A man capable of working the radio and searchlight installations</w:t>
      </w:r>
      <w:r w:rsidRPr="00D85211">
        <w:rPr>
          <w:rFonts w:ascii="Times New Roman" w:eastAsia="宋体" w:hAnsi="Times New Roman" w:cs="Times New Roman"/>
          <w:sz w:val="24"/>
          <w:szCs w:val="24"/>
        </w:rPr>
        <w:br/>
        <w:t>shall be assigned to each lifeboat carrying this equipment.</w:t>
      </w:r>
      <w:r w:rsidRPr="00D85211">
        <w:rPr>
          <w:rFonts w:ascii="Times New Roman" w:eastAsia="宋体" w:hAnsi="Times New Roman" w:cs="Times New Roman"/>
          <w:sz w:val="24"/>
          <w:szCs w:val="24"/>
        </w:rPr>
        <w:br/>
        <w:t>    (d) A man practised in the handling and operation of liferafts shall</w:t>
      </w:r>
      <w:r w:rsidRPr="00D85211">
        <w:rPr>
          <w:rFonts w:ascii="Times New Roman" w:eastAsia="宋体" w:hAnsi="Times New Roman" w:cs="Times New Roman"/>
          <w:sz w:val="24"/>
          <w:szCs w:val="24"/>
        </w:rPr>
        <w:br/>
        <w:t>be assigned to each liferaft carried, except where in ships engaged on</w:t>
      </w:r>
      <w:r w:rsidRPr="00D85211">
        <w:rPr>
          <w:rFonts w:ascii="Times New Roman" w:eastAsia="宋体" w:hAnsi="Times New Roman" w:cs="Times New Roman"/>
          <w:sz w:val="24"/>
          <w:szCs w:val="24"/>
        </w:rPr>
        <w:br/>
        <w:t>short international voyages the Administration is satisfied that this is</w:t>
      </w:r>
      <w:r w:rsidRPr="00D85211">
        <w:rPr>
          <w:rFonts w:ascii="Times New Roman" w:eastAsia="宋体" w:hAnsi="Times New Roman" w:cs="Times New Roman"/>
          <w:sz w:val="24"/>
          <w:szCs w:val="24"/>
        </w:rPr>
        <w:br/>
        <w:t>not practicable.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32: Certificated Lifeboatmen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passenger ships there shall be, for every lifeboat carried in</w:t>
      </w:r>
      <w:r w:rsidRPr="00D85211">
        <w:rPr>
          <w:rFonts w:ascii="Times New Roman" w:eastAsia="宋体" w:hAnsi="Times New Roman" w:cs="Times New Roman"/>
          <w:sz w:val="24"/>
          <w:szCs w:val="24"/>
        </w:rPr>
        <w:br/>
        <w:t>order to comply with this Chapter, a number of Lifeboatmen at least equal</w:t>
      </w:r>
      <w:r w:rsidRPr="00D85211">
        <w:rPr>
          <w:rFonts w:ascii="Times New Roman" w:eastAsia="宋体" w:hAnsi="Times New Roman" w:cs="Times New Roman"/>
          <w:sz w:val="24"/>
          <w:szCs w:val="24"/>
        </w:rPr>
        <w:br/>
        <w:t>to that specified in the following table: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Prescribed complement     The minimum number  |</w:t>
      </w:r>
      <w:r w:rsidRPr="00D85211">
        <w:rPr>
          <w:rFonts w:ascii="Times New Roman" w:eastAsia="宋体" w:hAnsi="Times New Roman" w:cs="Times New Roman"/>
          <w:sz w:val="24"/>
          <w:szCs w:val="24"/>
        </w:rPr>
        <w:br/>
        <w:t>|           of lifeboat               of certificated   |</w:t>
      </w:r>
      <w:r w:rsidRPr="00D85211">
        <w:rPr>
          <w:rFonts w:ascii="Times New Roman" w:eastAsia="宋体" w:hAnsi="Times New Roman" w:cs="Times New Roman"/>
          <w:sz w:val="24"/>
          <w:szCs w:val="24"/>
        </w:rPr>
        <w:br/>
        <w:t>|                                 lifeboatmen shall be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Less than 41 persons               2            |</w:t>
      </w:r>
      <w:r w:rsidRPr="00D85211">
        <w:rPr>
          <w:rFonts w:ascii="Times New Roman" w:eastAsia="宋体" w:hAnsi="Times New Roman" w:cs="Times New Roman"/>
          <w:sz w:val="24"/>
          <w:szCs w:val="24"/>
        </w:rPr>
        <w:br/>
        <w:t>|       From 41 to 61 persons              3            |</w:t>
      </w:r>
      <w:r w:rsidRPr="00D85211">
        <w:rPr>
          <w:rFonts w:ascii="Times New Roman" w:eastAsia="宋体" w:hAnsi="Times New Roman" w:cs="Times New Roman"/>
          <w:sz w:val="24"/>
          <w:szCs w:val="24"/>
        </w:rPr>
        <w:br/>
        <w:t>|       From 62 to 85 persons              4            |</w:t>
      </w:r>
      <w:r w:rsidRPr="00D85211">
        <w:rPr>
          <w:rFonts w:ascii="Times New Roman" w:eastAsia="宋体" w:hAnsi="Times New Roman" w:cs="Times New Roman"/>
          <w:sz w:val="24"/>
          <w:szCs w:val="24"/>
        </w:rPr>
        <w:br/>
        <w:t>|       Above 85 persons                   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(b) The allocation of the certificated Lifeboatmen to each lifeboat</w:t>
      </w:r>
      <w:r w:rsidRPr="00D85211">
        <w:rPr>
          <w:rFonts w:ascii="Times New Roman" w:eastAsia="宋体" w:hAnsi="Times New Roman" w:cs="Times New Roman"/>
          <w:sz w:val="24"/>
          <w:szCs w:val="24"/>
        </w:rPr>
        <w:br/>
        <w:t>remains within the discretion of the master.</w:t>
      </w:r>
      <w:r w:rsidRPr="00D85211">
        <w:rPr>
          <w:rFonts w:ascii="Times New Roman" w:eastAsia="宋体" w:hAnsi="Times New Roman" w:cs="Times New Roman"/>
          <w:sz w:val="24"/>
          <w:szCs w:val="24"/>
        </w:rPr>
        <w:br/>
        <w:t>    (c) Certificates of efficiency shall be issued under the authority of</w:t>
      </w:r>
      <w:r w:rsidRPr="00D85211">
        <w:rPr>
          <w:rFonts w:ascii="Times New Roman" w:eastAsia="宋体" w:hAnsi="Times New Roman" w:cs="Times New Roman"/>
          <w:sz w:val="24"/>
          <w:szCs w:val="24"/>
        </w:rPr>
        <w:br/>
        <w:t>the Administration. In order to obtain such a certificate an applicant</w:t>
      </w:r>
      <w:r w:rsidRPr="00D85211">
        <w:rPr>
          <w:rFonts w:ascii="Times New Roman" w:eastAsia="宋体" w:hAnsi="Times New Roman" w:cs="Times New Roman"/>
          <w:sz w:val="24"/>
          <w:szCs w:val="24"/>
        </w:rPr>
        <w:br/>
        <w:t>shall prove that he has been trained in all the operations connected with</w:t>
      </w:r>
      <w:r w:rsidRPr="00D85211">
        <w:rPr>
          <w:rFonts w:ascii="Times New Roman" w:eastAsia="宋体" w:hAnsi="Times New Roman" w:cs="Times New Roman"/>
          <w:sz w:val="24"/>
          <w:szCs w:val="24"/>
        </w:rPr>
        <w:br/>
        <w:t>launching lifeboats and other life-saving appliances and in the use of</w:t>
      </w:r>
      <w:r w:rsidRPr="00D85211">
        <w:rPr>
          <w:rFonts w:ascii="Times New Roman" w:eastAsia="宋体" w:hAnsi="Times New Roman" w:cs="Times New Roman"/>
          <w:sz w:val="24"/>
          <w:szCs w:val="24"/>
        </w:rPr>
        <w:br/>
        <w:t>oars and propelling gear; that he is acquainted with the practical</w:t>
      </w:r>
      <w:r w:rsidRPr="00D85211">
        <w:rPr>
          <w:rFonts w:ascii="Times New Roman" w:eastAsia="宋体" w:hAnsi="Times New Roman" w:cs="Times New Roman"/>
          <w:sz w:val="24"/>
          <w:szCs w:val="24"/>
        </w:rPr>
        <w:br/>
        <w:t>handling of lifeboats and of other life-saving equipment, and further,</w:t>
      </w:r>
      <w:r w:rsidRPr="00D85211">
        <w:rPr>
          <w:rFonts w:ascii="Times New Roman" w:eastAsia="宋体" w:hAnsi="Times New Roman" w:cs="Times New Roman"/>
          <w:sz w:val="24"/>
          <w:szCs w:val="24"/>
        </w:rPr>
        <w:br/>
        <w:t>that he is capable of understanding and answering the orders relative to</w:t>
      </w:r>
      <w:r w:rsidRPr="00D85211">
        <w:rPr>
          <w:rFonts w:ascii="Times New Roman" w:eastAsia="宋体" w:hAnsi="Times New Roman" w:cs="Times New Roman"/>
          <w:sz w:val="24"/>
          <w:szCs w:val="24"/>
        </w:rPr>
        <w:br/>
        <w:t>all kinds of life-saving appliances.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33: Buoyant Apparatus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No type of buoyant apparatus shall be approved unless it satisfies</w:t>
      </w:r>
      <w:r w:rsidRPr="00D85211">
        <w:rPr>
          <w:rFonts w:ascii="Times New Roman" w:eastAsia="宋体" w:hAnsi="Times New Roman" w:cs="Times New Roman"/>
          <w:sz w:val="24"/>
          <w:szCs w:val="24"/>
        </w:rPr>
        <w:br/>
        <w:t>the following conditions:</w:t>
      </w:r>
      <w:r w:rsidRPr="00D85211">
        <w:rPr>
          <w:rFonts w:ascii="Times New Roman" w:eastAsia="宋体" w:hAnsi="Times New Roman" w:cs="Times New Roman"/>
          <w:sz w:val="24"/>
          <w:szCs w:val="24"/>
        </w:rPr>
        <w:br/>
        <w:t>        (i) It shall be of such size and strength that it can be thrown</w:t>
      </w:r>
      <w:r w:rsidRPr="00D85211">
        <w:rPr>
          <w:rFonts w:ascii="Times New Roman" w:eastAsia="宋体" w:hAnsi="Times New Roman" w:cs="Times New Roman"/>
          <w:sz w:val="24"/>
          <w:szCs w:val="24"/>
        </w:rPr>
        <w:br/>
        <w:t>from the place where it is stowed into the water without being damaged.</w:t>
      </w:r>
      <w:r w:rsidRPr="00D85211">
        <w:rPr>
          <w:rFonts w:ascii="Times New Roman" w:eastAsia="宋体" w:hAnsi="Times New Roman" w:cs="Times New Roman"/>
          <w:sz w:val="24"/>
          <w:szCs w:val="24"/>
        </w:rPr>
        <w:br/>
        <w:t>        (ii) It shall not exceed 180 kilogrammes (400 1bs.) in weight</w:t>
      </w:r>
      <w:r w:rsidRPr="00D85211">
        <w:rPr>
          <w:rFonts w:ascii="Times New Roman" w:eastAsia="宋体" w:hAnsi="Times New Roman" w:cs="Times New Roman"/>
          <w:sz w:val="24"/>
          <w:szCs w:val="24"/>
        </w:rPr>
        <w:br/>
        <w:t>unless suitable means to the satisfaction of the Administration are</w:t>
      </w:r>
      <w:r w:rsidRPr="00D85211">
        <w:rPr>
          <w:rFonts w:ascii="Times New Roman" w:eastAsia="宋体" w:hAnsi="Times New Roman" w:cs="Times New Roman"/>
          <w:sz w:val="24"/>
          <w:szCs w:val="24"/>
        </w:rPr>
        <w:br/>
        <w:t>provided to enable it to be launched without lifting by hand.</w:t>
      </w:r>
      <w:r w:rsidRPr="00D85211">
        <w:rPr>
          <w:rFonts w:ascii="Times New Roman" w:eastAsia="宋体" w:hAnsi="Times New Roman" w:cs="Times New Roman"/>
          <w:sz w:val="24"/>
          <w:szCs w:val="24"/>
        </w:rPr>
        <w:br/>
        <w:t>        (iii) It shall be of approved material and construction.</w:t>
      </w:r>
      <w:r w:rsidRPr="00D85211">
        <w:rPr>
          <w:rFonts w:ascii="Times New Roman" w:eastAsia="宋体" w:hAnsi="Times New Roman" w:cs="Times New Roman"/>
          <w:sz w:val="24"/>
          <w:szCs w:val="24"/>
        </w:rPr>
        <w:br/>
        <w:t>        (iv) It shall be effective and stable when floating either way up.</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(v) The air cases or equivalent buoyancy shall be placed as near</w:t>
      </w:r>
      <w:r w:rsidRPr="00D85211">
        <w:rPr>
          <w:rFonts w:ascii="Times New Roman" w:eastAsia="宋体" w:hAnsi="Times New Roman" w:cs="Times New Roman"/>
          <w:sz w:val="24"/>
          <w:szCs w:val="24"/>
        </w:rPr>
        <w:br/>
        <w:t>as possible to the sides of the apparatus, and such buoyancy shall not be</w:t>
      </w:r>
      <w:r w:rsidRPr="00D85211">
        <w:rPr>
          <w:rFonts w:ascii="Times New Roman" w:eastAsia="宋体" w:hAnsi="Times New Roman" w:cs="Times New Roman"/>
          <w:sz w:val="24"/>
          <w:szCs w:val="24"/>
        </w:rPr>
        <w:br/>
        <w:t>dependent upon inflation.</w:t>
      </w:r>
      <w:r w:rsidRPr="00D85211">
        <w:rPr>
          <w:rFonts w:ascii="Times New Roman" w:eastAsia="宋体" w:hAnsi="Times New Roman" w:cs="Times New Roman"/>
          <w:sz w:val="24"/>
          <w:szCs w:val="24"/>
        </w:rPr>
        <w:br/>
        <w:t>        (vi) It shall be fitted with a painter and have a line securely</w:t>
      </w:r>
      <w:r w:rsidRPr="00D85211">
        <w:rPr>
          <w:rFonts w:ascii="Times New Roman" w:eastAsia="宋体" w:hAnsi="Times New Roman" w:cs="Times New Roman"/>
          <w:sz w:val="24"/>
          <w:szCs w:val="24"/>
        </w:rPr>
        <w:br/>
        <w:t>becketed round the outside.</w:t>
      </w:r>
      <w:r w:rsidRPr="00D85211">
        <w:rPr>
          <w:rFonts w:ascii="Times New Roman" w:eastAsia="宋体" w:hAnsi="Times New Roman" w:cs="Times New Roman"/>
          <w:sz w:val="24"/>
          <w:szCs w:val="24"/>
        </w:rPr>
        <w:br/>
        <w:t>    (b) The number of persons for which buoyant apparatus is certified</w:t>
      </w:r>
      <w:r w:rsidRPr="00D85211">
        <w:rPr>
          <w:rFonts w:ascii="Times New Roman" w:eastAsia="宋体" w:hAnsi="Times New Roman" w:cs="Times New Roman"/>
          <w:sz w:val="24"/>
          <w:szCs w:val="24"/>
        </w:rPr>
        <w:br/>
        <w:t>shall be the number:</w:t>
      </w:r>
      <w:r w:rsidRPr="00D85211">
        <w:rPr>
          <w:rFonts w:ascii="Times New Roman" w:eastAsia="宋体" w:hAnsi="Times New Roman" w:cs="Times New Roman"/>
          <w:sz w:val="24"/>
          <w:szCs w:val="24"/>
        </w:rPr>
        <w:br/>
        <w:t>        (i) ascertained by dividing the number of kilogrammes of iron</w:t>
      </w:r>
      <w:r w:rsidRPr="00D85211">
        <w:rPr>
          <w:rFonts w:ascii="Times New Roman" w:eastAsia="宋体" w:hAnsi="Times New Roman" w:cs="Times New Roman"/>
          <w:sz w:val="24"/>
          <w:szCs w:val="24"/>
        </w:rPr>
        <w:br/>
        <w:t>which it is capable of supporting in fresh water by 14.5 (or the number of</w:t>
      </w:r>
      <w:r w:rsidRPr="00D85211">
        <w:rPr>
          <w:rFonts w:ascii="Times New Roman" w:eastAsia="宋体" w:hAnsi="Times New Roman" w:cs="Times New Roman"/>
          <w:sz w:val="24"/>
          <w:szCs w:val="24"/>
        </w:rPr>
        <w:br/>
        <w:t>pounds divided by 32), or</w:t>
      </w:r>
      <w:r w:rsidRPr="00D85211">
        <w:rPr>
          <w:rFonts w:ascii="Times New Roman" w:eastAsia="宋体" w:hAnsi="Times New Roman" w:cs="Times New Roman"/>
          <w:sz w:val="24"/>
          <w:szCs w:val="24"/>
        </w:rPr>
        <w:br/>
        <w:t>        (ii) equal to the number of millimetres in the perimeter divided</w:t>
      </w:r>
      <w:r w:rsidRPr="00D85211">
        <w:rPr>
          <w:rFonts w:ascii="Times New Roman" w:eastAsia="宋体" w:hAnsi="Times New Roman" w:cs="Times New Roman"/>
          <w:sz w:val="24"/>
          <w:szCs w:val="24"/>
        </w:rPr>
        <w:br/>
        <w:t>by 305 (or the number of feet in the perimeter), whichever is the less.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34: Number of Lifebuoys to be Provided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minimum number of lifebuoys with which passenger ships are</w:t>
      </w:r>
      <w:r w:rsidRPr="00D85211">
        <w:rPr>
          <w:rFonts w:ascii="Times New Roman" w:eastAsia="宋体" w:hAnsi="Times New Roman" w:cs="Times New Roman"/>
          <w:sz w:val="24"/>
          <w:szCs w:val="24"/>
        </w:rPr>
        <w:br/>
        <w:t>provided shall be fixed by the following table: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Length of ship                Minimum number |</w:t>
      </w:r>
      <w:r w:rsidRPr="00D85211">
        <w:rPr>
          <w:rFonts w:ascii="Times New Roman" w:eastAsia="宋体" w:hAnsi="Times New Roman" w:cs="Times New Roman"/>
          <w:sz w:val="24"/>
          <w:szCs w:val="24"/>
        </w:rPr>
        <w:br/>
        <w:t>|         in metres           in feet             of buoys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Under 61            Under 200              8         |</w:t>
      </w:r>
      <w:r w:rsidRPr="00D85211">
        <w:rPr>
          <w:rFonts w:ascii="Times New Roman" w:eastAsia="宋体" w:hAnsi="Times New Roman" w:cs="Times New Roman"/>
          <w:sz w:val="24"/>
          <w:szCs w:val="24"/>
        </w:rPr>
        <w:br/>
        <w:t>|         61 and under 122    200 and under 400     12         |</w:t>
      </w:r>
      <w:r w:rsidRPr="00D85211">
        <w:rPr>
          <w:rFonts w:ascii="Times New Roman" w:eastAsia="宋体" w:hAnsi="Times New Roman" w:cs="Times New Roman"/>
          <w:sz w:val="24"/>
          <w:szCs w:val="24"/>
        </w:rPr>
        <w:br/>
        <w:t>|         122 and under 183   400 and under 600     18         |</w:t>
      </w:r>
      <w:r w:rsidRPr="00D85211">
        <w:rPr>
          <w:rFonts w:ascii="Times New Roman" w:eastAsia="宋体" w:hAnsi="Times New Roman" w:cs="Times New Roman"/>
          <w:sz w:val="24"/>
          <w:szCs w:val="24"/>
        </w:rPr>
        <w:br/>
        <w:t>|         183 and under 244   600 and under 800     24         |</w:t>
      </w:r>
      <w:r w:rsidRPr="00D85211">
        <w:rPr>
          <w:rFonts w:ascii="Times New Roman" w:eastAsia="宋体" w:hAnsi="Times New Roman" w:cs="Times New Roman"/>
          <w:sz w:val="24"/>
          <w:szCs w:val="24"/>
        </w:rPr>
        <w:br/>
        <w:t>|         244 and over        800 and over          30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C CARGO SHIPS ONLY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35: Number and Capacity of Lifeboats and Liferafts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Every cargo ships, except ships employed as whale factory</w:t>
      </w:r>
      <w:r w:rsidRPr="00D85211">
        <w:rPr>
          <w:rFonts w:ascii="Times New Roman" w:eastAsia="宋体" w:hAnsi="Times New Roman" w:cs="Times New Roman"/>
          <w:sz w:val="24"/>
          <w:szCs w:val="24"/>
        </w:rPr>
        <w:br/>
        <w:t>ships, fish processing or canning factory ships, and ships engaged in the</w:t>
      </w:r>
      <w:r w:rsidRPr="00D85211">
        <w:rPr>
          <w:rFonts w:ascii="Times New Roman" w:eastAsia="宋体" w:hAnsi="Times New Roman" w:cs="Times New Roman"/>
          <w:sz w:val="24"/>
          <w:szCs w:val="24"/>
        </w:rPr>
        <w:br/>
        <w:t>carriage of persons employed in the whaling, fish processing or canning</w:t>
      </w:r>
      <w:r w:rsidRPr="00D85211">
        <w:rPr>
          <w:rFonts w:ascii="Times New Roman" w:eastAsia="宋体" w:hAnsi="Times New Roman" w:cs="Times New Roman"/>
          <w:sz w:val="24"/>
          <w:szCs w:val="24"/>
        </w:rPr>
        <w:br/>
        <w:t>industries, shall carry lifeboats on each side of the ship of such</w:t>
      </w:r>
      <w:r w:rsidRPr="00D85211">
        <w:rPr>
          <w:rFonts w:ascii="Times New Roman" w:eastAsia="宋体" w:hAnsi="Times New Roman" w:cs="Times New Roman"/>
          <w:sz w:val="24"/>
          <w:szCs w:val="24"/>
        </w:rPr>
        <w:br/>
        <w:t>aggregate capacity as will accommodate all persons on board, and in</w:t>
      </w:r>
      <w:r w:rsidRPr="00D85211">
        <w:rPr>
          <w:rFonts w:ascii="Times New Roman" w:eastAsia="宋体" w:hAnsi="Times New Roman" w:cs="Times New Roman"/>
          <w:sz w:val="24"/>
          <w:szCs w:val="24"/>
        </w:rPr>
        <w:br/>
        <w:t>addition shall carry liferafts sufficient to accommodate half that number.</w:t>
      </w:r>
      <w:r w:rsidRPr="00D85211">
        <w:rPr>
          <w:rFonts w:ascii="Times New Roman" w:eastAsia="宋体" w:hAnsi="Times New Roman" w:cs="Times New Roman"/>
          <w:sz w:val="24"/>
          <w:szCs w:val="24"/>
        </w:rPr>
        <w:br/>
        <w:t>            Provided that in the case of such cargo ships engaged on</w:t>
      </w:r>
      <w:r w:rsidRPr="00D85211">
        <w:rPr>
          <w:rFonts w:ascii="Times New Roman" w:eastAsia="宋体" w:hAnsi="Times New Roman" w:cs="Times New Roman"/>
          <w:sz w:val="24"/>
          <w:szCs w:val="24"/>
        </w:rPr>
        <w:br/>
        <w:t>international voyages between near neighbouring countries, the</w:t>
      </w:r>
      <w:r w:rsidRPr="00D85211">
        <w:rPr>
          <w:rFonts w:ascii="Times New Roman" w:eastAsia="宋体" w:hAnsi="Times New Roman" w:cs="Times New Roman"/>
          <w:sz w:val="24"/>
          <w:szCs w:val="24"/>
        </w:rPr>
        <w:br/>
        <w:t>Administration, if it is satisfied that the conditions of the voyage are</w:t>
      </w:r>
      <w:r w:rsidRPr="00D85211">
        <w:rPr>
          <w:rFonts w:ascii="Times New Roman" w:eastAsia="宋体" w:hAnsi="Times New Roman" w:cs="Times New Roman"/>
          <w:sz w:val="24"/>
          <w:szCs w:val="24"/>
        </w:rPr>
        <w:br/>
        <w:t>such as to render the compulsory carriage of liferafts unreasonable or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unnecessary, may to that extent exempt individual ships or classes of</w:t>
      </w:r>
      <w:r w:rsidRPr="00D85211">
        <w:rPr>
          <w:rFonts w:ascii="Times New Roman" w:eastAsia="宋体" w:hAnsi="Times New Roman" w:cs="Times New Roman"/>
          <w:sz w:val="24"/>
          <w:szCs w:val="24"/>
        </w:rPr>
        <w:br/>
        <w:t>ships from this requirement.</w:t>
      </w:r>
      <w:r w:rsidRPr="00D85211">
        <w:rPr>
          <w:rFonts w:ascii="Times New Roman" w:eastAsia="宋体" w:hAnsi="Times New Roman" w:cs="Times New Roman"/>
          <w:sz w:val="24"/>
          <w:szCs w:val="24"/>
        </w:rPr>
        <w:br/>
        <w:t>        (ii) (1) Subject to the provisions of sub-paragraph (ii) (2) of</w:t>
      </w:r>
      <w:r w:rsidRPr="00D85211">
        <w:rPr>
          <w:rFonts w:ascii="Times New Roman" w:eastAsia="宋体" w:hAnsi="Times New Roman" w:cs="Times New Roman"/>
          <w:sz w:val="24"/>
          <w:szCs w:val="24"/>
        </w:rPr>
        <w:br/>
        <w:t>this paragraph, every tanker of 3,000 tons gross tonnage and upwards shall</w:t>
      </w:r>
      <w:r w:rsidRPr="00D85211">
        <w:rPr>
          <w:rFonts w:ascii="Times New Roman" w:eastAsia="宋体" w:hAnsi="Times New Roman" w:cs="Times New Roman"/>
          <w:sz w:val="24"/>
          <w:szCs w:val="24"/>
        </w:rPr>
        <w:br/>
        <w:t>carry not less than four lifeboats, two of which shall be carried aft and</w:t>
      </w:r>
      <w:r w:rsidRPr="00D85211">
        <w:rPr>
          <w:rFonts w:ascii="Times New Roman" w:eastAsia="宋体" w:hAnsi="Times New Roman" w:cs="Times New Roman"/>
          <w:sz w:val="24"/>
          <w:szCs w:val="24"/>
        </w:rPr>
        <w:br/>
        <w:t>two amidships, except that in tankers which have no amidships</w:t>
      </w:r>
      <w:r w:rsidRPr="00D85211">
        <w:rPr>
          <w:rFonts w:ascii="Times New Roman" w:eastAsia="宋体" w:hAnsi="Times New Roman" w:cs="Times New Roman"/>
          <w:sz w:val="24"/>
          <w:szCs w:val="24"/>
        </w:rPr>
        <w:br/>
        <w:t>superstructure all lifeboats shall be carried aft.</w:t>
      </w:r>
      <w:r w:rsidRPr="00D85211">
        <w:rPr>
          <w:rFonts w:ascii="Times New Roman" w:eastAsia="宋体" w:hAnsi="Times New Roman" w:cs="Times New Roman"/>
          <w:sz w:val="24"/>
          <w:szCs w:val="24"/>
        </w:rPr>
        <w:br/>
        <w:t>            (2) A tanker of 3,000 tons gross tonnage and upwards which has</w:t>
      </w:r>
      <w:r w:rsidRPr="00D85211">
        <w:rPr>
          <w:rFonts w:ascii="Times New Roman" w:eastAsia="宋体" w:hAnsi="Times New Roman" w:cs="Times New Roman"/>
          <w:sz w:val="24"/>
          <w:szCs w:val="24"/>
        </w:rPr>
        <w:br/>
        <w:t>no amidships superstructure may be permitted by the Administration to</w:t>
      </w:r>
      <w:r w:rsidRPr="00D85211">
        <w:rPr>
          <w:rFonts w:ascii="Times New Roman" w:eastAsia="宋体" w:hAnsi="Times New Roman" w:cs="Times New Roman"/>
          <w:sz w:val="24"/>
          <w:szCs w:val="24"/>
        </w:rPr>
        <w:br/>
        <w:t>carry two lifeboats only, provided that:</w:t>
      </w:r>
      <w:r w:rsidRPr="00D85211">
        <w:rPr>
          <w:rFonts w:ascii="Times New Roman" w:eastAsia="宋体" w:hAnsi="Times New Roman" w:cs="Times New Roman"/>
          <w:sz w:val="24"/>
          <w:szCs w:val="24"/>
        </w:rPr>
        <w:br/>
        <w:t>                (aa) one lifeboat is carried aft on each side of the ship;</w:t>
      </w:r>
      <w:r w:rsidRPr="00D85211">
        <w:rPr>
          <w:rFonts w:ascii="Times New Roman" w:eastAsia="宋体" w:hAnsi="Times New Roman" w:cs="Times New Roman"/>
          <w:sz w:val="24"/>
          <w:szCs w:val="24"/>
        </w:rPr>
        <w:br/>
        <w:t>                (bb) each such lifeboat shall not exceed 8.5 metres (28</w:t>
      </w:r>
      <w:r w:rsidRPr="00D85211">
        <w:rPr>
          <w:rFonts w:ascii="Times New Roman" w:eastAsia="宋体" w:hAnsi="Times New Roman" w:cs="Times New Roman"/>
          <w:sz w:val="24"/>
          <w:szCs w:val="24"/>
        </w:rPr>
        <w:br/>
        <w:t>feet) in length;</w:t>
      </w:r>
      <w:r w:rsidRPr="00D85211">
        <w:rPr>
          <w:rFonts w:ascii="Times New Roman" w:eastAsia="宋体" w:hAnsi="Times New Roman" w:cs="Times New Roman"/>
          <w:sz w:val="24"/>
          <w:szCs w:val="24"/>
        </w:rPr>
        <w:br/>
        <w:t>                (cc) each such lifeboat shall be stowed as far forward as</w:t>
      </w:r>
      <w:r w:rsidRPr="00D85211">
        <w:rPr>
          <w:rFonts w:ascii="Times New Roman" w:eastAsia="宋体" w:hAnsi="Times New Roman" w:cs="Times New Roman"/>
          <w:sz w:val="24"/>
          <w:szCs w:val="24"/>
        </w:rPr>
        <w:br/>
        <w:t>practicable, but at least so far forward that the after end of the</w:t>
      </w:r>
      <w:r w:rsidRPr="00D85211">
        <w:rPr>
          <w:rFonts w:ascii="Times New Roman" w:eastAsia="宋体" w:hAnsi="Times New Roman" w:cs="Times New Roman"/>
          <w:sz w:val="24"/>
          <w:szCs w:val="24"/>
        </w:rPr>
        <w:br/>
        <w:t>lifeboat is one-and-ahalf times the length of the lifeboat forward of the</w:t>
      </w:r>
      <w:r w:rsidRPr="00D85211">
        <w:rPr>
          <w:rFonts w:ascii="Times New Roman" w:eastAsia="宋体" w:hAnsi="Times New Roman" w:cs="Times New Roman"/>
          <w:sz w:val="24"/>
          <w:szCs w:val="24"/>
        </w:rPr>
        <w:br/>
        <w:t>propeller; and</w:t>
      </w:r>
      <w:r w:rsidRPr="00D85211">
        <w:rPr>
          <w:rFonts w:ascii="Times New Roman" w:eastAsia="宋体" w:hAnsi="Times New Roman" w:cs="Times New Roman"/>
          <w:sz w:val="24"/>
          <w:szCs w:val="24"/>
        </w:rPr>
        <w:br/>
        <w:t>                (dd) each such lifeboat shall be stowed as near sea level</w:t>
      </w:r>
      <w:r w:rsidRPr="00D85211">
        <w:rPr>
          <w:rFonts w:ascii="Times New Roman" w:eastAsia="宋体" w:hAnsi="Times New Roman" w:cs="Times New Roman"/>
          <w:sz w:val="24"/>
          <w:szCs w:val="24"/>
        </w:rPr>
        <w:br/>
        <w:t>as is safe and practicable.</w:t>
      </w:r>
      <w:r w:rsidRPr="00D85211">
        <w:rPr>
          <w:rFonts w:ascii="Times New Roman" w:eastAsia="宋体" w:hAnsi="Times New Roman" w:cs="Times New Roman"/>
          <w:sz w:val="24"/>
          <w:szCs w:val="24"/>
        </w:rPr>
        <w:br/>
        <w:t>    (b) (i) Every ship employed as a whale factory ship, every ship</w:t>
      </w:r>
      <w:r w:rsidRPr="00D85211">
        <w:rPr>
          <w:rFonts w:ascii="Times New Roman" w:eastAsia="宋体" w:hAnsi="Times New Roman" w:cs="Times New Roman"/>
          <w:sz w:val="24"/>
          <w:szCs w:val="24"/>
        </w:rPr>
        <w:br/>
        <w:t>employed as a fish processing or canning factory ship and every ship</w:t>
      </w:r>
      <w:r w:rsidRPr="00D85211">
        <w:rPr>
          <w:rFonts w:ascii="Times New Roman" w:eastAsia="宋体" w:hAnsi="Times New Roman" w:cs="Times New Roman"/>
          <w:sz w:val="24"/>
          <w:szCs w:val="24"/>
        </w:rPr>
        <w:br/>
        <w:t>engaged in the carriage of persons employed in the whaling, fish</w:t>
      </w:r>
      <w:r w:rsidRPr="00D85211">
        <w:rPr>
          <w:rFonts w:ascii="Times New Roman" w:eastAsia="宋体" w:hAnsi="Times New Roman" w:cs="Times New Roman"/>
          <w:sz w:val="24"/>
          <w:szCs w:val="24"/>
        </w:rPr>
        <w:br/>
        <w:t>processing or canning industries shall carry:</w:t>
      </w:r>
      <w:r w:rsidRPr="00D85211">
        <w:rPr>
          <w:rFonts w:ascii="Times New Roman" w:eastAsia="宋体" w:hAnsi="Times New Roman" w:cs="Times New Roman"/>
          <w:sz w:val="24"/>
          <w:szCs w:val="24"/>
        </w:rPr>
        <w:br/>
        <w:t>            (1) Lifeboats on each side of such aggregate capacity as will</w:t>
      </w:r>
      <w:r w:rsidRPr="00D85211">
        <w:rPr>
          <w:rFonts w:ascii="Times New Roman" w:eastAsia="宋体" w:hAnsi="Times New Roman" w:cs="Times New Roman"/>
          <w:sz w:val="24"/>
          <w:szCs w:val="24"/>
        </w:rPr>
        <w:br/>
        <w:t>accommodate half the total number of persons on board; provided that the</w:t>
      </w:r>
      <w:r w:rsidRPr="00D85211">
        <w:rPr>
          <w:rFonts w:ascii="Times New Roman" w:eastAsia="宋体" w:hAnsi="Times New Roman" w:cs="Times New Roman"/>
          <w:sz w:val="24"/>
          <w:szCs w:val="24"/>
        </w:rPr>
        <w:br/>
        <w:t>Administration may permit the substitution of lifeboats by liferafts of</w:t>
      </w:r>
      <w:r w:rsidRPr="00D85211">
        <w:rPr>
          <w:rFonts w:ascii="Times New Roman" w:eastAsia="宋体" w:hAnsi="Times New Roman" w:cs="Times New Roman"/>
          <w:sz w:val="24"/>
          <w:szCs w:val="24"/>
        </w:rPr>
        <w:br/>
        <w:t>the same total capacity so however that there shall never be less than</w:t>
      </w:r>
      <w:r w:rsidRPr="00D85211">
        <w:rPr>
          <w:rFonts w:ascii="Times New Roman" w:eastAsia="宋体" w:hAnsi="Times New Roman" w:cs="Times New Roman"/>
          <w:sz w:val="24"/>
          <w:szCs w:val="24"/>
        </w:rPr>
        <w:br/>
        <w:t>sufficient lifeboats on each side of the ship to accommodate 37 1/2 per</w:t>
      </w:r>
      <w:r w:rsidRPr="00D85211">
        <w:rPr>
          <w:rFonts w:ascii="Times New Roman" w:eastAsia="宋体" w:hAnsi="Times New Roman" w:cs="Times New Roman"/>
          <w:sz w:val="24"/>
          <w:szCs w:val="24"/>
        </w:rPr>
        <w:br/>
        <w:t>cent of all on board.</w:t>
      </w:r>
      <w:r w:rsidRPr="00D85211">
        <w:rPr>
          <w:rFonts w:ascii="Times New Roman" w:eastAsia="宋体" w:hAnsi="Times New Roman" w:cs="Times New Roman"/>
          <w:sz w:val="24"/>
          <w:szCs w:val="24"/>
        </w:rPr>
        <w:br/>
        <w:t>            (2) Liferafts of sufficient aggregate capacity to accommodate</w:t>
      </w:r>
      <w:r w:rsidRPr="00D85211">
        <w:rPr>
          <w:rFonts w:ascii="Times New Roman" w:eastAsia="宋体" w:hAnsi="Times New Roman" w:cs="Times New Roman"/>
          <w:sz w:val="24"/>
          <w:szCs w:val="24"/>
        </w:rPr>
        <w:br/>
        <w:t>half the total number of persons on board; provided that, if in ships</w:t>
      </w:r>
      <w:r w:rsidRPr="00D85211">
        <w:rPr>
          <w:rFonts w:ascii="Times New Roman" w:eastAsia="宋体" w:hAnsi="Times New Roman" w:cs="Times New Roman"/>
          <w:sz w:val="24"/>
          <w:szCs w:val="24"/>
        </w:rPr>
        <w:br/>
        <w:t>employed as fish processing or canning factory ships, it is impracticable</w:t>
      </w:r>
      <w:r w:rsidRPr="00D85211">
        <w:rPr>
          <w:rFonts w:ascii="Times New Roman" w:eastAsia="宋体" w:hAnsi="Times New Roman" w:cs="Times New Roman"/>
          <w:sz w:val="24"/>
          <w:szCs w:val="24"/>
        </w:rPr>
        <w:br/>
        <w:t>to carry lifeboats which comply fully with the requirements of this</w:t>
      </w:r>
      <w:r w:rsidRPr="00D85211">
        <w:rPr>
          <w:rFonts w:ascii="Times New Roman" w:eastAsia="宋体" w:hAnsi="Times New Roman" w:cs="Times New Roman"/>
          <w:sz w:val="24"/>
          <w:szCs w:val="24"/>
        </w:rPr>
        <w:br/>
        <w:t>Chapter, the Administration may permit instead the carriage of other</w:t>
      </w:r>
      <w:r w:rsidRPr="00D85211">
        <w:rPr>
          <w:rFonts w:ascii="Times New Roman" w:eastAsia="宋体" w:hAnsi="Times New Roman" w:cs="Times New Roman"/>
          <w:sz w:val="24"/>
          <w:szCs w:val="24"/>
        </w:rPr>
        <w:br/>
        <w:t>boats, which shall however provide not less than the accommodation</w:t>
      </w:r>
      <w:r w:rsidRPr="00D85211">
        <w:rPr>
          <w:rFonts w:ascii="Times New Roman" w:eastAsia="宋体" w:hAnsi="Times New Roman" w:cs="Times New Roman"/>
          <w:sz w:val="24"/>
          <w:szCs w:val="24"/>
        </w:rPr>
        <w:br/>
        <w:t>required by this Regulation and shall have at least the buoyancy and</w:t>
      </w:r>
      <w:r w:rsidRPr="00D85211">
        <w:rPr>
          <w:rFonts w:ascii="Times New Roman" w:eastAsia="宋体" w:hAnsi="Times New Roman" w:cs="Times New Roman"/>
          <w:sz w:val="24"/>
          <w:szCs w:val="24"/>
        </w:rPr>
        <w:br/>
        <w:t>equipment required by this Chapter for lifeboats.</w:t>
      </w:r>
      <w:r w:rsidRPr="00D85211">
        <w:rPr>
          <w:rFonts w:ascii="Times New Roman" w:eastAsia="宋体" w:hAnsi="Times New Roman" w:cs="Times New Roman"/>
          <w:sz w:val="24"/>
          <w:szCs w:val="24"/>
        </w:rPr>
        <w:br/>
        <w:t>        (ii) Every ship employed as a whale factory ship, every ship</w:t>
      </w:r>
      <w:r w:rsidRPr="00D85211">
        <w:rPr>
          <w:rFonts w:ascii="Times New Roman" w:eastAsia="宋体" w:hAnsi="Times New Roman" w:cs="Times New Roman"/>
          <w:sz w:val="24"/>
          <w:szCs w:val="24"/>
        </w:rPr>
        <w:br/>
        <w:t>employed as a fish processing or canning factory ship and every ship</w:t>
      </w:r>
      <w:r w:rsidRPr="00D85211">
        <w:rPr>
          <w:rFonts w:ascii="Times New Roman" w:eastAsia="宋体" w:hAnsi="Times New Roman" w:cs="Times New Roman"/>
          <w:sz w:val="24"/>
          <w:szCs w:val="24"/>
        </w:rPr>
        <w:br/>
        <w:t>engaged in the carriage of persons employed in the whaling, fish</w:t>
      </w:r>
      <w:r w:rsidRPr="00D85211">
        <w:rPr>
          <w:rFonts w:ascii="Times New Roman" w:eastAsia="宋体" w:hAnsi="Times New Roman" w:cs="Times New Roman"/>
          <w:sz w:val="24"/>
          <w:szCs w:val="24"/>
        </w:rPr>
        <w:br/>
        <w:t>processing or canning industries shall carry two boats-one on each</w:t>
      </w:r>
      <w:r w:rsidRPr="00D85211">
        <w:rPr>
          <w:rFonts w:ascii="Times New Roman" w:eastAsia="宋体" w:hAnsi="Times New Roman" w:cs="Times New Roman"/>
          <w:sz w:val="24"/>
          <w:szCs w:val="24"/>
        </w:rPr>
        <w:br/>
        <w:t>side-for use in an emergency. These boats shall be of an approved type and</w:t>
      </w:r>
      <w:r w:rsidRPr="00D85211">
        <w:rPr>
          <w:rFonts w:ascii="Times New Roman" w:eastAsia="宋体" w:hAnsi="Times New Roman" w:cs="Times New Roman"/>
          <w:sz w:val="24"/>
          <w:szCs w:val="24"/>
        </w:rPr>
        <w:br/>
        <w:t>shall be not more than 8.5 metres (28 feet) in length. They may be counted</w:t>
      </w:r>
      <w:r w:rsidRPr="00D85211">
        <w:rPr>
          <w:rFonts w:ascii="Times New Roman" w:eastAsia="宋体" w:hAnsi="Times New Roman" w:cs="Times New Roman"/>
          <w:sz w:val="24"/>
          <w:szCs w:val="24"/>
        </w:rPr>
        <w:br/>
        <w:t>for the purposes of this paragraph provided that they comply fully with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requirements for lifeboats of this Chapter and for the purposes of</w:t>
      </w:r>
      <w:r w:rsidRPr="00D85211">
        <w:rPr>
          <w:rFonts w:ascii="Times New Roman" w:eastAsia="宋体" w:hAnsi="Times New Roman" w:cs="Times New Roman"/>
          <w:sz w:val="24"/>
          <w:szCs w:val="24"/>
        </w:rPr>
        <w:br/>
        <w:t>Regulation 8 provided that in addition they comply with the requirements</w:t>
      </w:r>
      <w:r w:rsidRPr="00D85211">
        <w:rPr>
          <w:rFonts w:ascii="Times New Roman" w:eastAsia="宋体" w:hAnsi="Times New Roman" w:cs="Times New Roman"/>
          <w:sz w:val="24"/>
          <w:szCs w:val="24"/>
        </w:rPr>
        <w:br/>
        <w:t>of Regulation 9,  and, where appropriate, Regulation 14 of this Chapter.</w:t>
      </w:r>
      <w:r w:rsidRPr="00D85211">
        <w:rPr>
          <w:rFonts w:ascii="Times New Roman" w:eastAsia="宋体" w:hAnsi="Times New Roman" w:cs="Times New Roman"/>
          <w:sz w:val="24"/>
          <w:szCs w:val="24"/>
        </w:rPr>
        <w:br/>
        <w:t>They shall be kept ready for immediate use while the ship is at sea. In</w:t>
      </w:r>
      <w:r w:rsidRPr="00D85211">
        <w:rPr>
          <w:rFonts w:ascii="Times New Roman" w:eastAsia="宋体" w:hAnsi="Times New Roman" w:cs="Times New Roman"/>
          <w:sz w:val="24"/>
          <w:szCs w:val="24"/>
        </w:rPr>
        <w:br/>
        <w:t>ships in which the requirements of paragraph (g) of Regulation 36 of this</w:t>
      </w:r>
      <w:r w:rsidRPr="00D85211">
        <w:rPr>
          <w:rFonts w:ascii="Times New Roman" w:eastAsia="宋体" w:hAnsi="Times New Roman" w:cs="Times New Roman"/>
          <w:sz w:val="24"/>
          <w:szCs w:val="24"/>
        </w:rPr>
        <w:br/>
        <w:t>Chapter are met by means of appliances fitted to the sides of the</w:t>
      </w:r>
      <w:r w:rsidRPr="00D85211">
        <w:rPr>
          <w:rFonts w:ascii="Times New Roman" w:eastAsia="宋体" w:hAnsi="Times New Roman" w:cs="Times New Roman"/>
          <w:sz w:val="24"/>
          <w:szCs w:val="24"/>
        </w:rPr>
        <w:br/>
        <w:t>lifeboats, such appliances shall not be required to be fitted to the two</w:t>
      </w:r>
      <w:r w:rsidRPr="00D85211">
        <w:rPr>
          <w:rFonts w:ascii="Times New Roman" w:eastAsia="宋体" w:hAnsi="Times New Roman" w:cs="Times New Roman"/>
          <w:sz w:val="24"/>
          <w:szCs w:val="24"/>
        </w:rPr>
        <w:br/>
        <w:t>boats provided to meet the requirements of this Regulation.</w:t>
      </w:r>
      <w:r w:rsidRPr="00D85211">
        <w:rPr>
          <w:rFonts w:ascii="Times New Roman" w:eastAsia="宋体" w:hAnsi="Times New Roman" w:cs="Times New Roman"/>
          <w:sz w:val="24"/>
          <w:szCs w:val="24"/>
        </w:rPr>
        <w:br/>
        <w:t>    (c) Every cargo ship with no amidships superstructure having a</w:t>
      </w:r>
      <w:r w:rsidRPr="00D85211">
        <w:rPr>
          <w:rFonts w:ascii="Times New Roman" w:eastAsia="宋体" w:hAnsi="Times New Roman" w:cs="Times New Roman"/>
          <w:sz w:val="24"/>
          <w:szCs w:val="24"/>
        </w:rPr>
        <w:br/>
        <w:t>registered length of 150 metres (492 feet) and upwards shall carry, in</w:t>
      </w:r>
      <w:r w:rsidRPr="00D85211">
        <w:rPr>
          <w:rFonts w:ascii="Times New Roman" w:eastAsia="宋体" w:hAnsi="Times New Roman" w:cs="Times New Roman"/>
          <w:sz w:val="24"/>
          <w:szCs w:val="24"/>
        </w:rPr>
        <w:br/>
        <w:t>addition to the liferafts required under subparagraph (a) (i) of this</w:t>
      </w:r>
      <w:r w:rsidRPr="00D85211">
        <w:rPr>
          <w:rFonts w:ascii="Times New Roman" w:eastAsia="宋体" w:hAnsi="Times New Roman" w:cs="Times New Roman"/>
          <w:sz w:val="24"/>
          <w:szCs w:val="24"/>
        </w:rPr>
        <w:br/>
        <w:t>Regulation, a liferaft capable of accommodating at least six persons which</w:t>
      </w:r>
      <w:r w:rsidRPr="00D85211">
        <w:rPr>
          <w:rFonts w:ascii="Times New Roman" w:eastAsia="宋体" w:hAnsi="Times New Roman" w:cs="Times New Roman"/>
          <w:sz w:val="24"/>
          <w:szCs w:val="24"/>
        </w:rPr>
        <w:br/>
        <w:t>shall be stowed as far forward as is reasonable and practicable.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36: Davits and Launching Arrangements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cargo ships lifeboats and liferafts shall be stowed to the</w:t>
      </w:r>
      <w:r w:rsidRPr="00D85211">
        <w:rPr>
          <w:rFonts w:ascii="Times New Roman" w:eastAsia="宋体" w:hAnsi="Times New Roman" w:cs="Times New Roman"/>
          <w:sz w:val="24"/>
          <w:szCs w:val="24"/>
        </w:rPr>
        <w:br/>
        <w:t>satisfaction of the Administration.</w:t>
      </w:r>
      <w:r w:rsidRPr="00D85211">
        <w:rPr>
          <w:rFonts w:ascii="Times New Roman" w:eastAsia="宋体" w:hAnsi="Times New Roman" w:cs="Times New Roman"/>
          <w:sz w:val="24"/>
          <w:szCs w:val="24"/>
        </w:rPr>
        <w:br/>
        <w:t>    (b) Every lifeboat shall be attached to a separate set of davits.</w:t>
      </w:r>
      <w:r w:rsidRPr="00D85211">
        <w:rPr>
          <w:rFonts w:ascii="Times New Roman" w:eastAsia="宋体" w:hAnsi="Times New Roman" w:cs="Times New Roman"/>
          <w:sz w:val="24"/>
          <w:szCs w:val="24"/>
        </w:rPr>
        <w:br/>
        <w:t>    (c) Lifeboats and liferafts for which approved launching devices are</w:t>
      </w:r>
      <w:r w:rsidRPr="00D85211">
        <w:rPr>
          <w:rFonts w:ascii="Times New Roman" w:eastAsia="宋体" w:hAnsi="Times New Roman" w:cs="Times New Roman"/>
          <w:sz w:val="24"/>
          <w:szCs w:val="24"/>
        </w:rPr>
        <w:br/>
        <w:t>required to be carried shall preferably be positioned as close to</w:t>
      </w:r>
      <w:r w:rsidRPr="00D85211">
        <w:rPr>
          <w:rFonts w:ascii="Times New Roman" w:eastAsia="宋体" w:hAnsi="Times New Roman" w:cs="Times New Roman"/>
          <w:sz w:val="24"/>
          <w:szCs w:val="24"/>
        </w:rPr>
        <w:br/>
        <w:t>accommodation and service spaces as possible. They shall be stowed in such</w:t>
      </w:r>
      <w:r w:rsidRPr="00D85211">
        <w:rPr>
          <w:rFonts w:ascii="Times New Roman" w:eastAsia="宋体" w:hAnsi="Times New Roman" w:cs="Times New Roman"/>
          <w:sz w:val="24"/>
          <w:szCs w:val="24"/>
        </w:rPr>
        <w:br/>
        <w:t>positions as to ensure safe launching, having particular regard to</w:t>
      </w:r>
      <w:r w:rsidRPr="00D85211">
        <w:rPr>
          <w:rFonts w:ascii="Times New Roman" w:eastAsia="宋体" w:hAnsi="Times New Roman" w:cs="Times New Roman"/>
          <w:sz w:val="24"/>
          <w:szCs w:val="24"/>
        </w:rPr>
        <w:br/>
        <w:t>clearance from the propeller and steeply overhanging portions of the hull,</w:t>
      </w:r>
      <w:r w:rsidRPr="00D85211">
        <w:rPr>
          <w:rFonts w:ascii="Times New Roman" w:eastAsia="宋体" w:hAnsi="Times New Roman" w:cs="Times New Roman"/>
          <w:sz w:val="24"/>
          <w:szCs w:val="24"/>
        </w:rPr>
        <w:br/>
        <w:t>with the object of ensuring so far as practicable that they can be</w:t>
      </w:r>
      <w:r w:rsidRPr="00D85211">
        <w:rPr>
          <w:rFonts w:ascii="Times New Roman" w:eastAsia="宋体" w:hAnsi="Times New Roman" w:cs="Times New Roman"/>
          <w:sz w:val="24"/>
          <w:szCs w:val="24"/>
        </w:rPr>
        <w:br/>
        <w:t>launched down the straight side of the ship. If positioned forward they</w:t>
      </w:r>
      <w:r w:rsidRPr="00D85211">
        <w:rPr>
          <w:rFonts w:ascii="Times New Roman" w:eastAsia="宋体" w:hAnsi="Times New Roman" w:cs="Times New Roman"/>
          <w:sz w:val="24"/>
          <w:szCs w:val="24"/>
        </w:rPr>
        <w:br/>
        <w:t>shall be stowed abaft the collision bulkhead in a sheltered position and</w:t>
      </w:r>
      <w:r w:rsidRPr="00D85211">
        <w:rPr>
          <w:rFonts w:ascii="Times New Roman" w:eastAsia="宋体" w:hAnsi="Times New Roman" w:cs="Times New Roman"/>
          <w:sz w:val="24"/>
          <w:szCs w:val="24"/>
        </w:rPr>
        <w:br/>
        <w:t>in this respect the Administration shall give special consideration to the</w:t>
      </w:r>
      <w:r w:rsidRPr="00D85211">
        <w:rPr>
          <w:rFonts w:ascii="Times New Roman" w:eastAsia="宋体" w:hAnsi="Times New Roman" w:cs="Times New Roman"/>
          <w:sz w:val="24"/>
          <w:szCs w:val="24"/>
        </w:rPr>
        <w:br/>
        <w:t>strength of the davits.</w:t>
      </w:r>
      <w:r w:rsidRPr="00D85211">
        <w:rPr>
          <w:rFonts w:ascii="Times New Roman" w:eastAsia="宋体" w:hAnsi="Times New Roman" w:cs="Times New Roman"/>
          <w:sz w:val="24"/>
          <w:szCs w:val="24"/>
        </w:rPr>
        <w:br/>
        <w:t>    (d) Davits shall be of approved design and shall be suitably placed to</w:t>
      </w:r>
      <w:r w:rsidRPr="00D85211">
        <w:rPr>
          <w:rFonts w:ascii="Times New Roman" w:eastAsia="宋体" w:hAnsi="Times New Roman" w:cs="Times New Roman"/>
          <w:sz w:val="24"/>
          <w:szCs w:val="24"/>
        </w:rPr>
        <w:br/>
        <w:t>the satisfaction of the Administration.</w:t>
      </w:r>
      <w:r w:rsidRPr="00D85211">
        <w:rPr>
          <w:rFonts w:ascii="Times New Roman" w:eastAsia="宋体" w:hAnsi="Times New Roman" w:cs="Times New Roman"/>
          <w:sz w:val="24"/>
          <w:szCs w:val="24"/>
        </w:rPr>
        <w:br/>
        <w:t>    (e) In tankers of 1,600 tons gross tonnage and upwards, ship employed</w:t>
      </w:r>
      <w:r w:rsidRPr="00D85211">
        <w:rPr>
          <w:rFonts w:ascii="Times New Roman" w:eastAsia="宋体" w:hAnsi="Times New Roman" w:cs="Times New Roman"/>
          <w:sz w:val="24"/>
          <w:szCs w:val="24"/>
        </w:rPr>
        <w:br/>
        <w:t>as whale factory ships, ships employed as fish processing or canning</w:t>
      </w:r>
      <w:r w:rsidRPr="00D85211">
        <w:rPr>
          <w:rFonts w:ascii="Times New Roman" w:eastAsia="宋体" w:hAnsi="Times New Roman" w:cs="Times New Roman"/>
          <w:sz w:val="24"/>
          <w:szCs w:val="24"/>
        </w:rPr>
        <w:br/>
        <w:t>factory ships and ships engaged in the carriage of persons employed in the</w:t>
      </w:r>
      <w:r w:rsidRPr="00D85211">
        <w:rPr>
          <w:rFonts w:ascii="Times New Roman" w:eastAsia="宋体" w:hAnsi="Times New Roman" w:cs="Times New Roman"/>
          <w:sz w:val="24"/>
          <w:szCs w:val="24"/>
        </w:rPr>
        <w:br/>
        <w:t>whaling, fish processing or canning industries, all davits shall be of the</w:t>
      </w:r>
      <w:r w:rsidRPr="00D85211">
        <w:rPr>
          <w:rFonts w:ascii="Times New Roman" w:eastAsia="宋体" w:hAnsi="Times New Roman" w:cs="Times New Roman"/>
          <w:sz w:val="24"/>
          <w:szCs w:val="24"/>
        </w:rPr>
        <w:br/>
        <w:t>gravity type. In other ships, davits shall be as follows:</w:t>
      </w:r>
      <w:r w:rsidRPr="00D85211">
        <w:rPr>
          <w:rFonts w:ascii="Times New Roman" w:eastAsia="宋体" w:hAnsi="Times New Roman" w:cs="Times New Roman"/>
          <w:sz w:val="24"/>
          <w:szCs w:val="24"/>
        </w:rPr>
        <w:br/>
        <w:t>        (i) luffing or gravity type for operating lifeboats weighing not</w:t>
      </w:r>
      <w:r w:rsidRPr="00D85211">
        <w:rPr>
          <w:rFonts w:ascii="Times New Roman" w:eastAsia="宋体" w:hAnsi="Times New Roman" w:cs="Times New Roman"/>
          <w:sz w:val="24"/>
          <w:szCs w:val="24"/>
        </w:rPr>
        <w:br/>
        <w:t>more than 2,300 kilogrammes (2 1/4 tons) in their turning out condition;</w:t>
      </w:r>
      <w:r w:rsidRPr="00D85211">
        <w:rPr>
          <w:rFonts w:ascii="Times New Roman" w:eastAsia="宋体" w:hAnsi="Times New Roman" w:cs="Times New Roman"/>
          <w:sz w:val="24"/>
          <w:szCs w:val="24"/>
        </w:rPr>
        <w:br/>
        <w:t>        (ii) gravity type for operating lifeboats weighing more than 2,300</w:t>
      </w:r>
      <w:r w:rsidRPr="00D85211">
        <w:rPr>
          <w:rFonts w:ascii="Times New Roman" w:eastAsia="宋体" w:hAnsi="Times New Roman" w:cs="Times New Roman"/>
          <w:sz w:val="24"/>
          <w:szCs w:val="24"/>
        </w:rPr>
        <w:br/>
        <w:t>kilogrammes (2 1/4 tons) in their turning out condition.</w:t>
      </w:r>
      <w:r w:rsidRPr="00D85211">
        <w:rPr>
          <w:rFonts w:ascii="Times New Roman" w:eastAsia="宋体" w:hAnsi="Times New Roman" w:cs="Times New Roman"/>
          <w:sz w:val="24"/>
          <w:szCs w:val="24"/>
        </w:rPr>
        <w:br/>
        <w:t>    (f) Davits, falls, blocks and all other gear shall be of such strength</w:t>
      </w:r>
      <w:r w:rsidRPr="00D85211">
        <w:rPr>
          <w:rFonts w:ascii="Times New Roman" w:eastAsia="宋体" w:hAnsi="Times New Roman" w:cs="Times New Roman"/>
          <w:sz w:val="24"/>
          <w:szCs w:val="24"/>
        </w:rPr>
        <w:br/>
        <w:t>that the lifeboats can be turned out manned by a launching crew and then</w:t>
      </w:r>
      <w:r w:rsidRPr="00D85211">
        <w:rPr>
          <w:rFonts w:ascii="Times New Roman" w:eastAsia="宋体" w:hAnsi="Times New Roman" w:cs="Times New Roman"/>
          <w:sz w:val="24"/>
          <w:szCs w:val="24"/>
        </w:rPr>
        <w:br/>
        <w:t>safely lowered with full complement of persons and equipment, with the</w:t>
      </w:r>
      <w:r w:rsidRPr="00D85211">
        <w:rPr>
          <w:rFonts w:ascii="Times New Roman" w:eastAsia="宋体" w:hAnsi="Times New Roman" w:cs="Times New Roman"/>
          <w:sz w:val="24"/>
          <w:szCs w:val="24"/>
        </w:rPr>
        <w:br/>
        <w:t>ship listed to 15 degrees either way, and with a 10 degrees trim.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(g) Skates or other suitable means shall be provided to facilitate</w:t>
      </w:r>
      <w:r w:rsidRPr="00D85211">
        <w:rPr>
          <w:rFonts w:ascii="Times New Roman" w:eastAsia="宋体" w:hAnsi="Times New Roman" w:cs="Times New Roman"/>
          <w:sz w:val="24"/>
          <w:szCs w:val="24"/>
        </w:rPr>
        <w:br/>
        <w:t>launching the lifeboats against a list of 15 degrees.</w:t>
      </w:r>
      <w:r w:rsidRPr="00D85211">
        <w:rPr>
          <w:rFonts w:ascii="Times New Roman" w:eastAsia="宋体" w:hAnsi="Times New Roman" w:cs="Times New Roman"/>
          <w:sz w:val="24"/>
          <w:szCs w:val="24"/>
        </w:rPr>
        <w:br/>
        <w:t>    (h) Means shall be provided for bringing the lifeboats against the</w:t>
      </w:r>
      <w:r w:rsidRPr="00D85211">
        <w:rPr>
          <w:rFonts w:ascii="Times New Roman" w:eastAsia="宋体" w:hAnsi="Times New Roman" w:cs="Times New Roman"/>
          <w:sz w:val="24"/>
          <w:szCs w:val="24"/>
        </w:rPr>
        <w:br/>
        <w:t>ship\'s side and there holding them so that persons may be safely embarked.</w:t>
      </w:r>
      <w:r w:rsidRPr="00D85211">
        <w:rPr>
          <w:rFonts w:ascii="Times New Roman" w:eastAsia="宋体" w:hAnsi="Times New Roman" w:cs="Times New Roman"/>
          <w:sz w:val="24"/>
          <w:szCs w:val="24"/>
        </w:rPr>
        <w:br/>
        <w:t>    (i) Lifeboats, together with the emergency boats required by</w:t>
      </w:r>
      <w:r w:rsidRPr="00D85211">
        <w:rPr>
          <w:rFonts w:ascii="Times New Roman" w:eastAsia="宋体" w:hAnsi="Times New Roman" w:cs="Times New Roman"/>
          <w:sz w:val="24"/>
          <w:szCs w:val="24"/>
        </w:rPr>
        <w:br/>
        <w:t>sub-paragraph (b) (ii) of Regulation 35 of this Chapter, shall be served</w:t>
      </w:r>
      <w:r w:rsidRPr="00D85211">
        <w:rPr>
          <w:rFonts w:ascii="Times New Roman" w:eastAsia="宋体" w:hAnsi="Times New Roman" w:cs="Times New Roman"/>
          <w:sz w:val="24"/>
          <w:szCs w:val="24"/>
        </w:rPr>
        <w:br/>
        <w:t>by wire rope falls, together with winches of an approved type which, in</w:t>
      </w:r>
      <w:r w:rsidRPr="00D85211">
        <w:rPr>
          <w:rFonts w:ascii="Times New Roman" w:eastAsia="宋体" w:hAnsi="Times New Roman" w:cs="Times New Roman"/>
          <w:sz w:val="24"/>
          <w:szCs w:val="24"/>
        </w:rPr>
        <w:br/>
        <w:t>the case of the emergency boats, shall be capable of quick recovery of</w:t>
      </w:r>
      <w:r w:rsidRPr="00D85211">
        <w:rPr>
          <w:rFonts w:ascii="Times New Roman" w:eastAsia="宋体" w:hAnsi="Times New Roman" w:cs="Times New Roman"/>
          <w:sz w:val="24"/>
          <w:szCs w:val="24"/>
        </w:rPr>
        <w:br/>
        <w:t>those boats. Exceptionally, the Administration may allow manila rope falls</w:t>
      </w:r>
      <w:r w:rsidRPr="00D85211">
        <w:rPr>
          <w:rFonts w:ascii="Times New Roman" w:eastAsia="宋体" w:hAnsi="Times New Roman" w:cs="Times New Roman"/>
          <w:sz w:val="24"/>
          <w:szCs w:val="24"/>
        </w:rPr>
        <w:br/>
        <w:t>or falls of another approved material with or without winches (except that</w:t>
      </w:r>
      <w:r w:rsidRPr="00D85211">
        <w:rPr>
          <w:rFonts w:ascii="Times New Roman" w:eastAsia="宋体" w:hAnsi="Times New Roman" w:cs="Times New Roman"/>
          <w:sz w:val="24"/>
          <w:szCs w:val="24"/>
        </w:rPr>
        <w:br/>
        <w:t>the emergency boats shall be required to be served by winches which are</w:t>
      </w:r>
      <w:r w:rsidRPr="00D85211">
        <w:rPr>
          <w:rFonts w:ascii="Times New Roman" w:eastAsia="宋体" w:hAnsi="Times New Roman" w:cs="Times New Roman"/>
          <w:sz w:val="24"/>
          <w:szCs w:val="24"/>
        </w:rPr>
        <w:br/>
        <w:t>capable of quick recovery of those boats) where they are satisfied that</w:t>
      </w:r>
      <w:r w:rsidRPr="00D85211">
        <w:rPr>
          <w:rFonts w:ascii="Times New Roman" w:eastAsia="宋体" w:hAnsi="Times New Roman" w:cs="Times New Roman"/>
          <w:sz w:val="24"/>
          <w:szCs w:val="24"/>
        </w:rPr>
        <w:br/>
        <w:t>manila rope falls or falls of another approved material are adequate.</w:t>
      </w:r>
      <w:r w:rsidRPr="00D85211">
        <w:rPr>
          <w:rFonts w:ascii="Times New Roman" w:eastAsia="宋体" w:hAnsi="Times New Roman" w:cs="Times New Roman"/>
          <w:sz w:val="24"/>
          <w:szCs w:val="24"/>
        </w:rPr>
        <w:br/>
        <w:t>    (j) At least two lifelines shall be fitted to the davit spans, and the</w:t>
      </w:r>
      <w:r w:rsidRPr="00D85211">
        <w:rPr>
          <w:rFonts w:ascii="Times New Roman" w:eastAsia="宋体" w:hAnsi="Times New Roman" w:cs="Times New Roman"/>
          <w:sz w:val="24"/>
          <w:szCs w:val="24"/>
        </w:rPr>
        <w:br/>
        <w:t>falls and lifelines shall be long enough to reach the water with the ship</w:t>
      </w:r>
      <w:r w:rsidRPr="00D85211">
        <w:rPr>
          <w:rFonts w:ascii="Times New Roman" w:eastAsia="宋体" w:hAnsi="Times New Roman" w:cs="Times New Roman"/>
          <w:sz w:val="24"/>
          <w:szCs w:val="24"/>
        </w:rPr>
        <w:br/>
        <w:t>at its lightest sea-going draught and listed to 15 degrees either way.</w:t>
      </w:r>
      <w:r w:rsidRPr="00D85211">
        <w:rPr>
          <w:rFonts w:ascii="Times New Roman" w:eastAsia="宋体" w:hAnsi="Times New Roman" w:cs="Times New Roman"/>
          <w:sz w:val="24"/>
          <w:szCs w:val="24"/>
        </w:rPr>
        <w:br/>
        <w:t>Lower fall blocks shall be fitted with a suitable ring or long link for</w:t>
      </w:r>
      <w:r w:rsidRPr="00D85211">
        <w:rPr>
          <w:rFonts w:ascii="Times New Roman" w:eastAsia="宋体" w:hAnsi="Times New Roman" w:cs="Times New Roman"/>
          <w:sz w:val="24"/>
          <w:szCs w:val="24"/>
        </w:rPr>
        <w:br/>
        <w:t>attaching to the sling hooks unless an approved type of disengaging gear</w:t>
      </w:r>
      <w:r w:rsidRPr="00D85211">
        <w:rPr>
          <w:rFonts w:ascii="Times New Roman" w:eastAsia="宋体" w:hAnsi="Times New Roman" w:cs="Times New Roman"/>
          <w:sz w:val="24"/>
          <w:szCs w:val="24"/>
        </w:rPr>
        <w:br/>
        <w:t>is fitted.</w:t>
      </w:r>
      <w:r w:rsidRPr="00D85211">
        <w:rPr>
          <w:rFonts w:ascii="Times New Roman" w:eastAsia="宋体" w:hAnsi="Times New Roman" w:cs="Times New Roman"/>
          <w:sz w:val="24"/>
          <w:szCs w:val="24"/>
        </w:rPr>
        <w:br/>
        <w:t>    (k) Where mechanically powered appliances are fitted for the recovery</w:t>
      </w:r>
      <w:r w:rsidRPr="00D85211">
        <w:rPr>
          <w:rFonts w:ascii="Times New Roman" w:eastAsia="宋体" w:hAnsi="Times New Roman" w:cs="Times New Roman"/>
          <w:sz w:val="24"/>
          <w:szCs w:val="24"/>
        </w:rPr>
        <w:br/>
        <w:t>of the lifeboats,  efficient hand gear shall also be provided. Where</w:t>
      </w:r>
      <w:r w:rsidRPr="00D85211">
        <w:rPr>
          <w:rFonts w:ascii="Times New Roman" w:eastAsia="宋体" w:hAnsi="Times New Roman" w:cs="Times New Roman"/>
          <w:sz w:val="24"/>
          <w:szCs w:val="24"/>
        </w:rPr>
        <w:br/>
        <w:t>davits are recovered by action of the falls by power, safety devices shall</w:t>
      </w:r>
      <w:r w:rsidRPr="00D85211">
        <w:rPr>
          <w:rFonts w:ascii="Times New Roman" w:eastAsia="宋体" w:hAnsi="Times New Roman" w:cs="Times New Roman"/>
          <w:sz w:val="24"/>
          <w:szCs w:val="24"/>
        </w:rPr>
        <w:br/>
        <w:t>be fitted which will automatically cut off the power before the davits</w:t>
      </w:r>
      <w:r w:rsidRPr="00D85211">
        <w:rPr>
          <w:rFonts w:ascii="Times New Roman" w:eastAsia="宋体" w:hAnsi="Times New Roman" w:cs="Times New Roman"/>
          <w:sz w:val="24"/>
          <w:szCs w:val="24"/>
        </w:rPr>
        <w:br/>
        <w:t>come against the stops in order to avoid overstressing the wire rope falls</w:t>
      </w:r>
      <w:r w:rsidRPr="00D85211">
        <w:rPr>
          <w:rFonts w:ascii="Times New Roman" w:eastAsia="宋体" w:hAnsi="Times New Roman" w:cs="Times New Roman"/>
          <w:sz w:val="24"/>
          <w:szCs w:val="24"/>
        </w:rPr>
        <w:br/>
        <w:t>or davits.</w:t>
      </w:r>
      <w:r w:rsidRPr="00D85211">
        <w:rPr>
          <w:rFonts w:ascii="Times New Roman" w:eastAsia="宋体" w:hAnsi="Times New Roman" w:cs="Times New Roman"/>
          <w:sz w:val="24"/>
          <w:szCs w:val="24"/>
        </w:rPr>
        <w:br/>
        <w:t>    (l) Lifeboats shall have the falls ready for service, and arrangements</w:t>
      </w:r>
      <w:r w:rsidRPr="00D85211">
        <w:rPr>
          <w:rFonts w:ascii="Times New Roman" w:eastAsia="宋体" w:hAnsi="Times New Roman" w:cs="Times New Roman"/>
          <w:sz w:val="24"/>
          <w:szCs w:val="24"/>
        </w:rPr>
        <w:br/>
        <w:t>shall be made for speedily, but not necessarily simultaneously, detaching</w:t>
      </w:r>
      <w:r w:rsidRPr="00D85211">
        <w:rPr>
          <w:rFonts w:ascii="Times New Roman" w:eastAsia="宋体" w:hAnsi="Times New Roman" w:cs="Times New Roman"/>
          <w:sz w:val="24"/>
          <w:szCs w:val="24"/>
        </w:rPr>
        <w:br/>
        <w:t>the lifeboats from the falls. The point of attachment of the lifeboats to</w:t>
      </w:r>
      <w:r w:rsidRPr="00D85211">
        <w:rPr>
          <w:rFonts w:ascii="Times New Roman" w:eastAsia="宋体" w:hAnsi="Times New Roman" w:cs="Times New Roman"/>
          <w:sz w:val="24"/>
          <w:szCs w:val="24"/>
        </w:rPr>
        <w:br/>
        <w:t>the falls shall be at such height above the gunwale as to ensure stability</w:t>
      </w:r>
      <w:r w:rsidRPr="00D85211">
        <w:rPr>
          <w:rFonts w:ascii="Times New Roman" w:eastAsia="宋体" w:hAnsi="Times New Roman" w:cs="Times New Roman"/>
          <w:sz w:val="24"/>
          <w:szCs w:val="24"/>
        </w:rPr>
        <w:br/>
        <w:t>when lowering the lifeboats.</w:t>
      </w:r>
      <w:r w:rsidRPr="00D85211">
        <w:rPr>
          <w:rFonts w:ascii="Times New Roman" w:eastAsia="宋体" w:hAnsi="Times New Roman" w:cs="Times New Roman"/>
          <w:sz w:val="24"/>
          <w:szCs w:val="24"/>
        </w:rPr>
        <w:br/>
        <w:t>    (m) In ships employed as whale factory ships, ships employed as fish</w:t>
      </w:r>
      <w:r w:rsidRPr="00D85211">
        <w:rPr>
          <w:rFonts w:ascii="Times New Roman" w:eastAsia="宋体" w:hAnsi="Times New Roman" w:cs="Times New Roman"/>
          <w:sz w:val="24"/>
          <w:szCs w:val="24"/>
        </w:rPr>
        <w:br/>
        <w:t>processing or canning factory ships and ships engaged in the carriage of</w:t>
      </w:r>
      <w:r w:rsidRPr="00D85211">
        <w:rPr>
          <w:rFonts w:ascii="Times New Roman" w:eastAsia="宋体" w:hAnsi="Times New Roman" w:cs="Times New Roman"/>
          <w:sz w:val="24"/>
          <w:szCs w:val="24"/>
        </w:rPr>
        <w:br/>
        <w:t>persons employed in the whaling, fish processing or canning industries, in</w:t>
      </w:r>
      <w:r w:rsidRPr="00D85211">
        <w:rPr>
          <w:rFonts w:ascii="Times New Roman" w:eastAsia="宋体" w:hAnsi="Times New Roman" w:cs="Times New Roman"/>
          <w:sz w:val="24"/>
          <w:szCs w:val="24"/>
        </w:rPr>
        <w:br/>
        <w:t>which there are carried lifeboats and liferafts in accordance with</w:t>
      </w:r>
      <w:r w:rsidRPr="00D85211">
        <w:rPr>
          <w:rFonts w:ascii="Times New Roman" w:eastAsia="宋体" w:hAnsi="Times New Roman" w:cs="Times New Roman"/>
          <w:sz w:val="24"/>
          <w:szCs w:val="24"/>
        </w:rPr>
        <w:br/>
        <w:t>sub-paragraph (b) (i) (2) of Regulation 35 no approved launching devices</w:t>
      </w:r>
      <w:r w:rsidRPr="00D85211">
        <w:rPr>
          <w:rFonts w:ascii="Times New Roman" w:eastAsia="宋体" w:hAnsi="Times New Roman" w:cs="Times New Roman"/>
          <w:sz w:val="24"/>
          <w:szCs w:val="24"/>
        </w:rPr>
        <w:br/>
        <w:t>need be provided for the liferafts, but there shall be provided such</w:t>
      </w:r>
      <w:r w:rsidRPr="00D85211">
        <w:rPr>
          <w:rFonts w:ascii="Times New Roman" w:eastAsia="宋体" w:hAnsi="Times New Roman" w:cs="Times New Roman"/>
          <w:sz w:val="24"/>
          <w:szCs w:val="24"/>
        </w:rPr>
        <w:br/>
        <w:t>devices sufficient in number, in the opinion of the Administration, to</w:t>
      </w:r>
      <w:r w:rsidRPr="00D85211">
        <w:rPr>
          <w:rFonts w:ascii="Times New Roman" w:eastAsia="宋体" w:hAnsi="Times New Roman" w:cs="Times New Roman"/>
          <w:sz w:val="24"/>
          <w:szCs w:val="24"/>
        </w:rPr>
        <w:br/>
        <w:t>enable the liferafts carried in accordance with subparagraph (b) (i) (1)</w:t>
      </w:r>
      <w:r w:rsidRPr="00D85211">
        <w:rPr>
          <w:rFonts w:ascii="Times New Roman" w:eastAsia="宋体" w:hAnsi="Times New Roman" w:cs="Times New Roman"/>
          <w:sz w:val="24"/>
          <w:szCs w:val="24"/>
        </w:rPr>
        <w:br/>
        <w:t>of that Regulation to be put into the water loaded with the number of</w:t>
      </w:r>
      <w:r w:rsidRPr="00D85211">
        <w:rPr>
          <w:rFonts w:ascii="Times New Roman" w:eastAsia="宋体" w:hAnsi="Times New Roman" w:cs="Times New Roman"/>
          <w:sz w:val="24"/>
          <w:szCs w:val="24"/>
        </w:rPr>
        <w:br/>
        <w:t>persons they are permitted to accommodate, in not more than 30 minutes in</w:t>
      </w:r>
      <w:r w:rsidRPr="00D85211">
        <w:rPr>
          <w:rFonts w:ascii="Times New Roman" w:eastAsia="宋体" w:hAnsi="Times New Roman" w:cs="Times New Roman"/>
          <w:sz w:val="24"/>
          <w:szCs w:val="24"/>
        </w:rPr>
        <w:br/>
        <w:t>calm conditions. Approved launching devices so provided shall, so far as</w:t>
      </w:r>
      <w:r w:rsidRPr="00D85211">
        <w:rPr>
          <w:rFonts w:ascii="Times New Roman" w:eastAsia="宋体" w:hAnsi="Times New Roman" w:cs="Times New Roman"/>
          <w:sz w:val="24"/>
          <w:szCs w:val="24"/>
        </w:rPr>
        <w:br/>
        <w:t>practicable, be distributed equally on each side of the ship. Every</w:t>
      </w:r>
      <w:r w:rsidRPr="00D85211">
        <w:rPr>
          <w:rFonts w:ascii="Times New Roman" w:eastAsia="宋体" w:hAnsi="Times New Roman" w:cs="Times New Roman"/>
          <w:sz w:val="24"/>
          <w:szCs w:val="24"/>
        </w:rPr>
        <w:br/>
        <w:t>liferaft carried on ships in which an approved launching device is</w:t>
      </w:r>
      <w:r w:rsidRPr="00D85211">
        <w:rPr>
          <w:rFonts w:ascii="Times New Roman" w:eastAsia="宋体" w:hAnsi="Times New Roman" w:cs="Times New Roman"/>
          <w:sz w:val="24"/>
          <w:szCs w:val="24"/>
        </w:rPr>
        <w:br/>
        <w:t>required to be provided shall be of a type which is capable of being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launched by such a device.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37: Number of Lifebuoys to be Provided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At least eight lifebuoys of a type which satisfies the requirements of</w:t>
      </w:r>
      <w:r w:rsidRPr="00D85211">
        <w:rPr>
          <w:rFonts w:ascii="Times New Roman" w:eastAsia="宋体" w:hAnsi="Times New Roman" w:cs="Times New Roman"/>
          <w:sz w:val="24"/>
          <w:szCs w:val="24"/>
        </w:rPr>
        <w:br/>
        <w:t>Regulation 21 of this Chapter shall be carried.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38: Emergency Lighting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lighting required by sub-paragraphs (a) (ii), (b) (ii) and (b)</w:t>
      </w:r>
      <w:r w:rsidRPr="00D85211">
        <w:rPr>
          <w:rFonts w:ascii="Times New Roman" w:eastAsia="宋体" w:hAnsi="Times New Roman" w:cs="Times New Roman"/>
          <w:sz w:val="24"/>
          <w:szCs w:val="24"/>
        </w:rPr>
        <w:br/>
        <w:t>(iii) of Regulation 19 of this Chapter shall be capable of being supplied</w:t>
      </w:r>
      <w:r w:rsidRPr="00D85211">
        <w:rPr>
          <w:rFonts w:ascii="Times New Roman" w:eastAsia="宋体" w:hAnsi="Times New Roman" w:cs="Times New Roman"/>
          <w:sz w:val="24"/>
          <w:szCs w:val="24"/>
        </w:rPr>
        <w:br/>
        <w:t>for at least three hours by the emergency source of power required by</w:t>
      </w:r>
      <w:r w:rsidRPr="00D85211">
        <w:rPr>
          <w:rFonts w:ascii="Times New Roman" w:eastAsia="宋体" w:hAnsi="Times New Roman" w:cs="Times New Roman"/>
          <w:sz w:val="24"/>
          <w:szCs w:val="24"/>
        </w:rPr>
        <w:br/>
        <w:t>Regulation 26 of Chapter II-1. In cargo ships of 1,600 tons gross tonnage</w:t>
      </w:r>
      <w:r w:rsidRPr="00D85211">
        <w:rPr>
          <w:rFonts w:ascii="Times New Roman" w:eastAsia="宋体" w:hAnsi="Times New Roman" w:cs="Times New Roman"/>
          <w:sz w:val="24"/>
          <w:szCs w:val="24"/>
        </w:rPr>
        <w:br/>
        <w:t>and upwards the Administration shall ensure that the lighting of the</w:t>
      </w:r>
      <w:r w:rsidRPr="00D85211">
        <w:rPr>
          <w:rFonts w:ascii="Times New Roman" w:eastAsia="宋体" w:hAnsi="Times New Roman" w:cs="Times New Roman"/>
          <w:sz w:val="24"/>
          <w:szCs w:val="24"/>
        </w:rPr>
        <w:br/>
        <w:t>alleyways, stairways and exits is such that the access of all persons on</w:t>
      </w:r>
      <w:r w:rsidRPr="00D85211">
        <w:rPr>
          <w:rFonts w:ascii="Times New Roman" w:eastAsia="宋体" w:hAnsi="Times New Roman" w:cs="Times New Roman"/>
          <w:sz w:val="24"/>
          <w:szCs w:val="24"/>
        </w:rPr>
        <w:br/>
        <w:t>board to the launching stations and stowage positions of lifeboats and</w:t>
      </w:r>
      <w:r w:rsidRPr="00D85211">
        <w:rPr>
          <w:rFonts w:ascii="Times New Roman" w:eastAsia="宋体" w:hAnsi="Times New Roman" w:cs="Times New Roman"/>
          <w:sz w:val="24"/>
          <w:szCs w:val="24"/>
        </w:rPr>
        <w:br/>
        <w:t>liferafts is not impeded.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IV RADIOTELEGRAPHY AND RADIOTELEPHONY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PART A APPLICATION AND DEFINITIONS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Unless expressly provided otherwise, this Chapter applies to all</w:t>
      </w:r>
      <w:r w:rsidRPr="00D85211">
        <w:rPr>
          <w:rFonts w:ascii="Times New Roman" w:eastAsia="宋体" w:hAnsi="Times New Roman" w:cs="Times New Roman"/>
          <w:sz w:val="24"/>
          <w:szCs w:val="24"/>
        </w:rPr>
        <w:br/>
        <w:t>ships to which the present Regulations apply.</w:t>
      </w:r>
      <w:r w:rsidRPr="00D85211">
        <w:rPr>
          <w:rFonts w:ascii="Times New Roman" w:eastAsia="宋体" w:hAnsi="Times New Roman" w:cs="Times New Roman"/>
          <w:sz w:val="24"/>
          <w:szCs w:val="24"/>
        </w:rPr>
        <w:br/>
        <w:t>    (b) This Chapter does not apply to ships to which present Regulations</w:t>
      </w:r>
      <w:r w:rsidRPr="00D85211">
        <w:rPr>
          <w:rFonts w:ascii="Times New Roman" w:eastAsia="宋体" w:hAnsi="Times New Roman" w:cs="Times New Roman"/>
          <w:sz w:val="24"/>
          <w:szCs w:val="24"/>
        </w:rPr>
        <w:br/>
        <w:t>would otherwise apply while such ships are being navigated within the</w:t>
      </w:r>
      <w:r w:rsidRPr="00D85211">
        <w:rPr>
          <w:rFonts w:ascii="Times New Roman" w:eastAsia="宋体" w:hAnsi="Times New Roman" w:cs="Times New Roman"/>
          <w:sz w:val="24"/>
          <w:szCs w:val="24"/>
        </w:rPr>
        <w:br/>
        <w:t>Great Lakes of North America and their connecting and tributary waters as</w:t>
      </w:r>
      <w:r w:rsidRPr="00D85211">
        <w:rPr>
          <w:rFonts w:ascii="Times New Roman" w:eastAsia="宋体" w:hAnsi="Times New Roman" w:cs="Times New Roman"/>
          <w:sz w:val="24"/>
          <w:szCs w:val="24"/>
        </w:rPr>
        <w:br/>
        <w:t>far east as the lower exit of the St. Lambert Lock at Montreal in the</w:t>
      </w:r>
      <w:r w:rsidRPr="00D85211">
        <w:rPr>
          <w:rFonts w:ascii="Times New Roman" w:eastAsia="宋体" w:hAnsi="Times New Roman" w:cs="Times New Roman"/>
          <w:sz w:val="24"/>
          <w:szCs w:val="24"/>
        </w:rPr>
        <w:br/>
        <w:t>Province of Quebec, Canada.</w:t>
      </w:r>
      <w:r w:rsidRPr="00D85211">
        <w:rPr>
          <w:rFonts w:ascii="Times New Roman" w:eastAsia="宋体" w:hAnsi="Times New Roman" w:cs="Times New Roman"/>
          <w:sz w:val="24"/>
          <w:szCs w:val="24"/>
        </w:rPr>
        <w:br/>
        <w:t>    (c) No provision in this Chapter shall prevent the use by a ship or</w:t>
      </w:r>
      <w:r w:rsidRPr="00D85211">
        <w:rPr>
          <w:rFonts w:ascii="Times New Roman" w:eastAsia="宋体" w:hAnsi="Times New Roman" w:cs="Times New Roman"/>
          <w:sz w:val="24"/>
          <w:szCs w:val="24"/>
        </w:rPr>
        <w:br/>
        <w:t>survival craft in distress of any means at its disposal to attract</w:t>
      </w:r>
      <w:r w:rsidRPr="00D85211">
        <w:rPr>
          <w:rFonts w:ascii="Times New Roman" w:eastAsia="宋体" w:hAnsi="Times New Roman" w:cs="Times New Roman"/>
          <w:sz w:val="24"/>
          <w:szCs w:val="24"/>
        </w:rPr>
        <w:br/>
        <w:t>attention,  make known its position and obtain help.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Terms and 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For the purpose of this Chapter the following terms shall have the</w:t>
      </w:r>
      <w:r w:rsidRPr="00D85211">
        <w:rPr>
          <w:rFonts w:ascii="Times New Roman" w:eastAsia="宋体" w:hAnsi="Times New Roman" w:cs="Times New Roman"/>
          <w:sz w:val="24"/>
          <w:szCs w:val="24"/>
        </w:rPr>
        <w:br/>
        <w:t>meanings defined below. All other terms which are used in this Chapter and</w:t>
      </w:r>
      <w:r w:rsidRPr="00D85211">
        <w:rPr>
          <w:rFonts w:ascii="Times New Roman" w:eastAsia="宋体" w:hAnsi="Times New Roman" w:cs="Times New Roman"/>
          <w:sz w:val="24"/>
          <w:szCs w:val="24"/>
        </w:rPr>
        <w:br/>
        <w:t>which are also defined in the Radio Regulations shall have the same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meanings as defined in those Regulations:</w:t>
      </w:r>
      <w:r w:rsidRPr="00D85211">
        <w:rPr>
          <w:rFonts w:ascii="Times New Roman" w:eastAsia="宋体" w:hAnsi="Times New Roman" w:cs="Times New Roman"/>
          <w:sz w:val="24"/>
          <w:szCs w:val="24"/>
        </w:rPr>
        <w:br/>
        <w:t>    (a) "Radio Regulations" means the Radio Regulation annexed to, or</w:t>
      </w:r>
      <w:r w:rsidRPr="00D85211">
        <w:rPr>
          <w:rFonts w:ascii="Times New Roman" w:eastAsia="宋体" w:hAnsi="Times New Roman" w:cs="Times New Roman"/>
          <w:sz w:val="24"/>
          <w:szCs w:val="24"/>
        </w:rPr>
        <w:br/>
        <w:t>regarded as being annexed to, the most recent International</w:t>
      </w:r>
      <w:r w:rsidRPr="00D85211">
        <w:rPr>
          <w:rFonts w:ascii="Times New Roman" w:eastAsia="宋体" w:hAnsi="Times New Roman" w:cs="Times New Roman"/>
          <w:sz w:val="24"/>
          <w:szCs w:val="24"/>
        </w:rPr>
        <w:br/>
        <w:t>Telecommunication Convention which may be in force at any time.</w:t>
      </w:r>
      <w:r w:rsidRPr="00D85211">
        <w:rPr>
          <w:rFonts w:ascii="Times New Roman" w:eastAsia="宋体" w:hAnsi="Times New Roman" w:cs="Times New Roman"/>
          <w:sz w:val="24"/>
          <w:szCs w:val="24"/>
        </w:rPr>
        <w:br/>
        <w:t>    (b) "Radiotelegraph auto alarm" means an automatic alarm receiving</w:t>
      </w:r>
      <w:r w:rsidRPr="00D85211">
        <w:rPr>
          <w:rFonts w:ascii="Times New Roman" w:eastAsia="宋体" w:hAnsi="Times New Roman" w:cs="Times New Roman"/>
          <w:sz w:val="24"/>
          <w:szCs w:val="24"/>
        </w:rPr>
        <w:br/>
        <w:t>apparatus which responds to the radiotelegraph alarm signal and has been</w:t>
      </w:r>
      <w:r w:rsidRPr="00D85211">
        <w:rPr>
          <w:rFonts w:ascii="Times New Roman" w:eastAsia="宋体" w:hAnsi="Times New Roman" w:cs="Times New Roman"/>
          <w:sz w:val="24"/>
          <w:szCs w:val="24"/>
        </w:rPr>
        <w:br/>
        <w:t>approved.</w:t>
      </w:r>
      <w:r w:rsidRPr="00D85211">
        <w:rPr>
          <w:rFonts w:ascii="Times New Roman" w:eastAsia="宋体" w:hAnsi="Times New Roman" w:cs="Times New Roman"/>
          <w:sz w:val="24"/>
          <w:szCs w:val="24"/>
        </w:rPr>
        <w:br/>
        <w:t>    (c) "Radiotelephone auto alarm" means an automatic alarm receiving</w:t>
      </w:r>
      <w:r w:rsidRPr="00D85211">
        <w:rPr>
          <w:rFonts w:ascii="Times New Roman" w:eastAsia="宋体" w:hAnsi="Times New Roman" w:cs="Times New Roman"/>
          <w:sz w:val="24"/>
          <w:szCs w:val="24"/>
        </w:rPr>
        <w:br/>
        <w:t>apparatus which responds to the radiotelephone alarm signal and has been</w:t>
      </w:r>
      <w:r w:rsidRPr="00D85211">
        <w:rPr>
          <w:rFonts w:ascii="Times New Roman" w:eastAsia="宋体" w:hAnsi="Times New Roman" w:cs="Times New Roman"/>
          <w:sz w:val="24"/>
          <w:szCs w:val="24"/>
        </w:rPr>
        <w:br/>
        <w:t>approved.</w:t>
      </w:r>
      <w:r w:rsidRPr="00D85211">
        <w:rPr>
          <w:rFonts w:ascii="Times New Roman" w:eastAsia="宋体" w:hAnsi="Times New Roman" w:cs="Times New Roman"/>
          <w:sz w:val="24"/>
          <w:szCs w:val="24"/>
        </w:rPr>
        <w:br/>
        <w:t>    (d) "Radiotelephone station", "Radiotelephone installation" and</w:t>
      </w:r>
      <w:r w:rsidRPr="00D85211">
        <w:rPr>
          <w:rFonts w:ascii="Times New Roman" w:eastAsia="宋体" w:hAnsi="Times New Roman" w:cs="Times New Roman"/>
          <w:sz w:val="24"/>
          <w:szCs w:val="24"/>
        </w:rPr>
        <w:br/>
        <w:t>"Watches-radiotelephone" shall be considered as relating to the medium</w:t>
      </w:r>
      <w:r w:rsidRPr="00D85211">
        <w:rPr>
          <w:rFonts w:ascii="Times New Roman" w:eastAsia="宋体" w:hAnsi="Times New Roman" w:cs="Times New Roman"/>
          <w:sz w:val="24"/>
          <w:szCs w:val="24"/>
        </w:rPr>
        <w:br/>
        <w:t>frequency band, unless expressly provided otherwise.</w:t>
      </w:r>
      <w:r w:rsidRPr="00D85211">
        <w:rPr>
          <w:rFonts w:ascii="Times New Roman" w:eastAsia="宋体" w:hAnsi="Times New Roman" w:cs="Times New Roman"/>
          <w:sz w:val="24"/>
          <w:szCs w:val="24"/>
        </w:rPr>
        <w:br/>
        <w:t>    (e) "Radio Officer" means a person holding at least a first or second</w:t>
      </w:r>
      <w:r w:rsidRPr="00D85211">
        <w:rPr>
          <w:rFonts w:ascii="Times New Roman" w:eastAsia="宋体" w:hAnsi="Times New Roman" w:cs="Times New Roman"/>
          <w:sz w:val="24"/>
          <w:szCs w:val="24"/>
        </w:rPr>
        <w:br/>
        <w:t>class radiotelegraph operator\'s certificate, or a radiocommunication</w:t>
      </w:r>
      <w:r w:rsidRPr="00D85211">
        <w:rPr>
          <w:rFonts w:ascii="Times New Roman" w:eastAsia="宋体" w:hAnsi="Times New Roman" w:cs="Times New Roman"/>
          <w:sz w:val="24"/>
          <w:szCs w:val="24"/>
        </w:rPr>
        <w:br/>
        <w:t>operator\'s general certificate for the maritime mobile service, complying</w:t>
      </w:r>
      <w:r w:rsidRPr="00D85211">
        <w:rPr>
          <w:rFonts w:ascii="Times New Roman" w:eastAsia="宋体" w:hAnsi="Times New Roman" w:cs="Times New Roman"/>
          <w:sz w:val="24"/>
          <w:szCs w:val="24"/>
        </w:rPr>
        <w:br/>
        <w:t>with the provisions of the Radio Regulations, who is employed in the</w:t>
      </w:r>
      <w:r w:rsidRPr="00D85211">
        <w:rPr>
          <w:rFonts w:ascii="Times New Roman" w:eastAsia="宋体" w:hAnsi="Times New Roman" w:cs="Times New Roman"/>
          <w:sz w:val="24"/>
          <w:szCs w:val="24"/>
        </w:rPr>
        <w:br/>
        <w:t>radiotelegraph station of a ship which is provided with such a station in</w:t>
      </w:r>
      <w:r w:rsidRPr="00D85211">
        <w:rPr>
          <w:rFonts w:ascii="Times New Roman" w:eastAsia="宋体" w:hAnsi="Times New Roman" w:cs="Times New Roman"/>
          <w:sz w:val="24"/>
          <w:szCs w:val="24"/>
        </w:rPr>
        <w:br/>
        <w:t>compliance with the provisions of Regulation 3 or Regulation 4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(f) "Radiotelephone operator" means a person holding an appropriate</w:t>
      </w:r>
      <w:r w:rsidRPr="00D85211">
        <w:rPr>
          <w:rFonts w:ascii="Times New Roman" w:eastAsia="宋体" w:hAnsi="Times New Roman" w:cs="Times New Roman"/>
          <w:sz w:val="24"/>
          <w:szCs w:val="24"/>
        </w:rPr>
        <w:br/>
        <w:t>certificate complying with the provisions of the Radio Regulations.</w:t>
      </w:r>
      <w:r w:rsidRPr="00D85211">
        <w:rPr>
          <w:rFonts w:ascii="Times New Roman" w:eastAsia="宋体" w:hAnsi="Times New Roman" w:cs="Times New Roman"/>
          <w:sz w:val="24"/>
          <w:szCs w:val="24"/>
        </w:rPr>
        <w:br/>
        <w:t>    (g) "Existing installation" means:</w:t>
      </w:r>
      <w:r w:rsidRPr="00D85211">
        <w:rPr>
          <w:rFonts w:ascii="Times New Roman" w:eastAsia="宋体" w:hAnsi="Times New Roman" w:cs="Times New Roman"/>
          <w:sz w:val="24"/>
          <w:szCs w:val="24"/>
        </w:rPr>
        <w:br/>
        <w:t>        (i) an installation wholly installed on board a ship before the</w:t>
      </w:r>
      <w:r w:rsidRPr="00D85211">
        <w:rPr>
          <w:rFonts w:ascii="Times New Roman" w:eastAsia="宋体" w:hAnsi="Times New Roman" w:cs="Times New Roman"/>
          <w:sz w:val="24"/>
          <w:szCs w:val="24"/>
        </w:rPr>
        <w:br/>
        <w:t>date on which the present Convention enters into force irrespective of the</w:t>
      </w:r>
      <w:r w:rsidRPr="00D85211">
        <w:rPr>
          <w:rFonts w:ascii="Times New Roman" w:eastAsia="宋体" w:hAnsi="Times New Roman" w:cs="Times New Roman"/>
          <w:sz w:val="24"/>
          <w:szCs w:val="24"/>
        </w:rPr>
        <w:br/>
        <w:t>date on which acceptance by the respective Administration takes effect;</w:t>
      </w:r>
      <w:r w:rsidRPr="00D85211">
        <w:rPr>
          <w:rFonts w:ascii="Times New Roman" w:eastAsia="宋体" w:hAnsi="Times New Roman" w:cs="Times New Roman"/>
          <w:sz w:val="24"/>
          <w:szCs w:val="24"/>
        </w:rPr>
        <w:br/>
        <w:t>and</w:t>
      </w:r>
      <w:r w:rsidRPr="00D85211">
        <w:rPr>
          <w:rFonts w:ascii="Times New Roman" w:eastAsia="宋体" w:hAnsi="Times New Roman" w:cs="Times New Roman"/>
          <w:sz w:val="24"/>
          <w:szCs w:val="24"/>
        </w:rPr>
        <w:br/>
        <w:t>        (ii) an installation part of which was installed on board a ship</w:t>
      </w:r>
      <w:r w:rsidRPr="00D85211">
        <w:rPr>
          <w:rFonts w:ascii="Times New Roman" w:eastAsia="宋体" w:hAnsi="Times New Roman" w:cs="Times New Roman"/>
          <w:sz w:val="24"/>
          <w:szCs w:val="24"/>
        </w:rPr>
        <w:br/>
        <w:t>before the date of entry into force of the present Convention and the rest</w:t>
      </w:r>
      <w:r w:rsidRPr="00D85211">
        <w:rPr>
          <w:rFonts w:ascii="Times New Roman" w:eastAsia="宋体" w:hAnsi="Times New Roman" w:cs="Times New Roman"/>
          <w:sz w:val="24"/>
          <w:szCs w:val="24"/>
        </w:rPr>
        <w:br/>
        <w:t>of which consists either of parts installed in replacement of identical</w:t>
      </w:r>
      <w:r w:rsidRPr="00D85211">
        <w:rPr>
          <w:rFonts w:ascii="Times New Roman" w:eastAsia="宋体" w:hAnsi="Times New Roman" w:cs="Times New Roman"/>
          <w:sz w:val="24"/>
          <w:szCs w:val="24"/>
        </w:rPr>
        <w:br/>
        <w:t>parts, or parts which comply with the requirements of this Chapter.</w:t>
      </w:r>
      <w:r w:rsidRPr="00D85211">
        <w:rPr>
          <w:rFonts w:ascii="Times New Roman" w:eastAsia="宋体" w:hAnsi="Times New Roman" w:cs="Times New Roman"/>
          <w:sz w:val="24"/>
          <w:szCs w:val="24"/>
        </w:rPr>
        <w:br/>
        <w:t>    (h) "New installation" means any installation which is not an existing</w:t>
      </w:r>
      <w:r w:rsidRPr="00D85211">
        <w:rPr>
          <w:rFonts w:ascii="Times New Roman" w:eastAsia="宋体" w:hAnsi="Times New Roman" w:cs="Times New Roman"/>
          <w:sz w:val="24"/>
          <w:szCs w:val="24"/>
        </w:rPr>
        <w:br/>
        <w:t>installation.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Radiotelegraph Station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Passenger ships irrespective of size and cargo ships of 1,600 tons</w:t>
      </w:r>
      <w:r w:rsidRPr="00D85211">
        <w:rPr>
          <w:rFonts w:ascii="Times New Roman" w:eastAsia="宋体" w:hAnsi="Times New Roman" w:cs="Times New Roman"/>
          <w:sz w:val="24"/>
          <w:szCs w:val="24"/>
        </w:rPr>
        <w:br/>
        <w:t>gross tonnage and up-wards, unless exempted under Regulation 5 of this</w:t>
      </w:r>
      <w:r w:rsidRPr="00D85211">
        <w:rPr>
          <w:rFonts w:ascii="Times New Roman" w:eastAsia="宋体" w:hAnsi="Times New Roman" w:cs="Times New Roman"/>
          <w:sz w:val="24"/>
          <w:szCs w:val="24"/>
        </w:rPr>
        <w:br/>
        <w:t>Chapter, shall be fitted with a radiotelegraph station complying with the</w:t>
      </w:r>
      <w:r w:rsidRPr="00D85211">
        <w:rPr>
          <w:rFonts w:ascii="Times New Roman" w:eastAsia="宋体" w:hAnsi="Times New Roman" w:cs="Times New Roman"/>
          <w:sz w:val="24"/>
          <w:szCs w:val="24"/>
        </w:rPr>
        <w:br/>
        <w:t>provisions of Regulations 9 and 10 of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Radiotelephone Station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Cargo ships of 300 tons gross tonnage and upwards but less than 1,600</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tons gross tonnage,  unless fitted with a radiotelegraph station complying</w:t>
      </w:r>
      <w:r w:rsidRPr="00D85211">
        <w:rPr>
          <w:rFonts w:ascii="Times New Roman" w:eastAsia="宋体" w:hAnsi="Times New Roman" w:cs="Times New Roman"/>
          <w:sz w:val="24"/>
          <w:szCs w:val="24"/>
        </w:rPr>
        <w:br/>
        <w:t>with the provisions of Regulations 9 and 10 of this Chapter shall,</w:t>
      </w:r>
      <w:r w:rsidRPr="00D85211">
        <w:rPr>
          <w:rFonts w:ascii="Times New Roman" w:eastAsia="宋体" w:hAnsi="Times New Roman" w:cs="Times New Roman"/>
          <w:sz w:val="24"/>
          <w:szCs w:val="24"/>
        </w:rPr>
        <w:br/>
        <w:t>provided they are not exempted under Regulation 5 of this Chapter, be</w:t>
      </w:r>
      <w:r w:rsidRPr="00D85211">
        <w:rPr>
          <w:rFonts w:ascii="Times New Roman" w:eastAsia="宋体" w:hAnsi="Times New Roman" w:cs="Times New Roman"/>
          <w:sz w:val="24"/>
          <w:szCs w:val="24"/>
        </w:rPr>
        <w:br/>
        <w:t>fitted with a radiotelephone station complying with the provisions of</w:t>
      </w:r>
      <w:r w:rsidRPr="00D85211">
        <w:rPr>
          <w:rFonts w:ascii="Times New Roman" w:eastAsia="宋体" w:hAnsi="Times New Roman" w:cs="Times New Roman"/>
          <w:sz w:val="24"/>
          <w:szCs w:val="24"/>
        </w:rPr>
        <w:br/>
        <w:t>Regulation 15 and 16 of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Exemptions from Regulations 3 and 4</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Contracting Governments consider it highly desirable not to</w:t>
      </w:r>
      <w:r w:rsidRPr="00D85211">
        <w:rPr>
          <w:rFonts w:ascii="Times New Roman" w:eastAsia="宋体" w:hAnsi="Times New Roman" w:cs="Times New Roman"/>
          <w:sz w:val="24"/>
          <w:szCs w:val="24"/>
        </w:rPr>
        <w:br/>
        <w:t>deviate from the application of Regulations 3 and 4 of this Chapter;</w:t>
      </w:r>
      <w:r w:rsidRPr="00D85211">
        <w:rPr>
          <w:rFonts w:ascii="Times New Roman" w:eastAsia="宋体" w:hAnsi="Times New Roman" w:cs="Times New Roman"/>
          <w:sz w:val="24"/>
          <w:szCs w:val="24"/>
        </w:rPr>
        <w:br/>
        <w:t>nevertheless the Administration may grant to individual passenger or cargo</w:t>
      </w:r>
      <w:r w:rsidRPr="00D85211">
        <w:rPr>
          <w:rFonts w:ascii="Times New Roman" w:eastAsia="宋体" w:hAnsi="Times New Roman" w:cs="Times New Roman"/>
          <w:sz w:val="24"/>
          <w:szCs w:val="24"/>
        </w:rPr>
        <w:br/>
        <w:t>ships exemptions of a partial and/or conditional nature, or complete</w:t>
      </w:r>
      <w:r w:rsidRPr="00D85211">
        <w:rPr>
          <w:rFonts w:ascii="Times New Roman" w:eastAsia="宋体" w:hAnsi="Times New Roman" w:cs="Times New Roman"/>
          <w:sz w:val="24"/>
          <w:szCs w:val="24"/>
        </w:rPr>
        <w:br/>
        <w:t>exemption from the requirements of Regulation 3 or Regulation 4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(b) The exemptions permitted under paragraph (a) of this Regulation</w:t>
      </w:r>
      <w:r w:rsidRPr="00D85211">
        <w:rPr>
          <w:rFonts w:ascii="Times New Roman" w:eastAsia="宋体" w:hAnsi="Times New Roman" w:cs="Times New Roman"/>
          <w:sz w:val="24"/>
          <w:szCs w:val="24"/>
        </w:rPr>
        <w:br/>
        <w:t>shall be granted only to a ship engaged on a voyage where the maximum</w:t>
      </w:r>
      <w:r w:rsidRPr="00D85211">
        <w:rPr>
          <w:rFonts w:ascii="Times New Roman" w:eastAsia="宋体" w:hAnsi="Times New Roman" w:cs="Times New Roman"/>
          <w:sz w:val="24"/>
          <w:szCs w:val="24"/>
        </w:rPr>
        <w:br/>
        <w:t>distance of the ship from the shore,  the length of the voyage, the</w:t>
      </w:r>
      <w:r w:rsidRPr="00D85211">
        <w:rPr>
          <w:rFonts w:ascii="Times New Roman" w:eastAsia="宋体" w:hAnsi="Times New Roman" w:cs="Times New Roman"/>
          <w:sz w:val="24"/>
          <w:szCs w:val="24"/>
        </w:rPr>
        <w:br/>
        <w:t>absence of general navigational hazards, and other conditions affecting</w:t>
      </w:r>
      <w:r w:rsidRPr="00D85211">
        <w:rPr>
          <w:rFonts w:ascii="Times New Roman" w:eastAsia="宋体" w:hAnsi="Times New Roman" w:cs="Times New Roman"/>
          <w:sz w:val="24"/>
          <w:szCs w:val="24"/>
        </w:rPr>
        <w:br/>
        <w:t>safety are such as to render the full application of Regulation 3 or</w:t>
      </w:r>
      <w:r w:rsidRPr="00D85211">
        <w:rPr>
          <w:rFonts w:ascii="Times New Roman" w:eastAsia="宋体" w:hAnsi="Times New Roman" w:cs="Times New Roman"/>
          <w:sz w:val="24"/>
          <w:szCs w:val="24"/>
        </w:rPr>
        <w:br/>
        <w:t>Regulation 4 of this Chapter unreasonable or unnecessary. When deciding</w:t>
      </w:r>
      <w:r w:rsidRPr="00D85211">
        <w:rPr>
          <w:rFonts w:ascii="Times New Roman" w:eastAsia="宋体" w:hAnsi="Times New Roman" w:cs="Times New Roman"/>
          <w:sz w:val="24"/>
          <w:szCs w:val="24"/>
        </w:rPr>
        <w:br/>
        <w:t>whether or not to grant exemptions to individual ships. Administration</w:t>
      </w:r>
      <w:r w:rsidRPr="00D85211">
        <w:rPr>
          <w:rFonts w:ascii="Times New Roman" w:eastAsia="宋体" w:hAnsi="Times New Roman" w:cs="Times New Roman"/>
          <w:sz w:val="24"/>
          <w:szCs w:val="24"/>
        </w:rPr>
        <w:br/>
        <w:t>shall have regard to the effect that exemptions may have upon the general</w:t>
      </w:r>
      <w:r w:rsidRPr="00D85211">
        <w:rPr>
          <w:rFonts w:ascii="Times New Roman" w:eastAsia="宋体" w:hAnsi="Times New Roman" w:cs="Times New Roman"/>
          <w:sz w:val="24"/>
          <w:szCs w:val="24"/>
        </w:rPr>
        <w:br/>
        <w:t>efficiency of the distress service for the safety of all ships.</w:t>
      </w:r>
      <w:r w:rsidRPr="00D85211">
        <w:rPr>
          <w:rFonts w:ascii="Times New Roman" w:eastAsia="宋体" w:hAnsi="Times New Roman" w:cs="Times New Roman"/>
          <w:sz w:val="24"/>
          <w:szCs w:val="24"/>
        </w:rPr>
        <w:br/>
        <w:t>Administration should bear in mind the desirability of requiring ships</w:t>
      </w:r>
      <w:r w:rsidRPr="00D85211">
        <w:rPr>
          <w:rFonts w:ascii="Times New Roman" w:eastAsia="宋体" w:hAnsi="Times New Roman" w:cs="Times New Roman"/>
          <w:sz w:val="24"/>
          <w:szCs w:val="24"/>
        </w:rPr>
        <w:br/>
        <w:t>which are exempted from the requirement of Regulation 3 of this Chapter to</w:t>
      </w:r>
      <w:r w:rsidRPr="00D85211">
        <w:rPr>
          <w:rFonts w:ascii="Times New Roman" w:eastAsia="宋体" w:hAnsi="Times New Roman" w:cs="Times New Roman"/>
          <w:sz w:val="24"/>
          <w:szCs w:val="24"/>
        </w:rPr>
        <w:br/>
        <w:t>be fitted with a radiotelephone station which complies with the provisions</w:t>
      </w:r>
      <w:r w:rsidRPr="00D85211">
        <w:rPr>
          <w:rFonts w:ascii="Times New Roman" w:eastAsia="宋体" w:hAnsi="Times New Roman" w:cs="Times New Roman"/>
          <w:sz w:val="24"/>
          <w:szCs w:val="24"/>
        </w:rPr>
        <w:br/>
        <w:t>of Regulations 15 and 16 of this Chapter as a condition of exemption.</w:t>
      </w:r>
      <w:r w:rsidRPr="00D85211">
        <w:rPr>
          <w:rFonts w:ascii="Times New Roman" w:eastAsia="宋体" w:hAnsi="Times New Roman" w:cs="Times New Roman"/>
          <w:sz w:val="24"/>
          <w:szCs w:val="24"/>
        </w:rPr>
        <w:br/>
        <w:t>    (c) Each Administration shall submit to the Organization as soon as</w:t>
      </w:r>
      <w:r w:rsidRPr="00D85211">
        <w:rPr>
          <w:rFonts w:ascii="Times New Roman" w:eastAsia="宋体" w:hAnsi="Times New Roman" w:cs="Times New Roman"/>
          <w:sz w:val="24"/>
          <w:szCs w:val="24"/>
        </w:rPr>
        <w:br/>
        <w:t>possible after the first of January in each year a report showing all</w:t>
      </w:r>
      <w:r w:rsidRPr="00D85211">
        <w:rPr>
          <w:rFonts w:ascii="Times New Roman" w:eastAsia="宋体" w:hAnsi="Times New Roman" w:cs="Times New Roman"/>
          <w:sz w:val="24"/>
          <w:szCs w:val="24"/>
        </w:rPr>
        <w:br/>
        <w:t>exemptions granted under paragraphs (a)  and (b) of this Regulation during</w:t>
      </w:r>
      <w:r w:rsidRPr="00D85211">
        <w:rPr>
          <w:rFonts w:ascii="Times New Roman" w:eastAsia="宋体" w:hAnsi="Times New Roman" w:cs="Times New Roman"/>
          <w:sz w:val="24"/>
          <w:szCs w:val="24"/>
        </w:rPr>
        <w:br/>
        <w:t>the previous calendar year and giving the reasons for granting such</w:t>
      </w:r>
      <w:r w:rsidRPr="00D85211">
        <w:rPr>
          <w:rFonts w:ascii="Times New Roman" w:eastAsia="宋体" w:hAnsi="Times New Roman" w:cs="Times New Roman"/>
          <w:sz w:val="24"/>
          <w:szCs w:val="24"/>
        </w:rPr>
        <w:br/>
        <w:t>exemptions.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B WATCHES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6: Watches-Radiotelegraph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Each ship which in accordance with Regulation 3 or Regulation 4 of</w:t>
      </w:r>
      <w:r w:rsidRPr="00D85211">
        <w:rPr>
          <w:rFonts w:ascii="Times New Roman" w:eastAsia="宋体" w:hAnsi="Times New Roman" w:cs="Times New Roman"/>
          <w:sz w:val="24"/>
          <w:szCs w:val="24"/>
        </w:rPr>
        <w:br/>
        <w:t>this Chapter is fitted with a radiotelegraph station shall, while at sea,</w:t>
      </w:r>
      <w:r w:rsidRPr="00D85211">
        <w:rPr>
          <w:rFonts w:ascii="Times New Roman" w:eastAsia="宋体" w:hAnsi="Times New Roman" w:cs="Times New Roman"/>
          <w:sz w:val="24"/>
          <w:szCs w:val="24"/>
        </w:rPr>
        <w:br/>
        <w:t>carry at least one radio officer and, if not fitted with a radiotelegraph</w:t>
      </w:r>
      <w:r w:rsidRPr="00D85211">
        <w:rPr>
          <w:rFonts w:ascii="Times New Roman" w:eastAsia="宋体" w:hAnsi="Times New Roman" w:cs="Times New Roman"/>
          <w:sz w:val="24"/>
          <w:szCs w:val="24"/>
        </w:rPr>
        <w:br/>
        <w:t>auto alarm shall, subject to the provisions of paragraph (d)  of this</w:t>
      </w:r>
      <w:r w:rsidRPr="00D85211">
        <w:rPr>
          <w:rFonts w:ascii="Times New Roman" w:eastAsia="宋体" w:hAnsi="Times New Roman" w:cs="Times New Roman"/>
          <w:sz w:val="24"/>
          <w:szCs w:val="24"/>
        </w:rPr>
        <w:br/>
        <w:t>Regulation, listen continuously on the radiotelegraph distress frequency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by means of a radio officer using headphones or a loudspeaker.</w:t>
      </w:r>
      <w:r w:rsidRPr="00D85211">
        <w:rPr>
          <w:rFonts w:ascii="Times New Roman" w:eastAsia="宋体" w:hAnsi="Times New Roman" w:cs="Times New Roman"/>
          <w:sz w:val="24"/>
          <w:szCs w:val="24"/>
        </w:rPr>
        <w:br/>
        <w:t>    (b) Each passenger ship which in accordance with Regulation 3 of this</w:t>
      </w:r>
      <w:r w:rsidRPr="00D85211">
        <w:rPr>
          <w:rFonts w:ascii="Times New Roman" w:eastAsia="宋体" w:hAnsi="Times New Roman" w:cs="Times New Roman"/>
          <w:sz w:val="24"/>
          <w:szCs w:val="24"/>
        </w:rPr>
        <w:br/>
        <w:t>Chapter is fitted with a radiotelegraph station, if fitted with a</w:t>
      </w:r>
      <w:r w:rsidRPr="00D85211">
        <w:rPr>
          <w:rFonts w:ascii="Times New Roman" w:eastAsia="宋体" w:hAnsi="Times New Roman" w:cs="Times New Roman"/>
          <w:sz w:val="24"/>
          <w:szCs w:val="24"/>
        </w:rPr>
        <w:br/>
        <w:t>radiotelegraph auto alarm, shall, subject to the provisions of paragraph</w:t>
      </w:r>
      <w:r w:rsidRPr="00D85211">
        <w:rPr>
          <w:rFonts w:ascii="Times New Roman" w:eastAsia="宋体" w:hAnsi="Times New Roman" w:cs="Times New Roman"/>
          <w:sz w:val="24"/>
          <w:szCs w:val="24"/>
        </w:rPr>
        <w:br/>
        <w:t>(d) of this Regulation, and while at sea, listen on the radiotelegraph</w:t>
      </w:r>
      <w:r w:rsidRPr="00D85211">
        <w:rPr>
          <w:rFonts w:ascii="Times New Roman" w:eastAsia="宋体" w:hAnsi="Times New Roman" w:cs="Times New Roman"/>
          <w:sz w:val="24"/>
          <w:szCs w:val="24"/>
        </w:rPr>
        <w:br/>
        <w:t>distress frequency by means of a radio officer using headphones or a</w:t>
      </w:r>
      <w:r w:rsidRPr="00D85211">
        <w:rPr>
          <w:rFonts w:ascii="Times New Roman" w:eastAsia="宋体" w:hAnsi="Times New Roman" w:cs="Times New Roman"/>
          <w:sz w:val="24"/>
          <w:szCs w:val="24"/>
        </w:rPr>
        <w:br/>
        <w:t>loudspeaker, as follows:</w:t>
      </w:r>
      <w:r w:rsidRPr="00D85211">
        <w:rPr>
          <w:rFonts w:ascii="Times New Roman" w:eastAsia="宋体" w:hAnsi="Times New Roman" w:cs="Times New Roman"/>
          <w:sz w:val="24"/>
          <w:szCs w:val="24"/>
        </w:rPr>
        <w:br/>
        <w:t>        (i) if carrying or certificated to carry 250 passengers or less,</w:t>
      </w:r>
      <w:r w:rsidRPr="00D85211">
        <w:rPr>
          <w:rFonts w:ascii="Times New Roman" w:eastAsia="宋体" w:hAnsi="Times New Roman" w:cs="Times New Roman"/>
          <w:sz w:val="24"/>
          <w:szCs w:val="24"/>
        </w:rPr>
        <w:br/>
        <w:t>at least 8 hours\' listening a day in the aggregate;</w:t>
      </w:r>
      <w:r w:rsidRPr="00D85211">
        <w:rPr>
          <w:rFonts w:ascii="Times New Roman" w:eastAsia="宋体" w:hAnsi="Times New Roman" w:cs="Times New Roman"/>
          <w:sz w:val="24"/>
          <w:szCs w:val="24"/>
        </w:rPr>
        <w:br/>
        <w:t>        (ii) if carrying or certificated to carry more than 250 passengers</w:t>
      </w:r>
      <w:r w:rsidRPr="00D85211">
        <w:rPr>
          <w:rFonts w:ascii="Times New Roman" w:eastAsia="宋体" w:hAnsi="Times New Roman" w:cs="Times New Roman"/>
          <w:sz w:val="24"/>
          <w:szCs w:val="24"/>
        </w:rPr>
        <w:br/>
        <w:t>and engaged on a voyage exceeding 16 hours\' duration between two</w:t>
      </w:r>
      <w:r w:rsidRPr="00D85211">
        <w:rPr>
          <w:rFonts w:ascii="Times New Roman" w:eastAsia="宋体" w:hAnsi="Times New Roman" w:cs="Times New Roman"/>
          <w:sz w:val="24"/>
          <w:szCs w:val="24"/>
        </w:rPr>
        <w:br/>
        <w:t>consecutive ports, at least 16 hours\' listening a day in the aggregate. In</w:t>
      </w:r>
      <w:r w:rsidRPr="00D85211">
        <w:rPr>
          <w:rFonts w:ascii="Times New Roman" w:eastAsia="宋体" w:hAnsi="Times New Roman" w:cs="Times New Roman"/>
          <w:sz w:val="24"/>
          <w:szCs w:val="24"/>
        </w:rPr>
        <w:br/>
        <w:t>this case the ship shall carry at least two radio officers;</w:t>
      </w:r>
      <w:r w:rsidRPr="00D85211">
        <w:rPr>
          <w:rFonts w:ascii="Times New Roman" w:eastAsia="宋体" w:hAnsi="Times New Roman" w:cs="Times New Roman"/>
          <w:sz w:val="24"/>
          <w:szCs w:val="24"/>
        </w:rPr>
        <w:br/>
        <w:t>        (iii) if carrying or certificated to carry more than 250</w:t>
      </w:r>
      <w:r w:rsidRPr="00D85211">
        <w:rPr>
          <w:rFonts w:ascii="Times New Roman" w:eastAsia="宋体" w:hAnsi="Times New Roman" w:cs="Times New Roman"/>
          <w:sz w:val="24"/>
          <w:szCs w:val="24"/>
        </w:rPr>
        <w:br/>
        <w:t>passengers and engaged on a voyage of less than 16 hours\' duration between</w:t>
      </w:r>
      <w:r w:rsidRPr="00D85211">
        <w:rPr>
          <w:rFonts w:ascii="Times New Roman" w:eastAsia="宋体" w:hAnsi="Times New Roman" w:cs="Times New Roman"/>
          <w:sz w:val="24"/>
          <w:szCs w:val="24"/>
        </w:rPr>
        <w:br/>
        <w:t>two consecutive ports, at least 8 hours\' listening a day in the aggregate.</w:t>
      </w:r>
      <w:r w:rsidRPr="00D85211">
        <w:rPr>
          <w:rFonts w:ascii="Times New Roman" w:eastAsia="宋体" w:hAnsi="Times New Roman" w:cs="Times New Roman"/>
          <w:sz w:val="24"/>
          <w:szCs w:val="24"/>
        </w:rPr>
        <w:br/>
        <w:t>    (c) (i) Each cargo ship which in accordance with Regulation 3 of this</w:t>
      </w:r>
      <w:r w:rsidRPr="00D85211">
        <w:rPr>
          <w:rFonts w:ascii="Times New Roman" w:eastAsia="宋体" w:hAnsi="Times New Roman" w:cs="Times New Roman"/>
          <w:sz w:val="24"/>
          <w:szCs w:val="24"/>
        </w:rPr>
        <w:br/>
        <w:t>Chapter is fitted with a radiotelegraph station, if fitted with a</w:t>
      </w:r>
      <w:r w:rsidRPr="00D85211">
        <w:rPr>
          <w:rFonts w:ascii="Times New Roman" w:eastAsia="宋体" w:hAnsi="Times New Roman" w:cs="Times New Roman"/>
          <w:sz w:val="24"/>
          <w:szCs w:val="24"/>
        </w:rPr>
        <w:br/>
        <w:t>radiotelegraph auto alarm, shall,  subject to the provisions of paragraph</w:t>
      </w:r>
      <w:r w:rsidRPr="00D85211">
        <w:rPr>
          <w:rFonts w:ascii="Times New Roman" w:eastAsia="宋体" w:hAnsi="Times New Roman" w:cs="Times New Roman"/>
          <w:sz w:val="24"/>
          <w:szCs w:val="24"/>
        </w:rPr>
        <w:br/>
        <w:t>(d) of this Regulation, and while at sea,  listen on the radiotelegraph</w:t>
      </w:r>
      <w:r w:rsidRPr="00D85211">
        <w:rPr>
          <w:rFonts w:ascii="Times New Roman" w:eastAsia="宋体" w:hAnsi="Times New Roman" w:cs="Times New Roman"/>
          <w:sz w:val="24"/>
          <w:szCs w:val="24"/>
        </w:rPr>
        <w:br/>
        <w:t>distress frequency by means of a radio officer using headphones or a</w:t>
      </w:r>
      <w:r w:rsidRPr="00D85211">
        <w:rPr>
          <w:rFonts w:ascii="Times New Roman" w:eastAsia="宋体" w:hAnsi="Times New Roman" w:cs="Times New Roman"/>
          <w:sz w:val="24"/>
          <w:szCs w:val="24"/>
        </w:rPr>
        <w:br/>
        <w:t>loudspeaker, for at least 8 hours a day in the aggregate.</w:t>
      </w:r>
      <w:r w:rsidRPr="00D85211">
        <w:rPr>
          <w:rFonts w:ascii="Times New Roman" w:eastAsia="宋体" w:hAnsi="Times New Roman" w:cs="Times New Roman"/>
          <w:sz w:val="24"/>
          <w:szCs w:val="24"/>
        </w:rPr>
        <w:br/>
        <w:t>        (ii) Each cargo ship of 300 tons gross tonnage and upwards but</w:t>
      </w:r>
      <w:r w:rsidRPr="00D85211">
        <w:rPr>
          <w:rFonts w:ascii="Times New Roman" w:eastAsia="宋体" w:hAnsi="Times New Roman" w:cs="Times New Roman"/>
          <w:sz w:val="24"/>
          <w:szCs w:val="24"/>
        </w:rPr>
        <w:br/>
        <w:t>less than 1,600 tons gross tonnage which is fitted with a radiotelegraph</w:t>
      </w:r>
      <w:r w:rsidRPr="00D85211">
        <w:rPr>
          <w:rFonts w:ascii="Times New Roman" w:eastAsia="宋体" w:hAnsi="Times New Roman" w:cs="Times New Roman"/>
          <w:sz w:val="24"/>
          <w:szCs w:val="24"/>
        </w:rPr>
        <w:br/>
        <w:t>station as a consequence of Regulation 4 of this Chapter, if fitted with a</w:t>
      </w:r>
      <w:r w:rsidRPr="00D85211">
        <w:rPr>
          <w:rFonts w:ascii="Times New Roman" w:eastAsia="宋体" w:hAnsi="Times New Roman" w:cs="Times New Roman"/>
          <w:sz w:val="24"/>
          <w:szCs w:val="24"/>
        </w:rPr>
        <w:br/>
        <w:t>radiotelegraph auto alarm shall,  subject to the provisions of paragraph</w:t>
      </w:r>
      <w:r w:rsidRPr="00D85211">
        <w:rPr>
          <w:rFonts w:ascii="Times New Roman" w:eastAsia="宋体" w:hAnsi="Times New Roman" w:cs="Times New Roman"/>
          <w:sz w:val="24"/>
          <w:szCs w:val="24"/>
        </w:rPr>
        <w:br/>
        <w:t>(d) of this Regulation, and while at sea,  listen on the radiotelegraph</w:t>
      </w:r>
      <w:r w:rsidRPr="00D85211">
        <w:rPr>
          <w:rFonts w:ascii="Times New Roman" w:eastAsia="宋体" w:hAnsi="Times New Roman" w:cs="Times New Roman"/>
          <w:sz w:val="24"/>
          <w:szCs w:val="24"/>
        </w:rPr>
        <w:br/>
        <w:t>distress frequency by means of a radio officer using headphones or a</w:t>
      </w:r>
      <w:r w:rsidRPr="00D85211">
        <w:rPr>
          <w:rFonts w:ascii="Times New Roman" w:eastAsia="宋体" w:hAnsi="Times New Roman" w:cs="Times New Roman"/>
          <w:sz w:val="24"/>
          <w:szCs w:val="24"/>
        </w:rPr>
        <w:br/>
        <w:t>loudspeaker, during such periods as may be determined by the</w:t>
      </w:r>
      <w:r w:rsidRPr="00D85211">
        <w:rPr>
          <w:rFonts w:ascii="Times New Roman" w:eastAsia="宋体" w:hAnsi="Times New Roman" w:cs="Times New Roman"/>
          <w:sz w:val="24"/>
          <w:szCs w:val="24"/>
        </w:rPr>
        <w:br/>
        <w:t>Administration. Administration shall, however, have regard to the</w:t>
      </w:r>
      <w:r w:rsidRPr="00D85211">
        <w:rPr>
          <w:rFonts w:ascii="Times New Roman" w:eastAsia="宋体" w:hAnsi="Times New Roman" w:cs="Times New Roman"/>
          <w:sz w:val="24"/>
          <w:szCs w:val="24"/>
        </w:rPr>
        <w:br/>
        <w:t>desirability of requiring, whenever practicable, a listening watch of at</w:t>
      </w:r>
      <w:r w:rsidRPr="00D85211">
        <w:rPr>
          <w:rFonts w:ascii="Times New Roman" w:eastAsia="宋体" w:hAnsi="Times New Roman" w:cs="Times New Roman"/>
          <w:sz w:val="24"/>
          <w:szCs w:val="24"/>
        </w:rPr>
        <w:br/>
        <w:t>least 8 hours a day in the aggregate.</w:t>
      </w:r>
      <w:r w:rsidRPr="00D85211">
        <w:rPr>
          <w:rFonts w:ascii="Times New Roman" w:eastAsia="宋体" w:hAnsi="Times New Roman" w:cs="Times New Roman"/>
          <w:sz w:val="24"/>
          <w:szCs w:val="24"/>
        </w:rPr>
        <w:br/>
        <w:t>    (d) (i) During the period when a radio officer is required by this</w:t>
      </w:r>
      <w:r w:rsidRPr="00D85211">
        <w:rPr>
          <w:rFonts w:ascii="Times New Roman" w:eastAsia="宋体" w:hAnsi="Times New Roman" w:cs="Times New Roman"/>
          <w:sz w:val="24"/>
          <w:szCs w:val="24"/>
        </w:rPr>
        <w:br/>
        <w:t>Regulation to listen on the radiotelegraph distress frequency, the radio</w:t>
      </w:r>
      <w:r w:rsidRPr="00D85211">
        <w:rPr>
          <w:rFonts w:ascii="Times New Roman" w:eastAsia="宋体" w:hAnsi="Times New Roman" w:cs="Times New Roman"/>
          <w:sz w:val="24"/>
          <w:szCs w:val="24"/>
        </w:rPr>
        <w:br/>
        <w:t>officer may discontinue such listening during the time when he is handling</w:t>
      </w:r>
      <w:r w:rsidRPr="00D85211">
        <w:rPr>
          <w:rFonts w:ascii="Times New Roman" w:eastAsia="宋体" w:hAnsi="Times New Roman" w:cs="Times New Roman"/>
          <w:sz w:val="24"/>
          <w:szCs w:val="24"/>
        </w:rPr>
        <w:br/>
        <w:t>traffic on other frequencies, or performing other essential radio duties,</w:t>
      </w:r>
      <w:r w:rsidRPr="00D85211">
        <w:rPr>
          <w:rFonts w:ascii="Times New Roman" w:eastAsia="宋体" w:hAnsi="Times New Roman" w:cs="Times New Roman"/>
          <w:sz w:val="24"/>
          <w:szCs w:val="24"/>
        </w:rPr>
        <w:br/>
        <w:t>but only if it is impracticable to listen by split headphones or</w:t>
      </w:r>
      <w:r w:rsidRPr="00D85211">
        <w:rPr>
          <w:rFonts w:ascii="Times New Roman" w:eastAsia="宋体" w:hAnsi="Times New Roman" w:cs="Times New Roman"/>
          <w:sz w:val="24"/>
          <w:szCs w:val="24"/>
        </w:rPr>
        <w:br/>
        <w:t>loudspeaker. The listening watch shall always be maintained by a radio</w:t>
      </w:r>
      <w:r w:rsidRPr="00D85211">
        <w:rPr>
          <w:rFonts w:ascii="Times New Roman" w:eastAsia="宋体" w:hAnsi="Times New Roman" w:cs="Times New Roman"/>
          <w:sz w:val="24"/>
          <w:szCs w:val="24"/>
        </w:rPr>
        <w:br/>
        <w:t>officer using headphones or a loudspeaker during the silence periods</w:t>
      </w:r>
      <w:r w:rsidRPr="00D85211">
        <w:rPr>
          <w:rFonts w:ascii="Times New Roman" w:eastAsia="宋体" w:hAnsi="Times New Roman" w:cs="Times New Roman"/>
          <w:sz w:val="24"/>
          <w:szCs w:val="24"/>
        </w:rPr>
        <w:br/>
        <w:t>provided for by the Radio Regulations.</w:t>
      </w:r>
      <w:r w:rsidRPr="00D85211">
        <w:rPr>
          <w:rFonts w:ascii="Times New Roman" w:eastAsia="宋体" w:hAnsi="Times New Roman" w:cs="Times New Roman"/>
          <w:sz w:val="24"/>
          <w:szCs w:val="24"/>
        </w:rPr>
        <w:br/>
        <w:t>            The term "essential radio duties" in this paragraph includes</w:t>
      </w:r>
      <w:r w:rsidRPr="00D85211">
        <w:rPr>
          <w:rFonts w:ascii="Times New Roman" w:eastAsia="宋体" w:hAnsi="Times New Roman" w:cs="Times New Roman"/>
          <w:sz w:val="24"/>
          <w:szCs w:val="24"/>
        </w:rPr>
        <w:br/>
        <w:t>urgent repairs of:</w:t>
      </w:r>
      <w:r w:rsidRPr="00D85211">
        <w:rPr>
          <w:rFonts w:ascii="Times New Roman" w:eastAsia="宋体" w:hAnsi="Times New Roman" w:cs="Times New Roman"/>
          <w:sz w:val="24"/>
          <w:szCs w:val="24"/>
        </w:rPr>
        <w:br/>
        <w:t>            (1) equipment for radiocommunication used for safety;</w:t>
      </w:r>
      <w:r w:rsidRPr="00D85211">
        <w:rPr>
          <w:rFonts w:ascii="Times New Roman" w:eastAsia="宋体" w:hAnsi="Times New Roman" w:cs="Times New Roman"/>
          <w:sz w:val="24"/>
          <w:szCs w:val="24"/>
        </w:rPr>
        <w:br/>
        <w:t>            (2) radio navigational equipment by order of the master.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(ii) In addition to the provisions of sub-paragraph (i) of this</w:t>
      </w:r>
      <w:r w:rsidRPr="00D85211">
        <w:rPr>
          <w:rFonts w:ascii="Times New Roman" w:eastAsia="宋体" w:hAnsi="Times New Roman" w:cs="Times New Roman"/>
          <w:sz w:val="24"/>
          <w:szCs w:val="24"/>
        </w:rPr>
        <w:br/>
        <w:t>paragraph, on ships other than multi-radio officer passenger ships, the</w:t>
      </w:r>
      <w:r w:rsidRPr="00D85211">
        <w:rPr>
          <w:rFonts w:ascii="Times New Roman" w:eastAsia="宋体" w:hAnsi="Times New Roman" w:cs="Times New Roman"/>
          <w:sz w:val="24"/>
          <w:szCs w:val="24"/>
        </w:rPr>
        <w:br/>
        <w:t>radio officer may, in exceptional cases, i.e. when it is impractical to</w:t>
      </w:r>
      <w:r w:rsidRPr="00D85211">
        <w:rPr>
          <w:rFonts w:ascii="Times New Roman" w:eastAsia="宋体" w:hAnsi="Times New Roman" w:cs="Times New Roman"/>
          <w:sz w:val="24"/>
          <w:szCs w:val="24"/>
        </w:rPr>
        <w:br/>
        <w:t>listen by split headphones or loudspeaker, discontinue listening by order</w:t>
      </w:r>
      <w:r w:rsidRPr="00D85211">
        <w:rPr>
          <w:rFonts w:ascii="Times New Roman" w:eastAsia="宋体" w:hAnsi="Times New Roman" w:cs="Times New Roman"/>
          <w:sz w:val="24"/>
          <w:szCs w:val="24"/>
        </w:rPr>
        <w:br/>
        <w:t>of the master in order to carry out maintenance required to prevent</w:t>
      </w:r>
      <w:r w:rsidRPr="00D85211">
        <w:rPr>
          <w:rFonts w:ascii="Times New Roman" w:eastAsia="宋体" w:hAnsi="Times New Roman" w:cs="Times New Roman"/>
          <w:sz w:val="24"/>
          <w:szCs w:val="24"/>
        </w:rPr>
        <w:br/>
        <w:t>imminent malfunction of:</w:t>
      </w:r>
      <w:r w:rsidRPr="00D85211">
        <w:rPr>
          <w:rFonts w:ascii="Times New Roman" w:eastAsia="宋体" w:hAnsi="Times New Roman" w:cs="Times New Roman"/>
          <w:sz w:val="24"/>
          <w:szCs w:val="24"/>
        </w:rPr>
        <w:br/>
        <w:t>            -equipment for radiocommunication used for safety;</w:t>
      </w:r>
      <w:r w:rsidRPr="00D85211">
        <w:rPr>
          <w:rFonts w:ascii="Times New Roman" w:eastAsia="宋体" w:hAnsi="Times New Roman" w:cs="Times New Roman"/>
          <w:sz w:val="24"/>
          <w:szCs w:val="24"/>
        </w:rPr>
        <w:br/>
        <w:t>            -radio navigational equipment;</w:t>
      </w:r>
      <w:r w:rsidRPr="00D85211">
        <w:rPr>
          <w:rFonts w:ascii="Times New Roman" w:eastAsia="宋体" w:hAnsi="Times New Roman" w:cs="Times New Roman"/>
          <w:sz w:val="24"/>
          <w:szCs w:val="24"/>
        </w:rPr>
        <w:br/>
        <w:t>            -other electronic navigational equipment including its repair;</w:t>
      </w:r>
      <w:r w:rsidRPr="00D85211">
        <w:rPr>
          <w:rFonts w:ascii="Times New Roman" w:eastAsia="宋体" w:hAnsi="Times New Roman" w:cs="Times New Roman"/>
          <w:sz w:val="24"/>
          <w:szCs w:val="24"/>
        </w:rPr>
        <w:br/>
        <w:t>provided that:</w:t>
      </w:r>
      <w:r w:rsidRPr="00D85211">
        <w:rPr>
          <w:rFonts w:ascii="Times New Roman" w:eastAsia="宋体" w:hAnsi="Times New Roman" w:cs="Times New Roman"/>
          <w:sz w:val="24"/>
          <w:szCs w:val="24"/>
        </w:rPr>
        <w:br/>
        <w:t>            (1) the radio officer, at the discretion of the Administration</w:t>
      </w:r>
      <w:r w:rsidRPr="00D85211">
        <w:rPr>
          <w:rFonts w:ascii="Times New Roman" w:eastAsia="宋体" w:hAnsi="Times New Roman" w:cs="Times New Roman"/>
          <w:sz w:val="24"/>
          <w:szCs w:val="24"/>
        </w:rPr>
        <w:br/>
        <w:t>concerned, is appropriately qualified to perform these duties; and</w:t>
      </w:r>
      <w:r w:rsidRPr="00D85211">
        <w:rPr>
          <w:rFonts w:ascii="Times New Roman" w:eastAsia="宋体" w:hAnsi="Times New Roman" w:cs="Times New Roman"/>
          <w:sz w:val="24"/>
          <w:szCs w:val="24"/>
        </w:rPr>
        <w:br/>
        <w:t>            (2) the ship is fitted with a receiving selector which meets</w:t>
      </w:r>
      <w:r w:rsidRPr="00D85211">
        <w:rPr>
          <w:rFonts w:ascii="Times New Roman" w:eastAsia="宋体" w:hAnsi="Times New Roman" w:cs="Times New Roman"/>
          <w:sz w:val="24"/>
          <w:szCs w:val="24"/>
        </w:rPr>
        <w:br/>
        <w:t>the requirements of the Radio Regulations;</w:t>
      </w:r>
      <w:r w:rsidRPr="00D85211">
        <w:rPr>
          <w:rFonts w:ascii="Times New Roman" w:eastAsia="宋体" w:hAnsi="Times New Roman" w:cs="Times New Roman"/>
          <w:sz w:val="24"/>
          <w:szCs w:val="24"/>
        </w:rPr>
        <w:br/>
        <w:t>            (3) the listening watch is always maintained by a radio</w:t>
      </w:r>
      <w:r w:rsidRPr="00D85211">
        <w:rPr>
          <w:rFonts w:ascii="Times New Roman" w:eastAsia="宋体" w:hAnsi="Times New Roman" w:cs="Times New Roman"/>
          <w:sz w:val="24"/>
          <w:szCs w:val="24"/>
        </w:rPr>
        <w:br/>
        <w:t>officer using headphones or loudspeaker during the silence periods</w:t>
      </w:r>
      <w:r w:rsidRPr="00D85211">
        <w:rPr>
          <w:rFonts w:ascii="Times New Roman" w:eastAsia="宋体" w:hAnsi="Times New Roman" w:cs="Times New Roman"/>
          <w:sz w:val="24"/>
          <w:szCs w:val="24"/>
        </w:rPr>
        <w:br/>
        <w:t>provided for by the Radio Regulations.</w:t>
      </w:r>
      <w:r w:rsidRPr="00D85211">
        <w:rPr>
          <w:rFonts w:ascii="Times New Roman" w:eastAsia="宋体" w:hAnsi="Times New Roman" w:cs="Times New Roman"/>
          <w:sz w:val="24"/>
          <w:szCs w:val="24"/>
        </w:rPr>
        <w:br/>
        <w:t>    (e) In all ships fitted with a radiotelegraph auto alarm this</w:t>
      </w:r>
      <w:r w:rsidRPr="00D85211">
        <w:rPr>
          <w:rFonts w:ascii="Times New Roman" w:eastAsia="宋体" w:hAnsi="Times New Roman" w:cs="Times New Roman"/>
          <w:sz w:val="24"/>
          <w:szCs w:val="24"/>
        </w:rPr>
        <w:br/>
        <w:t>radiotelegraph auto alarm shall, while the ship is at sea, be in operation</w:t>
      </w:r>
      <w:r w:rsidRPr="00D85211">
        <w:rPr>
          <w:rFonts w:ascii="Times New Roman" w:eastAsia="宋体" w:hAnsi="Times New Roman" w:cs="Times New Roman"/>
          <w:sz w:val="24"/>
          <w:szCs w:val="24"/>
        </w:rPr>
        <w:br/>
        <w:t>whenever there is no listening being kept under paragraphs (b), (c) or (d)</w:t>
      </w:r>
      <w:r w:rsidRPr="00D85211">
        <w:rPr>
          <w:rFonts w:ascii="Times New Roman" w:eastAsia="宋体" w:hAnsi="Times New Roman" w:cs="Times New Roman"/>
          <w:sz w:val="24"/>
          <w:szCs w:val="24"/>
        </w:rPr>
        <w:br/>
        <w:t>of this Regulation and, whenever practicable, during direction-finding</w:t>
      </w:r>
      <w:r w:rsidRPr="00D85211">
        <w:rPr>
          <w:rFonts w:ascii="Times New Roman" w:eastAsia="宋体" w:hAnsi="Times New Roman" w:cs="Times New Roman"/>
          <w:sz w:val="24"/>
          <w:szCs w:val="24"/>
        </w:rPr>
        <w:br/>
        <w:t>operations.</w:t>
      </w:r>
      <w:r w:rsidRPr="00D85211">
        <w:rPr>
          <w:rFonts w:ascii="Times New Roman" w:eastAsia="宋体" w:hAnsi="Times New Roman" w:cs="Times New Roman"/>
          <w:sz w:val="24"/>
          <w:szCs w:val="24"/>
        </w:rPr>
        <w:br/>
        <w:t>    (f) The listening periods provided for by this Regulation, including</w:t>
      </w:r>
      <w:r w:rsidRPr="00D85211">
        <w:rPr>
          <w:rFonts w:ascii="Times New Roman" w:eastAsia="宋体" w:hAnsi="Times New Roman" w:cs="Times New Roman"/>
          <w:sz w:val="24"/>
          <w:szCs w:val="24"/>
        </w:rPr>
        <w:br/>
        <w:t>those which are determined by the Administration, should be maintained</w:t>
      </w:r>
      <w:r w:rsidRPr="00D85211">
        <w:rPr>
          <w:rFonts w:ascii="Times New Roman" w:eastAsia="宋体" w:hAnsi="Times New Roman" w:cs="Times New Roman"/>
          <w:sz w:val="24"/>
          <w:szCs w:val="24"/>
        </w:rPr>
        <w:br/>
        <w:t>preferably during periods prescribed for the radiotelegraph service by the</w:t>
      </w:r>
      <w:r w:rsidRPr="00D85211">
        <w:rPr>
          <w:rFonts w:ascii="Times New Roman" w:eastAsia="宋体" w:hAnsi="Times New Roman" w:cs="Times New Roman"/>
          <w:sz w:val="24"/>
          <w:szCs w:val="24"/>
        </w:rPr>
        <w:br/>
        <w:t>Radio Regulations.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Watches-Radiotelephone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Each ship which is fitted with a radiotelephone station in</w:t>
      </w:r>
      <w:r w:rsidRPr="00D85211">
        <w:rPr>
          <w:rFonts w:ascii="Times New Roman" w:eastAsia="宋体" w:hAnsi="Times New Roman" w:cs="Times New Roman"/>
          <w:sz w:val="24"/>
          <w:szCs w:val="24"/>
        </w:rPr>
        <w:br/>
        <w:t>accordance with Regulation 4 of this Chapter shall, for safety purposes,</w:t>
      </w:r>
      <w:r w:rsidRPr="00D85211">
        <w:rPr>
          <w:rFonts w:ascii="Times New Roman" w:eastAsia="宋体" w:hAnsi="Times New Roman" w:cs="Times New Roman"/>
          <w:sz w:val="24"/>
          <w:szCs w:val="24"/>
        </w:rPr>
        <w:br/>
        <w:t>carry at least one radiotelephone operator (who may be the master, an</w:t>
      </w:r>
      <w:r w:rsidRPr="00D85211">
        <w:rPr>
          <w:rFonts w:ascii="Times New Roman" w:eastAsia="宋体" w:hAnsi="Times New Roman" w:cs="Times New Roman"/>
          <w:sz w:val="24"/>
          <w:szCs w:val="24"/>
        </w:rPr>
        <w:br/>
        <w:t>officer or a member of the crew holding a certificate for radiotelephony)</w:t>
      </w:r>
      <w:r w:rsidRPr="00D85211">
        <w:rPr>
          <w:rFonts w:ascii="Times New Roman" w:eastAsia="宋体" w:hAnsi="Times New Roman" w:cs="Times New Roman"/>
          <w:sz w:val="24"/>
          <w:szCs w:val="24"/>
        </w:rPr>
        <w:br/>
        <w:t>and shall, while at sea, maintain continuous watch on the radiotelephone</w:t>
      </w:r>
      <w:r w:rsidRPr="00D85211">
        <w:rPr>
          <w:rFonts w:ascii="Times New Roman" w:eastAsia="宋体" w:hAnsi="Times New Roman" w:cs="Times New Roman"/>
          <w:sz w:val="24"/>
          <w:szCs w:val="24"/>
        </w:rPr>
        <w:br/>
        <w:t>distress frequency in the place on board from which the ship is usually</w:t>
      </w:r>
      <w:r w:rsidRPr="00D85211">
        <w:rPr>
          <w:rFonts w:ascii="Times New Roman" w:eastAsia="宋体" w:hAnsi="Times New Roman" w:cs="Times New Roman"/>
          <w:sz w:val="24"/>
          <w:szCs w:val="24"/>
        </w:rPr>
        <w:br/>
        <w:t>navigated, by use of a radiotelephone distress frequency watch receiver,</w:t>
      </w:r>
      <w:r w:rsidRPr="00D85211">
        <w:rPr>
          <w:rFonts w:ascii="Times New Roman" w:eastAsia="宋体" w:hAnsi="Times New Roman" w:cs="Times New Roman"/>
          <w:sz w:val="24"/>
          <w:szCs w:val="24"/>
        </w:rPr>
        <w:br/>
        <w:t>using a loudspeaker, a filtered loudspeaker or radiotelephone auto alarm.</w:t>
      </w:r>
      <w:r w:rsidRPr="00D85211">
        <w:rPr>
          <w:rFonts w:ascii="Times New Roman" w:eastAsia="宋体" w:hAnsi="Times New Roman" w:cs="Times New Roman"/>
          <w:sz w:val="24"/>
          <w:szCs w:val="24"/>
        </w:rPr>
        <w:br/>
        <w:t>    (b) Each ship which in accordance with Regulation 3 or Regulation 4 of</w:t>
      </w:r>
      <w:r w:rsidRPr="00D85211">
        <w:rPr>
          <w:rFonts w:ascii="Times New Roman" w:eastAsia="宋体" w:hAnsi="Times New Roman" w:cs="Times New Roman"/>
          <w:sz w:val="24"/>
          <w:szCs w:val="24"/>
        </w:rPr>
        <w:br/>
        <w:t>this Chapter is fitted with a radiotelegraph station shall, while at sea,</w:t>
      </w:r>
      <w:r w:rsidRPr="00D85211">
        <w:rPr>
          <w:rFonts w:ascii="Times New Roman" w:eastAsia="宋体" w:hAnsi="Times New Roman" w:cs="Times New Roman"/>
          <w:sz w:val="24"/>
          <w:szCs w:val="24"/>
        </w:rPr>
        <w:br/>
        <w:t>maintain continuous watch on the radiotelephone distress frequency in a</w:t>
      </w:r>
      <w:r w:rsidRPr="00D85211">
        <w:rPr>
          <w:rFonts w:ascii="Times New Roman" w:eastAsia="宋体" w:hAnsi="Times New Roman" w:cs="Times New Roman"/>
          <w:sz w:val="24"/>
          <w:szCs w:val="24"/>
        </w:rPr>
        <w:br/>
        <w:t>place to be determined by the Administration, by use of a radiotelephone</w:t>
      </w:r>
      <w:r w:rsidRPr="00D85211">
        <w:rPr>
          <w:rFonts w:ascii="Times New Roman" w:eastAsia="宋体" w:hAnsi="Times New Roman" w:cs="Times New Roman"/>
          <w:sz w:val="24"/>
          <w:szCs w:val="24"/>
        </w:rPr>
        <w:br/>
        <w:t>distress frequency watch receiver, using a loudspeaker, a filtered</w:t>
      </w:r>
      <w:r w:rsidRPr="00D85211">
        <w:rPr>
          <w:rFonts w:ascii="Times New Roman" w:eastAsia="宋体" w:hAnsi="Times New Roman" w:cs="Times New Roman"/>
          <w:sz w:val="24"/>
          <w:szCs w:val="24"/>
        </w:rPr>
        <w:br/>
        <w:t>loudspeaker or radiotelephone auto alarm.</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8: Watches-VHF Radiotelephone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Each ship provided with a Very High Frequency (VHF) radiotelephone</w:t>
      </w:r>
      <w:r w:rsidRPr="00D85211">
        <w:rPr>
          <w:rFonts w:ascii="Times New Roman" w:eastAsia="宋体" w:hAnsi="Times New Roman" w:cs="Times New Roman"/>
          <w:sz w:val="24"/>
          <w:szCs w:val="24"/>
        </w:rPr>
        <w:br/>
        <w:t>station, in accordance with Regulation 18 of Chapter V, shall maintain a</w:t>
      </w:r>
      <w:r w:rsidRPr="00D85211">
        <w:rPr>
          <w:rFonts w:ascii="Times New Roman" w:eastAsia="宋体" w:hAnsi="Times New Roman" w:cs="Times New Roman"/>
          <w:sz w:val="24"/>
          <w:szCs w:val="24"/>
        </w:rPr>
        <w:br/>
        <w:t>listening watch on the bridge for such periods and on such channels as may</w:t>
      </w:r>
      <w:r w:rsidRPr="00D85211">
        <w:rPr>
          <w:rFonts w:ascii="Times New Roman" w:eastAsia="宋体" w:hAnsi="Times New Roman" w:cs="Times New Roman"/>
          <w:sz w:val="24"/>
          <w:szCs w:val="24"/>
        </w:rPr>
        <w:br/>
        <w:t>be required by the Contracting Government referred to in that Regulation.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C TECHNICAL REQUIREMENTS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9: Radiotelegraph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radiotelegraph station shall be so located that no harmful</w:t>
      </w:r>
      <w:r w:rsidRPr="00D85211">
        <w:rPr>
          <w:rFonts w:ascii="Times New Roman" w:eastAsia="宋体" w:hAnsi="Times New Roman" w:cs="Times New Roman"/>
          <w:sz w:val="24"/>
          <w:szCs w:val="24"/>
        </w:rPr>
        <w:br/>
        <w:t>interference from extraneous mechanical or other noise will be caused to</w:t>
      </w:r>
      <w:r w:rsidRPr="00D85211">
        <w:rPr>
          <w:rFonts w:ascii="Times New Roman" w:eastAsia="宋体" w:hAnsi="Times New Roman" w:cs="Times New Roman"/>
          <w:sz w:val="24"/>
          <w:szCs w:val="24"/>
        </w:rPr>
        <w:br/>
        <w:t>the proper reception of radio signals. The station shall be placed as high</w:t>
      </w:r>
      <w:r w:rsidRPr="00D85211">
        <w:rPr>
          <w:rFonts w:ascii="Times New Roman" w:eastAsia="宋体" w:hAnsi="Times New Roman" w:cs="Times New Roman"/>
          <w:sz w:val="24"/>
          <w:szCs w:val="24"/>
        </w:rPr>
        <w:br/>
        <w:t>in the ship as is practicable, so that the greatest possible degree of</w:t>
      </w:r>
      <w:r w:rsidRPr="00D85211">
        <w:rPr>
          <w:rFonts w:ascii="Times New Roman" w:eastAsia="宋体" w:hAnsi="Times New Roman" w:cs="Times New Roman"/>
          <w:sz w:val="24"/>
          <w:szCs w:val="24"/>
        </w:rPr>
        <w:br/>
        <w:t>safety may be secured.</w:t>
      </w:r>
      <w:r w:rsidRPr="00D85211">
        <w:rPr>
          <w:rFonts w:ascii="Times New Roman" w:eastAsia="宋体" w:hAnsi="Times New Roman" w:cs="Times New Roman"/>
          <w:sz w:val="24"/>
          <w:szCs w:val="24"/>
        </w:rPr>
        <w:br/>
        <w:t>    (b) The radiotelegraph operating room shall be of sufficient size and</w:t>
      </w:r>
      <w:r w:rsidRPr="00D85211">
        <w:rPr>
          <w:rFonts w:ascii="Times New Roman" w:eastAsia="宋体" w:hAnsi="Times New Roman" w:cs="Times New Roman"/>
          <w:sz w:val="24"/>
          <w:szCs w:val="24"/>
        </w:rPr>
        <w:br/>
        <w:t>of adequate ventilation to enable the main and reserve radiotelegraph</w:t>
      </w:r>
      <w:r w:rsidRPr="00D85211">
        <w:rPr>
          <w:rFonts w:ascii="Times New Roman" w:eastAsia="宋体" w:hAnsi="Times New Roman" w:cs="Times New Roman"/>
          <w:sz w:val="24"/>
          <w:szCs w:val="24"/>
        </w:rPr>
        <w:br/>
        <w:t>installations to be operated efficiently, and shall not be used for any</w:t>
      </w:r>
      <w:r w:rsidRPr="00D85211">
        <w:rPr>
          <w:rFonts w:ascii="Times New Roman" w:eastAsia="宋体" w:hAnsi="Times New Roman" w:cs="Times New Roman"/>
          <w:sz w:val="24"/>
          <w:szCs w:val="24"/>
        </w:rPr>
        <w:br/>
        <w:t>purpose which will interfere with the operation of the radiotelegraph</w:t>
      </w:r>
      <w:r w:rsidRPr="00D85211">
        <w:rPr>
          <w:rFonts w:ascii="Times New Roman" w:eastAsia="宋体" w:hAnsi="Times New Roman" w:cs="Times New Roman"/>
          <w:sz w:val="24"/>
          <w:szCs w:val="24"/>
        </w:rPr>
        <w:br/>
        <w:t>station.</w:t>
      </w:r>
      <w:r w:rsidRPr="00D85211">
        <w:rPr>
          <w:rFonts w:ascii="Times New Roman" w:eastAsia="宋体" w:hAnsi="Times New Roman" w:cs="Times New Roman"/>
          <w:sz w:val="24"/>
          <w:szCs w:val="24"/>
        </w:rPr>
        <w:br/>
        <w:t>    (c) The sleeping accommodation of at least one radio officer shall be</w:t>
      </w:r>
      <w:r w:rsidRPr="00D85211">
        <w:rPr>
          <w:rFonts w:ascii="Times New Roman" w:eastAsia="宋体" w:hAnsi="Times New Roman" w:cs="Times New Roman"/>
          <w:sz w:val="24"/>
          <w:szCs w:val="24"/>
        </w:rPr>
        <w:br/>
        <w:t>situated as near as practicable to the radiotelegraph operating room. In</w:t>
      </w:r>
      <w:r w:rsidRPr="00D85211">
        <w:rPr>
          <w:rFonts w:ascii="Times New Roman" w:eastAsia="宋体" w:hAnsi="Times New Roman" w:cs="Times New Roman"/>
          <w:sz w:val="24"/>
          <w:szCs w:val="24"/>
        </w:rPr>
        <w:br/>
        <w:t>new ships, this sleeping accommodation shall not be within the</w:t>
      </w:r>
      <w:r w:rsidRPr="00D85211">
        <w:rPr>
          <w:rFonts w:ascii="Times New Roman" w:eastAsia="宋体" w:hAnsi="Times New Roman" w:cs="Times New Roman"/>
          <w:sz w:val="24"/>
          <w:szCs w:val="24"/>
        </w:rPr>
        <w:br/>
        <w:t>radiotelegraph operating room.</w:t>
      </w:r>
      <w:r w:rsidRPr="00D85211">
        <w:rPr>
          <w:rFonts w:ascii="Times New Roman" w:eastAsia="宋体" w:hAnsi="Times New Roman" w:cs="Times New Roman"/>
          <w:sz w:val="24"/>
          <w:szCs w:val="24"/>
        </w:rPr>
        <w:br/>
        <w:t>    (d) There shall be provided between the radiotelegraph operating room</w:t>
      </w:r>
      <w:r w:rsidRPr="00D85211">
        <w:rPr>
          <w:rFonts w:ascii="Times New Roman" w:eastAsia="宋体" w:hAnsi="Times New Roman" w:cs="Times New Roman"/>
          <w:sz w:val="24"/>
          <w:szCs w:val="24"/>
        </w:rPr>
        <w:br/>
        <w:t>and the bridge and one other place, if any, from which the ship is</w:t>
      </w:r>
      <w:r w:rsidRPr="00D85211">
        <w:rPr>
          <w:rFonts w:ascii="Times New Roman" w:eastAsia="宋体" w:hAnsi="Times New Roman" w:cs="Times New Roman"/>
          <w:sz w:val="24"/>
          <w:szCs w:val="24"/>
        </w:rPr>
        <w:br/>
        <w:t>navigated, an efficient two-way system for calling and voice communication</w:t>
      </w:r>
      <w:r w:rsidRPr="00D85211">
        <w:rPr>
          <w:rFonts w:ascii="Times New Roman" w:eastAsia="宋体" w:hAnsi="Times New Roman" w:cs="Times New Roman"/>
          <w:sz w:val="24"/>
          <w:szCs w:val="24"/>
        </w:rPr>
        <w:br/>
        <w:t>which shall be independent of the main communication system on the ship.</w:t>
      </w:r>
      <w:r w:rsidRPr="00D85211">
        <w:rPr>
          <w:rFonts w:ascii="Times New Roman" w:eastAsia="宋体" w:hAnsi="Times New Roman" w:cs="Times New Roman"/>
          <w:sz w:val="24"/>
          <w:szCs w:val="24"/>
        </w:rPr>
        <w:br/>
        <w:t>    (e) The radiotelegraph installation shall be installed in such a</w:t>
      </w:r>
      <w:r w:rsidRPr="00D85211">
        <w:rPr>
          <w:rFonts w:ascii="Times New Roman" w:eastAsia="宋体" w:hAnsi="Times New Roman" w:cs="Times New Roman"/>
          <w:sz w:val="24"/>
          <w:szCs w:val="24"/>
        </w:rPr>
        <w:br/>
        <w:t>position that it will be protected against the harmful effects of water or</w:t>
      </w:r>
      <w:r w:rsidRPr="00D85211">
        <w:rPr>
          <w:rFonts w:ascii="Times New Roman" w:eastAsia="宋体" w:hAnsi="Times New Roman" w:cs="Times New Roman"/>
          <w:sz w:val="24"/>
          <w:szCs w:val="24"/>
        </w:rPr>
        <w:br/>
        <w:t>extremes of temperature. It shall be readily accessible both for immediate</w:t>
      </w:r>
      <w:r w:rsidRPr="00D85211">
        <w:rPr>
          <w:rFonts w:ascii="Times New Roman" w:eastAsia="宋体" w:hAnsi="Times New Roman" w:cs="Times New Roman"/>
          <w:sz w:val="24"/>
          <w:szCs w:val="24"/>
        </w:rPr>
        <w:br/>
        <w:t>use in case of distress and for repair.</w:t>
      </w:r>
      <w:r w:rsidRPr="00D85211">
        <w:rPr>
          <w:rFonts w:ascii="Times New Roman" w:eastAsia="宋体" w:hAnsi="Times New Roman" w:cs="Times New Roman"/>
          <w:sz w:val="24"/>
          <w:szCs w:val="24"/>
        </w:rPr>
        <w:br/>
        <w:t>    (f) A reliable clock with a dial not less than 12.5 centimetres (5</w:t>
      </w:r>
      <w:r w:rsidRPr="00D85211">
        <w:rPr>
          <w:rFonts w:ascii="Times New Roman" w:eastAsia="宋体" w:hAnsi="Times New Roman" w:cs="Times New Roman"/>
          <w:sz w:val="24"/>
          <w:szCs w:val="24"/>
        </w:rPr>
        <w:br/>
        <w:t>inches) in diameter and a concentric seconds hand, the face of which is</w:t>
      </w:r>
      <w:r w:rsidRPr="00D85211">
        <w:rPr>
          <w:rFonts w:ascii="Times New Roman" w:eastAsia="宋体" w:hAnsi="Times New Roman" w:cs="Times New Roman"/>
          <w:sz w:val="24"/>
          <w:szCs w:val="24"/>
        </w:rPr>
        <w:br/>
        <w:t>marked to indicate the silence periods prescribed for the radiotelegraph</w:t>
      </w:r>
      <w:r w:rsidRPr="00D85211">
        <w:rPr>
          <w:rFonts w:ascii="Times New Roman" w:eastAsia="宋体" w:hAnsi="Times New Roman" w:cs="Times New Roman"/>
          <w:sz w:val="24"/>
          <w:szCs w:val="24"/>
        </w:rPr>
        <w:br/>
        <w:t>service by the Radio Regulations, shall be provided. It shall be securely</w:t>
      </w:r>
      <w:r w:rsidRPr="00D85211">
        <w:rPr>
          <w:rFonts w:ascii="Times New Roman" w:eastAsia="宋体" w:hAnsi="Times New Roman" w:cs="Times New Roman"/>
          <w:sz w:val="24"/>
          <w:szCs w:val="24"/>
        </w:rPr>
        <w:br/>
        <w:t>mounted in the radiotelegraph operating room in such a position that the</w:t>
      </w:r>
      <w:r w:rsidRPr="00D85211">
        <w:rPr>
          <w:rFonts w:ascii="Times New Roman" w:eastAsia="宋体" w:hAnsi="Times New Roman" w:cs="Times New Roman"/>
          <w:sz w:val="24"/>
          <w:szCs w:val="24"/>
        </w:rPr>
        <w:br/>
        <w:t>entire dial can be easily and accurately observed by the radio officer</w:t>
      </w:r>
      <w:r w:rsidRPr="00D85211">
        <w:rPr>
          <w:rFonts w:ascii="Times New Roman" w:eastAsia="宋体" w:hAnsi="Times New Roman" w:cs="Times New Roman"/>
          <w:sz w:val="24"/>
          <w:szCs w:val="24"/>
        </w:rPr>
        <w:br/>
        <w:t>from the radiotelegraph operating position and from the position for</w:t>
      </w:r>
      <w:r w:rsidRPr="00D85211">
        <w:rPr>
          <w:rFonts w:ascii="Times New Roman" w:eastAsia="宋体" w:hAnsi="Times New Roman" w:cs="Times New Roman"/>
          <w:sz w:val="24"/>
          <w:szCs w:val="24"/>
        </w:rPr>
        <w:br/>
        <w:t>testing the radiotelegraph auto alarm receiver.</w:t>
      </w:r>
      <w:r w:rsidRPr="00D85211">
        <w:rPr>
          <w:rFonts w:ascii="Times New Roman" w:eastAsia="宋体" w:hAnsi="Times New Roman" w:cs="Times New Roman"/>
          <w:sz w:val="24"/>
          <w:szCs w:val="24"/>
        </w:rPr>
        <w:br/>
        <w:t>    (g) A reliable emergency light shall be provided in the radiotelegraph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operating room,  consisting of an electric lamp permanently arranged so as</w:t>
      </w:r>
      <w:r w:rsidRPr="00D85211">
        <w:rPr>
          <w:rFonts w:ascii="Times New Roman" w:eastAsia="宋体" w:hAnsi="Times New Roman" w:cs="Times New Roman"/>
          <w:sz w:val="24"/>
          <w:szCs w:val="24"/>
        </w:rPr>
        <w:br/>
        <w:t>to provide satisfactory illumination of the operating controls of the main</w:t>
      </w:r>
      <w:r w:rsidRPr="00D85211">
        <w:rPr>
          <w:rFonts w:ascii="Times New Roman" w:eastAsia="宋体" w:hAnsi="Times New Roman" w:cs="Times New Roman"/>
          <w:sz w:val="24"/>
          <w:szCs w:val="24"/>
        </w:rPr>
        <w:br/>
        <w:t>and reserve radiotelegraph installations and of the clock required by</w:t>
      </w:r>
      <w:r w:rsidRPr="00D85211">
        <w:rPr>
          <w:rFonts w:ascii="Times New Roman" w:eastAsia="宋体" w:hAnsi="Times New Roman" w:cs="Times New Roman"/>
          <w:sz w:val="24"/>
          <w:szCs w:val="24"/>
        </w:rPr>
        <w:br/>
        <w:t>paragraph (f) of this Regulation. In new installations, this lamp shall,</w:t>
      </w:r>
      <w:r w:rsidRPr="00D85211">
        <w:rPr>
          <w:rFonts w:ascii="Times New Roman" w:eastAsia="宋体" w:hAnsi="Times New Roman" w:cs="Times New Roman"/>
          <w:sz w:val="24"/>
          <w:szCs w:val="24"/>
        </w:rPr>
        <w:br/>
        <w:t>if supplied from the reserve source of energy required by sub-paragraph</w:t>
      </w:r>
      <w:r w:rsidRPr="00D85211">
        <w:rPr>
          <w:rFonts w:ascii="Times New Roman" w:eastAsia="宋体" w:hAnsi="Times New Roman" w:cs="Times New Roman"/>
          <w:sz w:val="24"/>
          <w:szCs w:val="24"/>
        </w:rPr>
        <w:br/>
        <w:t>(a) (iii) of Regulation 10 of this Chapter, be controlled by two-way</w:t>
      </w:r>
      <w:r w:rsidRPr="00D85211">
        <w:rPr>
          <w:rFonts w:ascii="Times New Roman" w:eastAsia="宋体" w:hAnsi="Times New Roman" w:cs="Times New Roman"/>
          <w:sz w:val="24"/>
          <w:szCs w:val="24"/>
        </w:rPr>
        <w:br/>
        <w:t>switches placed near the main entrance to the radiotelegraph operating</w:t>
      </w:r>
      <w:r w:rsidRPr="00D85211">
        <w:rPr>
          <w:rFonts w:ascii="Times New Roman" w:eastAsia="宋体" w:hAnsi="Times New Roman" w:cs="Times New Roman"/>
          <w:sz w:val="24"/>
          <w:szCs w:val="24"/>
        </w:rPr>
        <w:br/>
        <w:t>room and at the radiotelegraph operating position, unless the layout of</w:t>
      </w:r>
      <w:r w:rsidRPr="00D85211">
        <w:rPr>
          <w:rFonts w:ascii="Times New Roman" w:eastAsia="宋体" w:hAnsi="Times New Roman" w:cs="Times New Roman"/>
          <w:sz w:val="24"/>
          <w:szCs w:val="24"/>
        </w:rPr>
        <w:br/>
        <w:t>the radiotelegraph operating room does not warrant it. These switches</w:t>
      </w:r>
      <w:r w:rsidRPr="00D85211">
        <w:rPr>
          <w:rFonts w:ascii="Times New Roman" w:eastAsia="宋体" w:hAnsi="Times New Roman" w:cs="Times New Roman"/>
          <w:sz w:val="24"/>
          <w:szCs w:val="24"/>
        </w:rPr>
        <w:br/>
        <w:t>shall be clearly labelled to indicate their purpose.</w:t>
      </w:r>
      <w:r w:rsidRPr="00D85211">
        <w:rPr>
          <w:rFonts w:ascii="Times New Roman" w:eastAsia="宋体" w:hAnsi="Times New Roman" w:cs="Times New Roman"/>
          <w:sz w:val="24"/>
          <w:szCs w:val="24"/>
        </w:rPr>
        <w:br/>
        <w:t>    (h) Either an electric inspection lamp, operated from the reserve</w:t>
      </w:r>
      <w:r w:rsidRPr="00D85211">
        <w:rPr>
          <w:rFonts w:ascii="Times New Roman" w:eastAsia="宋体" w:hAnsi="Times New Roman" w:cs="Times New Roman"/>
          <w:sz w:val="24"/>
          <w:szCs w:val="24"/>
        </w:rPr>
        <w:br/>
        <w:t>source of energy required by sub-paragraph (a) (iii) of Regulation 10 of</w:t>
      </w:r>
      <w:r w:rsidRPr="00D85211">
        <w:rPr>
          <w:rFonts w:ascii="Times New Roman" w:eastAsia="宋体" w:hAnsi="Times New Roman" w:cs="Times New Roman"/>
          <w:sz w:val="24"/>
          <w:szCs w:val="24"/>
        </w:rPr>
        <w:br/>
        <w:t>this Chapter and provided with a flexible lead of adequate length, or a</w:t>
      </w:r>
      <w:r w:rsidRPr="00D85211">
        <w:rPr>
          <w:rFonts w:ascii="Times New Roman" w:eastAsia="宋体" w:hAnsi="Times New Roman" w:cs="Times New Roman"/>
          <w:sz w:val="24"/>
          <w:szCs w:val="24"/>
        </w:rPr>
        <w:br/>
        <w:t>flashlight shall be provided and kept in the radiotelegraph operating</w:t>
      </w:r>
      <w:r w:rsidRPr="00D85211">
        <w:rPr>
          <w:rFonts w:ascii="Times New Roman" w:eastAsia="宋体" w:hAnsi="Times New Roman" w:cs="Times New Roman"/>
          <w:sz w:val="24"/>
          <w:szCs w:val="24"/>
        </w:rPr>
        <w:br/>
        <w:t>room.</w:t>
      </w:r>
      <w:r w:rsidRPr="00D85211">
        <w:rPr>
          <w:rFonts w:ascii="Times New Roman" w:eastAsia="宋体" w:hAnsi="Times New Roman" w:cs="Times New Roman"/>
          <w:sz w:val="24"/>
          <w:szCs w:val="24"/>
        </w:rPr>
        <w:br/>
        <w:t>    (i) The radiotelegraph station shall be provided with such spare</w:t>
      </w:r>
      <w:r w:rsidRPr="00D85211">
        <w:rPr>
          <w:rFonts w:ascii="Times New Roman" w:eastAsia="宋体" w:hAnsi="Times New Roman" w:cs="Times New Roman"/>
          <w:sz w:val="24"/>
          <w:szCs w:val="24"/>
        </w:rPr>
        <w:br/>
        <w:t>parts, tools and testing equipment as will enable the radiotelegraph</w:t>
      </w:r>
      <w:r w:rsidRPr="00D85211">
        <w:rPr>
          <w:rFonts w:ascii="Times New Roman" w:eastAsia="宋体" w:hAnsi="Times New Roman" w:cs="Times New Roman"/>
          <w:sz w:val="24"/>
          <w:szCs w:val="24"/>
        </w:rPr>
        <w:br/>
        <w:t>installation to be maintained in efficient working condition while at sea.</w:t>
      </w:r>
      <w:r w:rsidRPr="00D85211">
        <w:rPr>
          <w:rFonts w:ascii="Times New Roman" w:eastAsia="宋体" w:hAnsi="Times New Roman" w:cs="Times New Roman"/>
          <w:sz w:val="24"/>
          <w:szCs w:val="24"/>
        </w:rPr>
        <w:br/>
        <w:t>The testing equipment shall include an instrument or instruments for</w:t>
      </w:r>
      <w:r w:rsidRPr="00D85211">
        <w:rPr>
          <w:rFonts w:ascii="Times New Roman" w:eastAsia="宋体" w:hAnsi="Times New Roman" w:cs="Times New Roman"/>
          <w:sz w:val="24"/>
          <w:szCs w:val="24"/>
        </w:rPr>
        <w:br/>
        <w:t>measuring A.C. volts, D.C. volts and ohms.</w:t>
      </w:r>
      <w:r w:rsidRPr="00D85211">
        <w:rPr>
          <w:rFonts w:ascii="Times New Roman" w:eastAsia="宋体" w:hAnsi="Times New Roman" w:cs="Times New Roman"/>
          <w:sz w:val="24"/>
          <w:szCs w:val="24"/>
        </w:rPr>
        <w:br/>
        <w:t>    (j) If a separate emergency radiotelegraph operating room is provided</w:t>
      </w:r>
      <w:r w:rsidRPr="00D85211">
        <w:rPr>
          <w:rFonts w:ascii="Times New Roman" w:eastAsia="宋体" w:hAnsi="Times New Roman" w:cs="Times New Roman"/>
          <w:sz w:val="24"/>
          <w:szCs w:val="24"/>
        </w:rPr>
        <w:br/>
        <w:t>the requirements of paragraphs (d), (e), (f), (g) and (h) of this</w:t>
      </w:r>
      <w:r w:rsidRPr="00D85211">
        <w:rPr>
          <w:rFonts w:ascii="Times New Roman" w:eastAsia="宋体" w:hAnsi="Times New Roman" w:cs="Times New Roman"/>
          <w:sz w:val="24"/>
          <w:szCs w:val="24"/>
        </w:rPr>
        <w:br/>
        <w:t>Regulation shall apply to it.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Radiotelegraph Installations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Except as otherwise expressly provided in this Regulation:</w:t>
      </w:r>
      <w:r w:rsidRPr="00D85211">
        <w:rPr>
          <w:rFonts w:ascii="Times New Roman" w:eastAsia="宋体" w:hAnsi="Times New Roman" w:cs="Times New Roman"/>
          <w:sz w:val="24"/>
          <w:szCs w:val="24"/>
        </w:rPr>
        <w:br/>
        <w:t>        (i) The radiotelegraph station shall include a main installation</w:t>
      </w:r>
      <w:r w:rsidRPr="00D85211">
        <w:rPr>
          <w:rFonts w:ascii="Times New Roman" w:eastAsia="宋体" w:hAnsi="Times New Roman" w:cs="Times New Roman"/>
          <w:sz w:val="24"/>
          <w:szCs w:val="24"/>
        </w:rPr>
        <w:br/>
        <w:t>and reserve installation,  electrically separate and electrically</w:t>
      </w:r>
      <w:r w:rsidRPr="00D85211">
        <w:rPr>
          <w:rFonts w:ascii="Times New Roman" w:eastAsia="宋体" w:hAnsi="Times New Roman" w:cs="Times New Roman"/>
          <w:sz w:val="24"/>
          <w:szCs w:val="24"/>
        </w:rPr>
        <w:br/>
        <w:t>independent of each other.</w:t>
      </w:r>
      <w:r w:rsidRPr="00D85211">
        <w:rPr>
          <w:rFonts w:ascii="Times New Roman" w:eastAsia="宋体" w:hAnsi="Times New Roman" w:cs="Times New Roman"/>
          <w:sz w:val="24"/>
          <w:szCs w:val="24"/>
        </w:rPr>
        <w:br/>
        <w:t>        (ii) The main installation shall include a main transmitter, main</w:t>
      </w:r>
      <w:r w:rsidRPr="00D85211">
        <w:rPr>
          <w:rFonts w:ascii="Times New Roman" w:eastAsia="宋体" w:hAnsi="Times New Roman" w:cs="Times New Roman"/>
          <w:sz w:val="24"/>
          <w:szCs w:val="24"/>
        </w:rPr>
        <w:br/>
        <w:t>receiver, radiotelephone distress frequency watch receiver, and main</w:t>
      </w:r>
      <w:r w:rsidRPr="00D85211">
        <w:rPr>
          <w:rFonts w:ascii="Times New Roman" w:eastAsia="宋体" w:hAnsi="Times New Roman" w:cs="Times New Roman"/>
          <w:sz w:val="24"/>
          <w:szCs w:val="24"/>
        </w:rPr>
        <w:br/>
        <w:t>source of energy.</w:t>
      </w:r>
      <w:r w:rsidRPr="00D85211">
        <w:rPr>
          <w:rFonts w:ascii="Times New Roman" w:eastAsia="宋体" w:hAnsi="Times New Roman" w:cs="Times New Roman"/>
          <w:sz w:val="24"/>
          <w:szCs w:val="24"/>
        </w:rPr>
        <w:br/>
        <w:t>        (iii) The reserve installation shall include a reserve</w:t>
      </w:r>
      <w:r w:rsidRPr="00D85211">
        <w:rPr>
          <w:rFonts w:ascii="Times New Roman" w:eastAsia="宋体" w:hAnsi="Times New Roman" w:cs="Times New Roman"/>
          <w:sz w:val="24"/>
          <w:szCs w:val="24"/>
        </w:rPr>
        <w:br/>
        <w:t>transmitter, reserve receiver and reserve source of energy.</w:t>
      </w:r>
      <w:r w:rsidRPr="00D85211">
        <w:rPr>
          <w:rFonts w:ascii="Times New Roman" w:eastAsia="宋体" w:hAnsi="Times New Roman" w:cs="Times New Roman"/>
          <w:sz w:val="24"/>
          <w:szCs w:val="24"/>
        </w:rPr>
        <w:br/>
        <w:t>        (iv) A main and a reserve antenna shall be provided and installed,</w:t>
      </w:r>
      <w:r w:rsidRPr="00D85211">
        <w:rPr>
          <w:rFonts w:ascii="Times New Roman" w:eastAsia="宋体" w:hAnsi="Times New Roman" w:cs="Times New Roman"/>
          <w:sz w:val="24"/>
          <w:szCs w:val="24"/>
        </w:rPr>
        <w:br/>
        <w:t>provided that the Administration may except any ship from the provision of</w:t>
      </w:r>
      <w:r w:rsidRPr="00D85211">
        <w:rPr>
          <w:rFonts w:ascii="Times New Roman" w:eastAsia="宋体" w:hAnsi="Times New Roman" w:cs="Times New Roman"/>
          <w:sz w:val="24"/>
          <w:szCs w:val="24"/>
        </w:rPr>
        <w:br/>
        <w:t>a reserve antenna if it is satisfied that the fitting of such an antenna</w:t>
      </w:r>
      <w:r w:rsidRPr="00D85211">
        <w:rPr>
          <w:rFonts w:ascii="Times New Roman" w:eastAsia="宋体" w:hAnsi="Times New Roman" w:cs="Times New Roman"/>
          <w:sz w:val="24"/>
          <w:szCs w:val="24"/>
        </w:rPr>
        <w:br/>
        <w:t>is impracticable or unreasonable,  but in such case a suitable spare</w:t>
      </w:r>
      <w:r w:rsidRPr="00D85211">
        <w:rPr>
          <w:rFonts w:ascii="Times New Roman" w:eastAsia="宋体" w:hAnsi="Times New Roman" w:cs="Times New Roman"/>
          <w:sz w:val="24"/>
          <w:szCs w:val="24"/>
        </w:rPr>
        <w:br/>
        <w:t>antenna completely assembled for immediate installation shall be carried.</w:t>
      </w:r>
      <w:r w:rsidRPr="00D85211">
        <w:rPr>
          <w:rFonts w:ascii="Times New Roman" w:eastAsia="宋体" w:hAnsi="Times New Roman" w:cs="Times New Roman"/>
          <w:sz w:val="24"/>
          <w:szCs w:val="24"/>
        </w:rPr>
        <w:br/>
        <w:t>In addition, sufficient antenna wire and insulators shall in all cases be</w:t>
      </w:r>
      <w:r w:rsidRPr="00D85211">
        <w:rPr>
          <w:rFonts w:ascii="Times New Roman" w:eastAsia="宋体" w:hAnsi="Times New Roman" w:cs="Times New Roman"/>
          <w:sz w:val="24"/>
          <w:szCs w:val="24"/>
        </w:rPr>
        <w:br/>
        <w:t>provided to enable a suitable antenna to be erected. The main antenna, if</w:t>
      </w:r>
      <w:r w:rsidRPr="00D85211">
        <w:rPr>
          <w:rFonts w:ascii="Times New Roman" w:eastAsia="宋体" w:hAnsi="Times New Roman" w:cs="Times New Roman"/>
          <w:sz w:val="24"/>
          <w:szCs w:val="24"/>
        </w:rPr>
        <w:br/>
        <w:t>suspended between supports liable to whipping, shall be suitably protected</w:t>
      </w:r>
      <w:r w:rsidRPr="00D85211">
        <w:rPr>
          <w:rFonts w:ascii="Times New Roman" w:eastAsia="宋体" w:hAnsi="Times New Roman" w:cs="Times New Roman"/>
          <w:sz w:val="24"/>
          <w:szCs w:val="24"/>
        </w:rPr>
        <w:br/>
        <w:t>against breakage.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(b) In installations on cargo ships (except those on cargo ships of</w:t>
      </w:r>
      <w:r w:rsidRPr="00D85211">
        <w:rPr>
          <w:rFonts w:ascii="Times New Roman" w:eastAsia="宋体" w:hAnsi="Times New Roman" w:cs="Times New Roman"/>
          <w:sz w:val="24"/>
          <w:szCs w:val="24"/>
        </w:rPr>
        <w:br/>
        <w:t>1,600 tons gross tonnage and upwards installed on or after November</w:t>
      </w:r>
      <w:r w:rsidRPr="00D85211">
        <w:rPr>
          <w:rFonts w:ascii="Times New Roman" w:eastAsia="宋体" w:hAnsi="Times New Roman" w:cs="Times New Roman"/>
          <w:sz w:val="24"/>
          <w:szCs w:val="24"/>
        </w:rPr>
        <w:br/>
        <w:t>19,1952),  if the main transmitter complies with all the requirements for</w:t>
      </w:r>
      <w:r w:rsidRPr="00D85211">
        <w:rPr>
          <w:rFonts w:ascii="Times New Roman" w:eastAsia="宋体" w:hAnsi="Times New Roman" w:cs="Times New Roman"/>
          <w:sz w:val="24"/>
          <w:szCs w:val="24"/>
        </w:rPr>
        <w:br/>
        <w:t>the reserve transmitter, the latter is not obligatory.</w:t>
      </w:r>
      <w:r w:rsidRPr="00D85211">
        <w:rPr>
          <w:rFonts w:ascii="Times New Roman" w:eastAsia="宋体" w:hAnsi="Times New Roman" w:cs="Times New Roman"/>
          <w:sz w:val="24"/>
          <w:szCs w:val="24"/>
        </w:rPr>
        <w:br/>
        <w:t>    (c) (i) The main and reserve transmitters shall be capable of being</w:t>
      </w:r>
      <w:r w:rsidRPr="00D85211">
        <w:rPr>
          <w:rFonts w:ascii="Times New Roman" w:eastAsia="宋体" w:hAnsi="Times New Roman" w:cs="Times New Roman"/>
          <w:sz w:val="24"/>
          <w:szCs w:val="24"/>
        </w:rPr>
        <w:br/>
        <w:t>quickly connected with and tuned to the main antenna, and the reserve</w:t>
      </w:r>
      <w:r w:rsidRPr="00D85211">
        <w:rPr>
          <w:rFonts w:ascii="Times New Roman" w:eastAsia="宋体" w:hAnsi="Times New Roman" w:cs="Times New Roman"/>
          <w:sz w:val="24"/>
          <w:szCs w:val="24"/>
        </w:rPr>
        <w:br/>
        <w:t>antenna if one is fitted.</w:t>
      </w:r>
      <w:r w:rsidRPr="00D85211">
        <w:rPr>
          <w:rFonts w:ascii="Times New Roman" w:eastAsia="宋体" w:hAnsi="Times New Roman" w:cs="Times New Roman"/>
          <w:sz w:val="24"/>
          <w:szCs w:val="24"/>
        </w:rPr>
        <w:br/>
        <w:t>        (ii) The main and reserve receivers shall be capable of being</w:t>
      </w:r>
      <w:r w:rsidRPr="00D85211">
        <w:rPr>
          <w:rFonts w:ascii="Times New Roman" w:eastAsia="宋体" w:hAnsi="Times New Roman" w:cs="Times New Roman"/>
          <w:sz w:val="24"/>
          <w:szCs w:val="24"/>
        </w:rPr>
        <w:br/>
        <w:t>quickly connected with any antenna with which they are required to be</w:t>
      </w:r>
      <w:r w:rsidRPr="00D85211">
        <w:rPr>
          <w:rFonts w:ascii="Times New Roman" w:eastAsia="宋体" w:hAnsi="Times New Roman" w:cs="Times New Roman"/>
          <w:sz w:val="24"/>
          <w:szCs w:val="24"/>
        </w:rPr>
        <w:br/>
        <w:t>used.</w:t>
      </w:r>
      <w:r w:rsidRPr="00D85211">
        <w:rPr>
          <w:rFonts w:ascii="Times New Roman" w:eastAsia="宋体" w:hAnsi="Times New Roman" w:cs="Times New Roman"/>
          <w:sz w:val="24"/>
          <w:szCs w:val="24"/>
        </w:rPr>
        <w:br/>
        <w:t>    (d) All parts of the reserve installation shall be placed as high in</w:t>
      </w:r>
      <w:r w:rsidRPr="00D85211">
        <w:rPr>
          <w:rFonts w:ascii="Times New Roman" w:eastAsia="宋体" w:hAnsi="Times New Roman" w:cs="Times New Roman"/>
          <w:sz w:val="24"/>
          <w:szCs w:val="24"/>
        </w:rPr>
        <w:br/>
        <w:t>the ship as is practicable,  so that the greatest possible degree of</w:t>
      </w:r>
      <w:r w:rsidRPr="00D85211">
        <w:rPr>
          <w:rFonts w:ascii="Times New Roman" w:eastAsia="宋体" w:hAnsi="Times New Roman" w:cs="Times New Roman"/>
          <w:sz w:val="24"/>
          <w:szCs w:val="24"/>
        </w:rPr>
        <w:br/>
        <w:t>safety may be secured.</w:t>
      </w:r>
      <w:r w:rsidRPr="00D85211">
        <w:rPr>
          <w:rFonts w:ascii="Times New Roman" w:eastAsia="宋体" w:hAnsi="Times New Roman" w:cs="Times New Roman"/>
          <w:sz w:val="24"/>
          <w:szCs w:val="24"/>
        </w:rPr>
        <w:br/>
        <w:t>    (e) The main and reserve transmitters shall be capable of transmitting</w:t>
      </w:r>
      <w:r w:rsidRPr="00D85211">
        <w:rPr>
          <w:rFonts w:ascii="Times New Roman" w:eastAsia="宋体" w:hAnsi="Times New Roman" w:cs="Times New Roman"/>
          <w:sz w:val="24"/>
          <w:szCs w:val="24"/>
        </w:rPr>
        <w:br/>
        <w:t>on the radiotelegraph distress frequency using a class of emission</w:t>
      </w:r>
      <w:r w:rsidRPr="00D85211">
        <w:rPr>
          <w:rFonts w:ascii="Times New Roman" w:eastAsia="宋体" w:hAnsi="Times New Roman" w:cs="Times New Roman"/>
          <w:sz w:val="24"/>
          <w:szCs w:val="24"/>
        </w:rPr>
        <w:br/>
        <w:t>assigned by the Radio Regulations for that frequency. In addition, the</w:t>
      </w:r>
      <w:r w:rsidRPr="00D85211">
        <w:rPr>
          <w:rFonts w:ascii="Times New Roman" w:eastAsia="宋体" w:hAnsi="Times New Roman" w:cs="Times New Roman"/>
          <w:sz w:val="24"/>
          <w:szCs w:val="24"/>
        </w:rPr>
        <w:br/>
        <w:t>main transmitter shall be capable of transmitting on at least two working</w:t>
      </w:r>
      <w:r w:rsidRPr="00D85211">
        <w:rPr>
          <w:rFonts w:ascii="Times New Roman" w:eastAsia="宋体" w:hAnsi="Times New Roman" w:cs="Times New Roman"/>
          <w:sz w:val="24"/>
          <w:szCs w:val="24"/>
        </w:rPr>
        <w:br/>
        <w:t>frequencies in the authorized bands between 405 kHz and 535 kHz, using</w:t>
      </w:r>
      <w:r w:rsidRPr="00D85211">
        <w:rPr>
          <w:rFonts w:ascii="Times New Roman" w:eastAsia="宋体" w:hAnsi="Times New Roman" w:cs="Times New Roman"/>
          <w:sz w:val="24"/>
          <w:szCs w:val="24"/>
        </w:rPr>
        <w:br/>
        <w:t>classes of emission assigned by the Radio Regulations for these</w:t>
      </w:r>
      <w:r w:rsidRPr="00D85211">
        <w:rPr>
          <w:rFonts w:ascii="Times New Roman" w:eastAsia="宋体" w:hAnsi="Times New Roman" w:cs="Times New Roman"/>
          <w:sz w:val="24"/>
          <w:szCs w:val="24"/>
        </w:rPr>
        <w:br/>
        <w:t>frequencies. The reserve transmitter may consist of a ship\'s emergency</w:t>
      </w:r>
      <w:r w:rsidRPr="00D85211">
        <w:rPr>
          <w:rFonts w:ascii="Times New Roman" w:eastAsia="宋体" w:hAnsi="Times New Roman" w:cs="Times New Roman"/>
          <w:sz w:val="24"/>
          <w:szCs w:val="24"/>
        </w:rPr>
        <w:br/>
        <w:t>transmitter, as defined in and limited in use by the Radio Regulations.</w:t>
      </w:r>
      <w:r w:rsidRPr="00D85211">
        <w:rPr>
          <w:rFonts w:ascii="Times New Roman" w:eastAsia="宋体" w:hAnsi="Times New Roman" w:cs="Times New Roman"/>
          <w:sz w:val="24"/>
          <w:szCs w:val="24"/>
        </w:rPr>
        <w:br/>
        <w:t>    (f) The main and reserve transmitters shall, if modulated emission is</w:t>
      </w:r>
      <w:r w:rsidRPr="00D85211">
        <w:rPr>
          <w:rFonts w:ascii="Times New Roman" w:eastAsia="宋体" w:hAnsi="Times New Roman" w:cs="Times New Roman"/>
          <w:sz w:val="24"/>
          <w:szCs w:val="24"/>
        </w:rPr>
        <w:br/>
        <w:t>prescribed by the Radio Regulations, have a depth of modulation of not</w:t>
      </w:r>
      <w:r w:rsidRPr="00D85211">
        <w:rPr>
          <w:rFonts w:ascii="Times New Roman" w:eastAsia="宋体" w:hAnsi="Times New Roman" w:cs="Times New Roman"/>
          <w:sz w:val="24"/>
          <w:szCs w:val="24"/>
        </w:rPr>
        <w:br/>
        <w:t>less than 70 per cent and a note frequency between 450 and 1,350 Hz.</w:t>
      </w:r>
      <w:r w:rsidRPr="00D85211">
        <w:rPr>
          <w:rFonts w:ascii="Times New Roman" w:eastAsia="宋体" w:hAnsi="Times New Roman" w:cs="Times New Roman"/>
          <w:sz w:val="24"/>
          <w:szCs w:val="24"/>
        </w:rPr>
        <w:br/>
        <w:t>    (g) The main and reserve transmitters shall, when connected to the</w:t>
      </w:r>
      <w:r w:rsidRPr="00D85211">
        <w:rPr>
          <w:rFonts w:ascii="Times New Roman" w:eastAsia="宋体" w:hAnsi="Times New Roman" w:cs="Times New Roman"/>
          <w:sz w:val="24"/>
          <w:szCs w:val="24"/>
        </w:rPr>
        <w:br/>
        <w:t>main antenna, have a minimum normal range as specified below, that is to</w:t>
      </w:r>
      <w:r w:rsidRPr="00D85211">
        <w:rPr>
          <w:rFonts w:ascii="Times New Roman" w:eastAsia="宋体" w:hAnsi="Times New Roman" w:cs="Times New Roman"/>
          <w:sz w:val="24"/>
          <w:szCs w:val="24"/>
        </w:rPr>
        <w:br/>
        <w:t>say, they must be capable of transmitting clearly perceptible signals from</w:t>
      </w:r>
      <w:r w:rsidRPr="00D85211">
        <w:rPr>
          <w:rFonts w:ascii="Times New Roman" w:eastAsia="宋体" w:hAnsi="Times New Roman" w:cs="Times New Roman"/>
          <w:sz w:val="24"/>
          <w:szCs w:val="24"/>
        </w:rPr>
        <w:br/>
        <w:t>ship to ship by day and under normal conditions and circumstances over the</w:t>
      </w:r>
      <w:r w:rsidRPr="00D85211">
        <w:rPr>
          <w:rFonts w:ascii="Times New Roman" w:eastAsia="宋体" w:hAnsi="Times New Roman" w:cs="Times New Roman"/>
          <w:sz w:val="24"/>
          <w:szCs w:val="24"/>
        </w:rPr>
        <w:br/>
        <w:t>specified ranges. * (Clearly perceptible signals will normally be received</w:t>
      </w:r>
      <w:r w:rsidRPr="00D85211">
        <w:rPr>
          <w:rFonts w:ascii="Times New Roman" w:eastAsia="宋体" w:hAnsi="Times New Roman" w:cs="Times New Roman"/>
          <w:sz w:val="24"/>
          <w:szCs w:val="24"/>
        </w:rPr>
        <w:br/>
        <w:t>if the R.M.S. value of the field strength at the receiver is at least 50</w:t>
      </w:r>
      <w:r w:rsidRPr="00D85211">
        <w:rPr>
          <w:rFonts w:ascii="Times New Roman" w:eastAsia="宋体" w:hAnsi="Times New Roman" w:cs="Times New Roman"/>
          <w:sz w:val="24"/>
          <w:szCs w:val="24"/>
        </w:rPr>
        <w:br/>
        <w:t>microvolts per metre.)</w:t>
      </w:r>
      <w:r w:rsidRPr="00D85211">
        <w:rPr>
          <w:rFonts w:ascii="Times New Roman" w:eastAsia="宋体" w:hAnsi="Times New Roman" w:cs="Times New Roman"/>
          <w:sz w:val="24"/>
          <w:szCs w:val="24"/>
        </w:rPr>
        <w:br/>
        <w:t>    [* In the absence of a direct measurement of the field strength the</w:t>
      </w:r>
      <w:r w:rsidRPr="00D85211">
        <w:rPr>
          <w:rFonts w:ascii="Times New Roman" w:eastAsia="宋体" w:hAnsi="Times New Roman" w:cs="Times New Roman"/>
          <w:sz w:val="24"/>
          <w:szCs w:val="24"/>
        </w:rPr>
        <w:br/>
        <w:t>following data may be used as a guide for approximately determining the</w:t>
      </w:r>
      <w:r w:rsidRPr="00D85211">
        <w:rPr>
          <w:rFonts w:ascii="Times New Roman" w:eastAsia="宋体" w:hAnsi="Times New Roman" w:cs="Times New Roman"/>
          <w:sz w:val="24"/>
          <w:szCs w:val="24"/>
        </w:rPr>
        <w:br/>
        <w:t>normal range: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1 |                            2  |</w:t>
      </w:r>
      <w:r w:rsidRPr="00D85211">
        <w:rPr>
          <w:rFonts w:ascii="Times New Roman" w:eastAsia="宋体" w:hAnsi="Times New Roman" w:cs="Times New Roman"/>
          <w:sz w:val="24"/>
          <w:szCs w:val="24"/>
        </w:rPr>
        <w:br/>
        <w:t>| Normal range in miles | Metre-amperes  | Total antenna power (watts)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200        |       128      |              200              |</w:t>
      </w:r>
      <w:r w:rsidRPr="00D85211">
        <w:rPr>
          <w:rFonts w:ascii="Times New Roman" w:eastAsia="宋体" w:hAnsi="Times New Roman" w:cs="Times New Roman"/>
          <w:sz w:val="24"/>
          <w:szCs w:val="24"/>
        </w:rPr>
        <w:br/>
        <w:t>|            175        |       102      |              125              |</w:t>
      </w:r>
      <w:r w:rsidRPr="00D85211">
        <w:rPr>
          <w:rFonts w:ascii="Times New Roman" w:eastAsia="宋体" w:hAnsi="Times New Roman" w:cs="Times New Roman"/>
          <w:sz w:val="24"/>
          <w:szCs w:val="24"/>
        </w:rPr>
        <w:br/>
        <w:t>|            150        |        76      |               71              |</w:t>
      </w:r>
      <w:r w:rsidRPr="00D85211">
        <w:rPr>
          <w:rFonts w:ascii="Times New Roman" w:eastAsia="宋体" w:hAnsi="Times New Roman" w:cs="Times New Roman"/>
          <w:sz w:val="24"/>
          <w:szCs w:val="24"/>
        </w:rPr>
        <w:br/>
        <w:t>|            125        |        58      |               41              |</w:t>
      </w:r>
      <w:r w:rsidRPr="00D85211">
        <w:rPr>
          <w:rFonts w:ascii="Times New Roman" w:eastAsia="宋体" w:hAnsi="Times New Roman" w:cs="Times New Roman"/>
          <w:sz w:val="24"/>
          <w:szCs w:val="24"/>
        </w:rPr>
        <w:br/>
        <w:t>|            100        |        45      |               25              |</w:t>
      </w:r>
      <w:r w:rsidRPr="00D85211">
        <w:rPr>
          <w:rFonts w:ascii="Times New Roman" w:eastAsia="宋体" w:hAnsi="Times New Roman" w:cs="Times New Roman"/>
          <w:sz w:val="24"/>
          <w:szCs w:val="24"/>
        </w:rPr>
        <w:br/>
        <w:t>|             75        |        34      |               14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    1 This figure represents the product of the maximum height of the</w:t>
      </w:r>
      <w:r w:rsidRPr="00D85211">
        <w:rPr>
          <w:rFonts w:ascii="Times New Roman" w:eastAsia="宋体" w:hAnsi="Times New Roman" w:cs="Times New Roman"/>
          <w:sz w:val="24"/>
          <w:szCs w:val="24"/>
        </w:rPr>
        <w:br/>
        <w:t>antenna above the deepest load water-line in metres and the antenna</w:t>
      </w:r>
      <w:r w:rsidRPr="00D85211">
        <w:rPr>
          <w:rFonts w:ascii="Times New Roman" w:eastAsia="宋体" w:hAnsi="Times New Roman" w:cs="Times New Roman"/>
          <w:sz w:val="24"/>
          <w:szCs w:val="24"/>
        </w:rPr>
        <w:br/>
        <w:t>current in amperes (R.M.S. value).</w:t>
      </w:r>
      <w:r w:rsidRPr="00D85211">
        <w:rPr>
          <w:rFonts w:ascii="Times New Roman" w:eastAsia="宋体" w:hAnsi="Times New Roman" w:cs="Times New Roman"/>
          <w:sz w:val="24"/>
          <w:szCs w:val="24"/>
        </w:rPr>
        <w:br/>
        <w:t>    The values given in the second column of the table correspond to an</w:t>
      </w:r>
      <w:r w:rsidRPr="00D85211">
        <w:rPr>
          <w:rFonts w:ascii="Times New Roman" w:eastAsia="宋体" w:hAnsi="Times New Roman" w:cs="Times New Roman"/>
          <w:sz w:val="24"/>
          <w:szCs w:val="24"/>
        </w:rPr>
        <w:br/>
        <w:t>average value of the ratio</w:t>
      </w:r>
      <w:r w:rsidRPr="00D85211">
        <w:rPr>
          <w:rFonts w:ascii="Times New Roman" w:eastAsia="宋体" w:hAnsi="Times New Roman" w:cs="Times New Roman"/>
          <w:sz w:val="24"/>
          <w:szCs w:val="24"/>
        </w:rPr>
        <w:br/>
        <w:t>                                  effective antenna height</w:t>
      </w:r>
      <w:r w:rsidRPr="00D85211">
        <w:rPr>
          <w:rFonts w:ascii="Times New Roman" w:eastAsia="宋体" w:hAnsi="Times New Roman" w:cs="Times New Roman"/>
          <w:sz w:val="24"/>
          <w:szCs w:val="24"/>
        </w:rPr>
        <w:br/>
        <w:t>                                  ------------------------=0.47</w:t>
      </w:r>
      <w:r w:rsidRPr="00D85211">
        <w:rPr>
          <w:rFonts w:ascii="Times New Roman" w:eastAsia="宋体" w:hAnsi="Times New Roman" w:cs="Times New Roman"/>
          <w:sz w:val="24"/>
          <w:szCs w:val="24"/>
        </w:rPr>
        <w:br/>
        <w:t>                                  maximum antenna height</w:t>
      </w:r>
      <w:r w:rsidRPr="00D85211">
        <w:rPr>
          <w:rFonts w:ascii="Times New Roman" w:eastAsia="宋体" w:hAnsi="Times New Roman" w:cs="Times New Roman"/>
          <w:sz w:val="24"/>
          <w:szCs w:val="24"/>
        </w:rPr>
        <w:br/>
        <w:t>    This ratio varies with local conditions of the antenna and may vary</w:t>
      </w:r>
      <w:r w:rsidRPr="00D85211">
        <w:rPr>
          <w:rFonts w:ascii="Times New Roman" w:eastAsia="宋体" w:hAnsi="Times New Roman" w:cs="Times New Roman"/>
          <w:sz w:val="24"/>
          <w:szCs w:val="24"/>
        </w:rPr>
        <w:br/>
        <w:t>between about 0.3 and 0.7.</w:t>
      </w:r>
      <w:r w:rsidRPr="00D85211">
        <w:rPr>
          <w:rFonts w:ascii="Times New Roman" w:eastAsia="宋体" w:hAnsi="Times New Roman" w:cs="Times New Roman"/>
          <w:sz w:val="24"/>
          <w:szCs w:val="24"/>
        </w:rPr>
        <w:br/>
        <w:t>    2 The values given in the third column of the table correspond to an</w:t>
      </w:r>
      <w:r w:rsidRPr="00D85211">
        <w:rPr>
          <w:rFonts w:ascii="Times New Roman" w:eastAsia="宋体" w:hAnsi="Times New Roman" w:cs="Times New Roman"/>
          <w:sz w:val="24"/>
          <w:szCs w:val="24"/>
        </w:rPr>
        <w:br/>
        <w:t>average value of the ratio</w:t>
      </w:r>
      <w:r w:rsidRPr="00D85211">
        <w:rPr>
          <w:rFonts w:ascii="Times New Roman" w:eastAsia="宋体" w:hAnsi="Times New Roman" w:cs="Times New Roman"/>
          <w:sz w:val="24"/>
          <w:szCs w:val="24"/>
        </w:rPr>
        <w:br/>
        <w:t>                                  radiated antenna power</w:t>
      </w:r>
      <w:r w:rsidRPr="00D85211">
        <w:rPr>
          <w:rFonts w:ascii="Times New Roman" w:eastAsia="宋体" w:hAnsi="Times New Roman" w:cs="Times New Roman"/>
          <w:sz w:val="24"/>
          <w:szCs w:val="24"/>
        </w:rPr>
        <w:br/>
        <w:t>                                  ----------------------=0.08</w:t>
      </w:r>
      <w:r w:rsidRPr="00D85211">
        <w:rPr>
          <w:rFonts w:ascii="Times New Roman" w:eastAsia="宋体" w:hAnsi="Times New Roman" w:cs="Times New Roman"/>
          <w:sz w:val="24"/>
          <w:szCs w:val="24"/>
        </w:rPr>
        <w:br/>
        <w:t>                                    total antenna power</w:t>
      </w:r>
      <w:r w:rsidRPr="00D85211">
        <w:rPr>
          <w:rFonts w:ascii="Times New Roman" w:eastAsia="宋体" w:hAnsi="Times New Roman" w:cs="Times New Roman"/>
          <w:sz w:val="24"/>
          <w:szCs w:val="24"/>
        </w:rPr>
        <w:br/>
        <w:t>    This ratio varies considerably according to the values of effective</w:t>
      </w:r>
      <w:r w:rsidRPr="00D85211">
        <w:rPr>
          <w:rFonts w:ascii="Times New Roman" w:eastAsia="宋体" w:hAnsi="Times New Roman" w:cs="Times New Roman"/>
          <w:sz w:val="24"/>
          <w:szCs w:val="24"/>
        </w:rPr>
        <w:br/>
        <w:t>antenna height and antenna resistance.]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Minimum normal range in miles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Main      |       Reserve  |</w:t>
      </w:r>
      <w:r w:rsidRPr="00D85211">
        <w:rPr>
          <w:rFonts w:ascii="Times New Roman" w:eastAsia="宋体" w:hAnsi="Times New Roman" w:cs="Times New Roman"/>
          <w:sz w:val="24"/>
          <w:szCs w:val="24"/>
        </w:rPr>
        <w:br/>
        <w:t>|                                   | transmitter   |     transmitter|</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|All passenger ships, and cargo     |               |                |</w:t>
      </w:r>
      <w:r w:rsidRPr="00D85211">
        <w:rPr>
          <w:rFonts w:ascii="Times New Roman" w:eastAsia="宋体" w:hAnsi="Times New Roman" w:cs="Times New Roman"/>
          <w:sz w:val="24"/>
          <w:szCs w:val="24"/>
        </w:rPr>
        <w:br/>
        <w:t>|ships of 1,600 tons gross tonnage  |     150       |          100   |</w:t>
      </w:r>
      <w:r w:rsidRPr="00D85211">
        <w:rPr>
          <w:rFonts w:ascii="Times New Roman" w:eastAsia="宋体" w:hAnsi="Times New Roman" w:cs="Times New Roman"/>
          <w:sz w:val="24"/>
          <w:szCs w:val="24"/>
        </w:rPr>
        <w:br/>
        <w:t>|and upwards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|Cargo ships below 1,600 tons       |               |                |</w:t>
      </w:r>
      <w:r w:rsidRPr="00D85211">
        <w:rPr>
          <w:rFonts w:ascii="Times New Roman" w:eastAsia="宋体" w:hAnsi="Times New Roman" w:cs="Times New Roman"/>
          <w:sz w:val="24"/>
          <w:szCs w:val="24"/>
        </w:rPr>
        <w:br/>
        <w:t>|gross tonnage                      |     100       |           75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(h) (i) The main and reserve receivers shall be capable of receiving</w:t>
      </w:r>
      <w:r w:rsidRPr="00D85211">
        <w:rPr>
          <w:rFonts w:ascii="Times New Roman" w:eastAsia="宋体" w:hAnsi="Times New Roman" w:cs="Times New Roman"/>
          <w:sz w:val="24"/>
          <w:szCs w:val="24"/>
        </w:rPr>
        <w:br/>
        <w:t>the radiotelegraph distress frequency and the classes of emission assigned</w:t>
      </w:r>
      <w:r w:rsidRPr="00D85211">
        <w:rPr>
          <w:rFonts w:ascii="Times New Roman" w:eastAsia="宋体" w:hAnsi="Times New Roman" w:cs="Times New Roman"/>
          <w:sz w:val="24"/>
          <w:szCs w:val="24"/>
        </w:rPr>
        <w:br/>
        <w:t>by the Radio Regulations for that frequency.</w:t>
      </w:r>
      <w:r w:rsidRPr="00D85211">
        <w:rPr>
          <w:rFonts w:ascii="Times New Roman" w:eastAsia="宋体" w:hAnsi="Times New Roman" w:cs="Times New Roman"/>
          <w:sz w:val="24"/>
          <w:szCs w:val="24"/>
        </w:rPr>
        <w:br/>
        <w:t>        (ii) In addition, the main receiver shall permit the reception of</w:t>
      </w:r>
      <w:r w:rsidRPr="00D85211">
        <w:rPr>
          <w:rFonts w:ascii="Times New Roman" w:eastAsia="宋体" w:hAnsi="Times New Roman" w:cs="Times New Roman"/>
          <w:sz w:val="24"/>
          <w:szCs w:val="24"/>
        </w:rPr>
        <w:br/>
        <w:t>such of the frequencies and classes of emission used for the transmission</w:t>
      </w:r>
      <w:r w:rsidRPr="00D85211">
        <w:rPr>
          <w:rFonts w:ascii="Times New Roman" w:eastAsia="宋体" w:hAnsi="Times New Roman" w:cs="Times New Roman"/>
          <w:sz w:val="24"/>
          <w:szCs w:val="24"/>
        </w:rPr>
        <w:br/>
        <w:t>of time signals, meteorological messages and such other communications</w:t>
      </w:r>
      <w:r w:rsidRPr="00D85211">
        <w:rPr>
          <w:rFonts w:ascii="Times New Roman" w:eastAsia="宋体" w:hAnsi="Times New Roman" w:cs="Times New Roman"/>
          <w:sz w:val="24"/>
          <w:szCs w:val="24"/>
        </w:rPr>
        <w:br/>
        <w:t>relating to safety of navigation as may be considered necessary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The radiotelephone distress frequency watch receiver shall</w:t>
      </w:r>
      <w:r w:rsidRPr="00D85211">
        <w:rPr>
          <w:rFonts w:ascii="Times New Roman" w:eastAsia="宋体" w:hAnsi="Times New Roman" w:cs="Times New Roman"/>
          <w:sz w:val="24"/>
          <w:szCs w:val="24"/>
        </w:rPr>
        <w:br/>
        <w:t>be preset to this frequency. It shall be provided with a filtering unit or</w:t>
      </w:r>
      <w:r w:rsidRPr="00D85211">
        <w:rPr>
          <w:rFonts w:ascii="Times New Roman" w:eastAsia="宋体" w:hAnsi="Times New Roman" w:cs="Times New Roman"/>
          <w:sz w:val="24"/>
          <w:szCs w:val="24"/>
        </w:rPr>
        <w:br/>
        <w:t>a device to silence the loudspeaker if on the bridge in the absence of a</w:t>
      </w:r>
      <w:r w:rsidRPr="00D85211">
        <w:rPr>
          <w:rFonts w:ascii="Times New Roman" w:eastAsia="宋体" w:hAnsi="Times New Roman" w:cs="Times New Roman"/>
          <w:sz w:val="24"/>
          <w:szCs w:val="24"/>
        </w:rPr>
        <w:br/>
        <w:t>radiotelephone alarm signal. The device shall be capable of being easily</w:t>
      </w:r>
      <w:r w:rsidRPr="00D85211">
        <w:rPr>
          <w:rFonts w:ascii="Times New Roman" w:eastAsia="宋体" w:hAnsi="Times New Roman" w:cs="Times New Roman"/>
          <w:sz w:val="24"/>
          <w:szCs w:val="24"/>
        </w:rPr>
        <w:br/>
        <w:t>switched in and out and may be used when,  in the opinion of the master,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conditions are such that maintenance of the listening watch would</w:t>
      </w:r>
      <w:r w:rsidRPr="00D85211">
        <w:rPr>
          <w:rFonts w:ascii="Times New Roman" w:eastAsia="宋体" w:hAnsi="Times New Roman" w:cs="Times New Roman"/>
          <w:sz w:val="24"/>
          <w:szCs w:val="24"/>
        </w:rPr>
        <w:br/>
        <w:t>interfere with the safe navigation of the ship.</w:t>
      </w:r>
      <w:r w:rsidRPr="00D85211">
        <w:rPr>
          <w:rFonts w:ascii="Times New Roman" w:eastAsia="宋体" w:hAnsi="Times New Roman" w:cs="Times New Roman"/>
          <w:sz w:val="24"/>
          <w:szCs w:val="24"/>
        </w:rPr>
        <w:br/>
        <w:t>        (iv) (1) A radiotelephone transmitter, if provided, shall be</w:t>
      </w:r>
      <w:r w:rsidRPr="00D85211">
        <w:rPr>
          <w:rFonts w:ascii="Times New Roman" w:eastAsia="宋体" w:hAnsi="Times New Roman" w:cs="Times New Roman"/>
          <w:sz w:val="24"/>
          <w:szCs w:val="24"/>
        </w:rPr>
        <w:br/>
        <w:t>fitted with an automatic device for generating the radiotelephone alarm</w:t>
      </w:r>
      <w:r w:rsidRPr="00D85211">
        <w:rPr>
          <w:rFonts w:ascii="Times New Roman" w:eastAsia="宋体" w:hAnsi="Times New Roman" w:cs="Times New Roman"/>
          <w:sz w:val="24"/>
          <w:szCs w:val="24"/>
        </w:rPr>
        <w:br/>
        <w:t>signal, so designed as to prevent actuation by mistake,  and complying</w:t>
      </w:r>
      <w:r w:rsidRPr="00D85211">
        <w:rPr>
          <w:rFonts w:ascii="Times New Roman" w:eastAsia="宋体" w:hAnsi="Times New Roman" w:cs="Times New Roman"/>
          <w:sz w:val="24"/>
          <w:szCs w:val="24"/>
        </w:rPr>
        <w:br/>
        <w:t>with the requirements of paragraph (e) of Regulation 16 of this Chapter.</w:t>
      </w:r>
      <w:r w:rsidRPr="00D85211">
        <w:rPr>
          <w:rFonts w:ascii="Times New Roman" w:eastAsia="宋体" w:hAnsi="Times New Roman" w:cs="Times New Roman"/>
          <w:sz w:val="24"/>
          <w:szCs w:val="24"/>
        </w:rPr>
        <w:br/>
        <w:t>The device shall be capable of being taken out of operation at any time in</w:t>
      </w:r>
      <w:r w:rsidRPr="00D85211">
        <w:rPr>
          <w:rFonts w:ascii="Times New Roman" w:eastAsia="宋体" w:hAnsi="Times New Roman" w:cs="Times New Roman"/>
          <w:sz w:val="24"/>
          <w:szCs w:val="24"/>
        </w:rPr>
        <w:br/>
        <w:t>order to permit the immediate transmission of a distress message.</w:t>
      </w:r>
      <w:r w:rsidRPr="00D85211">
        <w:rPr>
          <w:rFonts w:ascii="Times New Roman" w:eastAsia="宋体" w:hAnsi="Times New Roman" w:cs="Times New Roman"/>
          <w:sz w:val="24"/>
          <w:szCs w:val="24"/>
        </w:rPr>
        <w:br/>
        <w:t>        (2) Arrangements shall be made to check periodically the proper</w:t>
      </w:r>
      <w:r w:rsidRPr="00D85211">
        <w:rPr>
          <w:rFonts w:ascii="Times New Roman" w:eastAsia="宋体" w:hAnsi="Times New Roman" w:cs="Times New Roman"/>
          <w:sz w:val="24"/>
          <w:szCs w:val="24"/>
        </w:rPr>
        <w:br/>
        <w:t>functioning of the automatic device for generating the radiotelephone</w:t>
      </w:r>
      <w:r w:rsidRPr="00D85211">
        <w:rPr>
          <w:rFonts w:ascii="Times New Roman" w:eastAsia="宋体" w:hAnsi="Times New Roman" w:cs="Times New Roman"/>
          <w:sz w:val="24"/>
          <w:szCs w:val="24"/>
        </w:rPr>
        <w:br/>
        <w:t>alarm signal on frequencies other than the radiotelephone distress</w:t>
      </w:r>
      <w:r w:rsidRPr="00D85211">
        <w:rPr>
          <w:rFonts w:ascii="Times New Roman" w:eastAsia="宋体" w:hAnsi="Times New Roman" w:cs="Times New Roman"/>
          <w:sz w:val="24"/>
          <w:szCs w:val="24"/>
        </w:rPr>
        <w:br/>
        <w:t>frequency using a suitable artificial antenna.</w:t>
      </w:r>
      <w:r w:rsidRPr="00D85211">
        <w:rPr>
          <w:rFonts w:ascii="Times New Roman" w:eastAsia="宋体" w:hAnsi="Times New Roman" w:cs="Times New Roman"/>
          <w:sz w:val="24"/>
          <w:szCs w:val="24"/>
        </w:rPr>
        <w:br/>
        <w:t>    (i) The main receiver shall have sufficient sensitivity to produce</w:t>
      </w:r>
      <w:r w:rsidRPr="00D85211">
        <w:rPr>
          <w:rFonts w:ascii="Times New Roman" w:eastAsia="宋体" w:hAnsi="Times New Roman" w:cs="Times New Roman"/>
          <w:sz w:val="24"/>
          <w:szCs w:val="24"/>
        </w:rPr>
        <w:br/>
        <w:t>signals in headphones or by means of a loudspeaker when the receiver input</w:t>
      </w:r>
      <w:r w:rsidRPr="00D85211">
        <w:rPr>
          <w:rFonts w:ascii="Times New Roman" w:eastAsia="宋体" w:hAnsi="Times New Roman" w:cs="Times New Roman"/>
          <w:sz w:val="24"/>
          <w:szCs w:val="24"/>
        </w:rPr>
        <w:br/>
        <w:t>is as low as 50 microvolts. The reserve receiver shall have sufficient</w:t>
      </w:r>
      <w:r w:rsidRPr="00D85211">
        <w:rPr>
          <w:rFonts w:ascii="Times New Roman" w:eastAsia="宋体" w:hAnsi="Times New Roman" w:cs="Times New Roman"/>
          <w:sz w:val="24"/>
          <w:szCs w:val="24"/>
        </w:rPr>
        <w:br/>
        <w:t>sensitivity to produce such signals when the receiver imput is as low as</w:t>
      </w:r>
      <w:r w:rsidRPr="00D85211">
        <w:rPr>
          <w:rFonts w:ascii="Times New Roman" w:eastAsia="宋体" w:hAnsi="Times New Roman" w:cs="Times New Roman"/>
          <w:sz w:val="24"/>
          <w:szCs w:val="24"/>
        </w:rPr>
        <w:br/>
        <w:t>100 microvolts.</w:t>
      </w:r>
      <w:r w:rsidRPr="00D85211">
        <w:rPr>
          <w:rFonts w:ascii="Times New Roman" w:eastAsia="宋体" w:hAnsi="Times New Roman" w:cs="Times New Roman"/>
          <w:sz w:val="24"/>
          <w:szCs w:val="24"/>
        </w:rPr>
        <w:br/>
        <w:t>    (j) There shall be available at all times, while the ship is at sea, a</w:t>
      </w:r>
      <w:r w:rsidRPr="00D85211">
        <w:rPr>
          <w:rFonts w:ascii="Times New Roman" w:eastAsia="宋体" w:hAnsi="Times New Roman" w:cs="Times New Roman"/>
          <w:sz w:val="24"/>
          <w:szCs w:val="24"/>
        </w:rPr>
        <w:br/>
        <w:t>supply of electrical energy sufficient to operate the main installation</w:t>
      </w:r>
      <w:r w:rsidRPr="00D85211">
        <w:rPr>
          <w:rFonts w:ascii="Times New Roman" w:eastAsia="宋体" w:hAnsi="Times New Roman" w:cs="Times New Roman"/>
          <w:sz w:val="24"/>
          <w:szCs w:val="24"/>
        </w:rPr>
        <w:br/>
        <w:t>over a normal range required by paragraph (g) of this Regulation as well</w:t>
      </w:r>
      <w:r w:rsidRPr="00D85211">
        <w:rPr>
          <w:rFonts w:ascii="Times New Roman" w:eastAsia="宋体" w:hAnsi="Times New Roman" w:cs="Times New Roman"/>
          <w:sz w:val="24"/>
          <w:szCs w:val="24"/>
        </w:rPr>
        <w:br/>
        <w:t>as for the purpose of charging any batteries forming part of the</w:t>
      </w:r>
      <w:r w:rsidRPr="00D85211">
        <w:rPr>
          <w:rFonts w:ascii="Times New Roman" w:eastAsia="宋体" w:hAnsi="Times New Roman" w:cs="Times New Roman"/>
          <w:sz w:val="24"/>
          <w:szCs w:val="24"/>
        </w:rPr>
        <w:br/>
        <w:t>radiotelegraph station. The voltage of the supply for the main</w:t>
      </w:r>
      <w:r w:rsidRPr="00D85211">
        <w:rPr>
          <w:rFonts w:ascii="Times New Roman" w:eastAsia="宋体" w:hAnsi="Times New Roman" w:cs="Times New Roman"/>
          <w:sz w:val="24"/>
          <w:szCs w:val="24"/>
        </w:rPr>
        <w:br/>
        <w:t>installation shall, in the case of new ships, be maintained within±10 per</w:t>
      </w:r>
      <w:r w:rsidRPr="00D85211">
        <w:rPr>
          <w:rFonts w:ascii="Times New Roman" w:eastAsia="宋体" w:hAnsi="Times New Roman" w:cs="Times New Roman"/>
          <w:sz w:val="24"/>
          <w:szCs w:val="24"/>
        </w:rPr>
        <w:br/>
        <w:t>cent of the rated voltage. In the case of existing ships, it shall be</w:t>
      </w:r>
      <w:r w:rsidRPr="00D85211">
        <w:rPr>
          <w:rFonts w:ascii="Times New Roman" w:eastAsia="宋体" w:hAnsi="Times New Roman" w:cs="Times New Roman"/>
          <w:sz w:val="24"/>
          <w:szCs w:val="24"/>
        </w:rPr>
        <w:br/>
        <w:t>maintained as near the rated voltage as possible and, if practicable,</w:t>
      </w:r>
      <w:r w:rsidRPr="00D85211">
        <w:rPr>
          <w:rFonts w:ascii="Times New Roman" w:eastAsia="宋体" w:hAnsi="Times New Roman" w:cs="Times New Roman"/>
          <w:sz w:val="24"/>
          <w:szCs w:val="24"/>
        </w:rPr>
        <w:br/>
        <w:t>within ±10 per cent.</w:t>
      </w:r>
      <w:r w:rsidRPr="00D85211">
        <w:rPr>
          <w:rFonts w:ascii="Times New Roman" w:eastAsia="宋体" w:hAnsi="Times New Roman" w:cs="Times New Roman"/>
          <w:sz w:val="24"/>
          <w:szCs w:val="24"/>
        </w:rPr>
        <w:br/>
        <w:t>    (k) The reserve installation shall be provided with a source of energy</w:t>
      </w:r>
      <w:r w:rsidRPr="00D85211">
        <w:rPr>
          <w:rFonts w:ascii="Times New Roman" w:eastAsia="宋体" w:hAnsi="Times New Roman" w:cs="Times New Roman"/>
          <w:sz w:val="24"/>
          <w:szCs w:val="24"/>
        </w:rPr>
        <w:br/>
        <w:t>independent of the propelling power of the ship and of the ship\'s</w:t>
      </w:r>
      <w:r w:rsidRPr="00D85211">
        <w:rPr>
          <w:rFonts w:ascii="Times New Roman" w:eastAsia="宋体" w:hAnsi="Times New Roman" w:cs="Times New Roman"/>
          <w:sz w:val="24"/>
          <w:szCs w:val="24"/>
        </w:rPr>
        <w:br/>
        <w:t>electrical system.</w:t>
      </w:r>
      <w:r w:rsidRPr="00D85211">
        <w:rPr>
          <w:rFonts w:ascii="Times New Roman" w:eastAsia="宋体" w:hAnsi="Times New Roman" w:cs="Times New Roman"/>
          <w:sz w:val="24"/>
          <w:szCs w:val="24"/>
        </w:rPr>
        <w:br/>
        <w:t>    (l) (i) The reserve source of energy shall preferably consist of</w:t>
      </w:r>
      <w:r w:rsidRPr="00D85211">
        <w:rPr>
          <w:rFonts w:ascii="Times New Roman" w:eastAsia="宋体" w:hAnsi="Times New Roman" w:cs="Times New Roman"/>
          <w:sz w:val="24"/>
          <w:szCs w:val="24"/>
        </w:rPr>
        <w:br/>
        <w:t>accumulator batteries,  which may be charged from the ship\'s electrical</w:t>
      </w:r>
      <w:r w:rsidRPr="00D85211">
        <w:rPr>
          <w:rFonts w:ascii="Times New Roman" w:eastAsia="宋体" w:hAnsi="Times New Roman" w:cs="Times New Roman"/>
          <w:sz w:val="24"/>
          <w:szCs w:val="24"/>
        </w:rPr>
        <w:br/>
        <w:t>system, and shall under all circumstances be capable of being put into</w:t>
      </w:r>
      <w:r w:rsidRPr="00D85211">
        <w:rPr>
          <w:rFonts w:ascii="Times New Roman" w:eastAsia="宋体" w:hAnsi="Times New Roman" w:cs="Times New Roman"/>
          <w:sz w:val="24"/>
          <w:szCs w:val="24"/>
        </w:rPr>
        <w:br/>
        <w:t>operation rapidly and of operating the reserve transmitter and receiver</w:t>
      </w:r>
      <w:r w:rsidRPr="00D85211">
        <w:rPr>
          <w:rFonts w:ascii="Times New Roman" w:eastAsia="宋体" w:hAnsi="Times New Roman" w:cs="Times New Roman"/>
          <w:sz w:val="24"/>
          <w:szCs w:val="24"/>
        </w:rPr>
        <w:br/>
        <w:t>for at least six hours continuously under normal working conditions</w:t>
      </w:r>
      <w:r w:rsidRPr="00D85211">
        <w:rPr>
          <w:rFonts w:ascii="Times New Roman" w:eastAsia="宋体" w:hAnsi="Times New Roman" w:cs="Times New Roman"/>
          <w:sz w:val="24"/>
          <w:szCs w:val="24"/>
        </w:rPr>
        <w:br/>
        <w:t>besides any of the additional loads mentioned in paragraphs (m) and (n) of</w:t>
      </w:r>
      <w:r w:rsidRPr="00D85211">
        <w:rPr>
          <w:rFonts w:ascii="Times New Roman" w:eastAsia="宋体" w:hAnsi="Times New Roman" w:cs="Times New Roman"/>
          <w:sz w:val="24"/>
          <w:szCs w:val="24"/>
        </w:rPr>
        <w:br/>
        <w:t>this Regulation.*</w:t>
      </w:r>
      <w:r w:rsidRPr="00D85211">
        <w:rPr>
          <w:rFonts w:ascii="Times New Roman" w:eastAsia="宋体" w:hAnsi="Times New Roman" w:cs="Times New Roman"/>
          <w:sz w:val="24"/>
          <w:szCs w:val="24"/>
        </w:rPr>
        <w:br/>
        <w:t>    [* For the purpose of determining the electrical load to be supplied</w:t>
      </w:r>
      <w:r w:rsidRPr="00D85211">
        <w:rPr>
          <w:rFonts w:ascii="Times New Roman" w:eastAsia="宋体" w:hAnsi="Times New Roman" w:cs="Times New Roman"/>
          <w:sz w:val="24"/>
          <w:szCs w:val="24"/>
        </w:rPr>
        <w:br/>
        <w:t>by the reserve source of energy,  the following formula is recommended as</w:t>
      </w:r>
      <w:r w:rsidRPr="00D85211">
        <w:rPr>
          <w:rFonts w:ascii="Times New Roman" w:eastAsia="宋体" w:hAnsi="Times New Roman" w:cs="Times New Roman"/>
          <w:sz w:val="24"/>
          <w:szCs w:val="24"/>
        </w:rPr>
        <w:br/>
        <w:t>a guide:</w:t>
      </w:r>
      <w:r w:rsidRPr="00D85211">
        <w:rPr>
          <w:rFonts w:ascii="Times New Roman" w:eastAsia="宋体" w:hAnsi="Times New Roman" w:cs="Times New Roman"/>
          <w:sz w:val="24"/>
          <w:szCs w:val="24"/>
        </w:rPr>
        <w:br/>
        <w:t>    1/2 of the transmitter current consumption with the key down (mark)</w:t>
      </w:r>
      <w:r w:rsidRPr="00D85211">
        <w:rPr>
          <w:rFonts w:ascii="Times New Roman" w:eastAsia="宋体" w:hAnsi="Times New Roman" w:cs="Times New Roman"/>
          <w:sz w:val="24"/>
          <w:szCs w:val="24"/>
        </w:rPr>
        <w:br/>
        <w:t>    +1/2 of the transmitter current consumption with the key up (space)</w:t>
      </w:r>
      <w:r w:rsidRPr="00D85211">
        <w:rPr>
          <w:rFonts w:ascii="Times New Roman" w:eastAsia="宋体" w:hAnsi="Times New Roman" w:cs="Times New Roman"/>
          <w:sz w:val="24"/>
          <w:szCs w:val="24"/>
        </w:rPr>
        <w:br/>
        <w:t>    + current consumption of receiver and additional circuits connected to</w:t>
      </w:r>
      <w:r w:rsidRPr="00D85211">
        <w:rPr>
          <w:rFonts w:ascii="Times New Roman" w:eastAsia="宋体" w:hAnsi="Times New Roman" w:cs="Times New Roman"/>
          <w:sz w:val="24"/>
          <w:szCs w:val="24"/>
        </w:rPr>
        <w:br/>
        <w:t>the reserve source of energy.]</w:t>
      </w:r>
      <w:r w:rsidRPr="00D85211">
        <w:rPr>
          <w:rFonts w:ascii="Times New Roman" w:eastAsia="宋体" w:hAnsi="Times New Roman" w:cs="Times New Roman"/>
          <w:sz w:val="24"/>
          <w:szCs w:val="24"/>
        </w:rPr>
        <w:br/>
        <w:t>        (ii) The reserve source of energy is required to be of a capacity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sufficient to operate simultaneously the reserve transmitter and the VHF</w:t>
      </w:r>
      <w:r w:rsidRPr="00D85211">
        <w:rPr>
          <w:rFonts w:ascii="Times New Roman" w:eastAsia="宋体" w:hAnsi="Times New Roman" w:cs="Times New Roman"/>
          <w:sz w:val="24"/>
          <w:szCs w:val="24"/>
        </w:rPr>
        <w:br/>
        <w:t>installation, when fitted,  for at least six hours unless a switching</w:t>
      </w:r>
      <w:r w:rsidRPr="00D85211">
        <w:rPr>
          <w:rFonts w:ascii="Times New Roman" w:eastAsia="宋体" w:hAnsi="Times New Roman" w:cs="Times New Roman"/>
          <w:sz w:val="24"/>
          <w:szCs w:val="24"/>
        </w:rPr>
        <w:br/>
        <w:t>device is fitted to ensure alternate operation only. VHF usage of the</w:t>
      </w:r>
      <w:r w:rsidRPr="00D85211">
        <w:rPr>
          <w:rFonts w:ascii="Times New Roman" w:eastAsia="宋体" w:hAnsi="Times New Roman" w:cs="Times New Roman"/>
          <w:sz w:val="24"/>
          <w:szCs w:val="24"/>
        </w:rPr>
        <w:br/>
        <w:t>reserve source of energy shall be limited to distress, urgency and safety</w:t>
      </w:r>
      <w:r w:rsidRPr="00D85211">
        <w:rPr>
          <w:rFonts w:ascii="Times New Roman" w:eastAsia="宋体" w:hAnsi="Times New Roman" w:cs="Times New Roman"/>
          <w:sz w:val="24"/>
          <w:szCs w:val="24"/>
        </w:rPr>
        <w:br/>
        <w:t>communications. Alternatively, a separate reserve source of energy may be</w:t>
      </w:r>
      <w:r w:rsidRPr="00D85211">
        <w:rPr>
          <w:rFonts w:ascii="Times New Roman" w:eastAsia="宋体" w:hAnsi="Times New Roman" w:cs="Times New Roman"/>
          <w:sz w:val="24"/>
          <w:szCs w:val="24"/>
        </w:rPr>
        <w:br/>
        <w:t>provided for the VHF installation.</w:t>
      </w:r>
      <w:r w:rsidRPr="00D85211">
        <w:rPr>
          <w:rFonts w:ascii="Times New Roman" w:eastAsia="宋体" w:hAnsi="Times New Roman" w:cs="Times New Roman"/>
          <w:sz w:val="24"/>
          <w:szCs w:val="24"/>
        </w:rPr>
        <w:br/>
        <w:t>    (m) The reserve source of energy shall be used to supply the reserve</w:t>
      </w:r>
      <w:r w:rsidRPr="00D85211">
        <w:rPr>
          <w:rFonts w:ascii="Times New Roman" w:eastAsia="宋体" w:hAnsi="Times New Roman" w:cs="Times New Roman"/>
          <w:sz w:val="24"/>
          <w:szCs w:val="24"/>
        </w:rPr>
        <w:br/>
        <w:t>installation and the automatic alarm signal keying device specified in</w:t>
      </w:r>
      <w:r w:rsidRPr="00D85211">
        <w:rPr>
          <w:rFonts w:ascii="Times New Roman" w:eastAsia="宋体" w:hAnsi="Times New Roman" w:cs="Times New Roman"/>
          <w:sz w:val="24"/>
          <w:szCs w:val="24"/>
        </w:rPr>
        <w:br/>
        <w:t>paragraph (r) of this Regulation if it is electrically operated.</w:t>
      </w:r>
      <w:r w:rsidRPr="00D85211">
        <w:rPr>
          <w:rFonts w:ascii="Times New Roman" w:eastAsia="宋体" w:hAnsi="Times New Roman" w:cs="Times New Roman"/>
          <w:sz w:val="24"/>
          <w:szCs w:val="24"/>
        </w:rPr>
        <w:br/>
        <w:t>    The reserve source of energy may also be used to supply:</w:t>
      </w:r>
      <w:r w:rsidRPr="00D85211">
        <w:rPr>
          <w:rFonts w:ascii="Times New Roman" w:eastAsia="宋体" w:hAnsi="Times New Roman" w:cs="Times New Roman"/>
          <w:sz w:val="24"/>
          <w:szCs w:val="24"/>
        </w:rPr>
        <w:br/>
        <w:t>        (i) the radiotelegraph auto alarm;</w:t>
      </w:r>
      <w:r w:rsidRPr="00D85211">
        <w:rPr>
          <w:rFonts w:ascii="Times New Roman" w:eastAsia="宋体" w:hAnsi="Times New Roman" w:cs="Times New Roman"/>
          <w:sz w:val="24"/>
          <w:szCs w:val="24"/>
        </w:rPr>
        <w:br/>
        <w:t>        (ii) the emergency light specified in paragraph (g) of Regulation</w:t>
      </w:r>
      <w:r w:rsidRPr="00D85211">
        <w:rPr>
          <w:rFonts w:ascii="Times New Roman" w:eastAsia="宋体" w:hAnsi="Times New Roman" w:cs="Times New Roman"/>
          <w:sz w:val="24"/>
          <w:szCs w:val="24"/>
        </w:rPr>
        <w:br/>
        <w:t>9 of this Chapter;</w:t>
      </w:r>
      <w:r w:rsidRPr="00D85211">
        <w:rPr>
          <w:rFonts w:ascii="Times New Roman" w:eastAsia="宋体" w:hAnsi="Times New Roman" w:cs="Times New Roman"/>
          <w:sz w:val="24"/>
          <w:szCs w:val="24"/>
        </w:rPr>
        <w:br/>
        <w:t>        (iii) the direction-finder;</w:t>
      </w:r>
      <w:r w:rsidRPr="00D85211">
        <w:rPr>
          <w:rFonts w:ascii="Times New Roman" w:eastAsia="宋体" w:hAnsi="Times New Roman" w:cs="Times New Roman"/>
          <w:sz w:val="24"/>
          <w:szCs w:val="24"/>
        </w:rPr>
        <w:br/>
        <w:t>        (iv) the VHF installation;</w:t>
      </w:r>
      <w:r w:rsidRPr="00D85211">
        <w:rPr>
          <w:rFonts w:ascii="Times New Roman" w:eastAsia="宋体" w:hAnsi="Times New Roman" w:cs="Times New Roman"/>
          <w:sz w:val="24"/>
          <w:szCs w:val="24"/>
        </w:rPr>
        <w:br/>
        <w:t>        (v) the device for generating the radiotelephone alarm signal, if</w:t>
      </w:r>
      <w:r w:rsidRPr="00D85211">
        <w:rPr>
          <w:rFonts w:ascii="Times New Roman" w:eastAsia="宋体" w:hAnsi="Times New Roman" w:cs="Times New Roman"/>
          <w:sz w:val="24"/>
          <w:szCs w:val="24"/>
        </w:rPr>
        <w:br/>
        <w:t>provided;</w:t>
      </w:r>
      <w:r w:rsidRPr="00D85211">
        <w:rPr>
          <w:rFonts w:ascii="Times New Roman" w:eastAsia="宋体" w:hAnsi="Times New Roman" w:cs="Times New Roman"/>
          <w:sz w:val="24"/>
          <w:szCs w:val="24"/>
        </w:rPr>
        <w:br/>
        <w:t>        (vi) any device, prescribed by the Radio Regulations, to permit</w:t>
      </w:r>
      <w:r w:rsidRPr="00D85211">
        <w:rPr>
          <w:rFonts w:ascii="Times New Roman" w:eastAsia="宋体" w:hAnsi="Times New Roman" w:cs="Times New Roman"/>
          <w:sz w:val="24"/>
          <w:szCs w:val="24"/>
        </w:rPr>
        <w:br/>
        <w:t>changeover from transmission to reception and vice versa.</w:t>
      </w:r>
      <w:r w:rsidRPr="00D85211">
        <w:rPr>
          <w:rFonts w:ascii="Times New Roman" w:eastAsia="宋体" w:hAnsi="Times New Roman" w:cs="Times New Roman"/>
          <w:sz w:val="24"/>
          <w:szCs w:val="24"/>
        </w:rPr>
        <w:br/>
        <w:t>        Subject to the provisions of paragraph (n) of this Regulation, the</w:t>
      </w:r>
      <w:r w:rsidRPr="00D85211">
        <w:rPr>
          <w:rFonts w:ascii="Times New Roman" w:eastAsia="宋体" w:hAnsi="Times New Roman" w:cs="Times New Roman"/>
          <w:sz w:val="24"/>
          <w:szCs w:val="24"/>
        </w:rPr>
        <w:br/>
        <w:t>reserve source of energy shall not be used other than for the purposes</w:t>
      </w:r>
      <w:r w:rsidRPr="00D85211">
        <w:rPr>
          <w:rFonts w:ascii="Times New Roman" w:eastAsia="宋体" w:hAnsi="Times New Roman" w:cs="Times New Roman"/>
          <w:sz w:val="24"/>
          <w:szCs w:val="24"/>
        </w:rPr>
        <w:br/>
        <w:t>specified in this paragraph.</w:t>
      </w:r>
      <w:r w:rsidRPr="00D85211">
        <w:rPr>
          <w:rFonts w:ascii="Times New Roman" w:eastAsia="宋体" w:hAnsi="Times New Roman" w:cs="Times New Roman"/>
          <w:sz w:val="24"/>
          <w:szCs w:val="24"/>
        </w:rPr>
        <w:br/>
        <w:t>    (n) Notwithstanding the provisions of paragraph (m) of this</w:t>
      </w:r>
      <w:r w:rsidRPr="00D85211">
        <w:rPr>
          <w:rFonts w:ascii="Times New Roman" w:eastAsia="宋体" w:hAnsi="Times New Roman" w:cs="Times New Roman"/>
          <w:sz w:val="24"/>
          <w:szCs w:val="24"/>
        </w:rPr>
        <w:br/>
        <w:t>Regulation, the Administration may authorize the use in cargo ships of the</w:t>
      </w:r>
      <w:r w:rsidRPr="00D85211">
        <w:rPr>
          <w:rFonts w:ascii="Times New Roman" w:eastAsia="宋体" w:hAnsi="Times New Roman" w:cs="Times New Roman"/>
          <w:sz w:val="24"/>
          <w:szCs w:val="24"/>
        </w:rPr>
        <w:br/>
        <w:t>reserve source of energy for a small number of low-power emergency</w:t>
      </w:r>
      <w:r w:rsidRPr="00D85211">
        <w:rPr>
          <w:rFonts w:ascii="Times New Roman" w:eastAsia="宋体" w:hAnsi="Times New Roman" w:cs="Times New Roman"/>
          <w:sz w:val="24"/>
          <w:szCs w:val="24"/>
        </w:rPr>
        <w:br/>
        <w:t>circuits which are wholly confined to the upper part of the ship,  such as</w:t>
      </w:r>
      <w:r w:rsidRPr="00D85211">
        <w:rPr>
          <w:rFonts w:ascii="Times New Roman" w:eastAsia="宋体" w:hAnsi="Times New Roman" w:cs="Times New Roman"/>
          <w:sz w:val="24"/>
          <w:szCs w:val="24"/>
        </w:rPr>
        <w:br/>
        <w:t>emergency lighting on the boat deck, on condition that these can be</w:t>
      </w:r>
      <w:r w:rsidRPr="00D85211">
        <w:rPr>
          <w:rFonts w:ascii="Times New Roman" w:eastAsia="宋体" w:hAnsi="Times New Roman" w:cs="Times New Roman"/>
          <w:sz w:val="24"/>
          <w:szCs w:val="24"/>
        </w:rPr>
        <w:br/>
        <w:t>readily disconnected if necessary, and that the source of energy is of</w:t>
      </w:r>
      <w:r w:rsidRPr="00D85211">
        <w:rPr>
          <w:rFonts w:ascii="Times New Roman" w:eastAsia="宋体" w:hAnsi="Times New Roman" w:cs="Times New Roman"/>
          <w:sz w:val="24"/>
          <w:szCs w:val="24"/>
        </w:rPr>
        <w:br/>
        <w:t>sufficient capacity to carry the additional load or loads.</w:t>
      </w:r>
      <w:r w:rsidRPr="00D85211">
        <w:rPr>
          <w:rFonts w:ascii="Times New Roman" w:eastAsia="宋体" w:hAnsi="Times New Roman" w:cs="Times New Roman"/>
          <w:sz w:val="24"/>
          <w:szCs w:val="24"/>
        </w:rPr>
        <w:br/>
        <w:t>    (o) The reserve source of energy and its switchboard shall be as high</w:t>
      </w:r>
      <w:r w:rsidRPr="00D85211">
        <w:rPr>
          <w:rFonts w:ascii="Times New Roman" w:eastAsia="宋体" w:hAnsi="Times New Roman" w:cs="Times New Roman"/>
          <w:sz w:val="24"/>
          <w:szCs w:val="24"/>
        </w:rPr>
        <w:br/>
        <w:t>as practicable in the ship and readily accessible to the radio officer.</w:t>
      </w:r>
      <w:r w:rsidRPr="00D85211">
        <w:rPr>
          <w:rFonts w:ascii="Times New Roman" w:eastAsia="宋体" w:hAnsi="Times New Roman" w:cs="Times New Roman"/>
          <w:sz w:val="24"/>
          <w:szCs w:val="24"/>
        </w:rPr>
        <w:br/>
        <w:t>The switchboard shall, wherever possible, be situated in a radio room; if</w:t>
      </w:r>
      <w:r w:rsidRPr="00D85211">
        <w:rPr>
          <w:rFonts w:ascii="Times New Roman" w:eastAsia="宋体" w:hAnsi="Times New Roman" w:cs="Times New Roman"/>
          <w:sz w:val="24"/>
          <w:szCs w:val="24"/>
        </w:rPr>
        <w:br/>
        <w:t>it is not, it shall be capable of being illuminated.</w:t>
      </w:r>
      <w:r w:rsidRPr="00D85211">
        <w:rPr>
          <w:rFonts w:ascii="Times New Roman" w:eastAsia="宋体" w:hAnsi="Times New Roman" w:cs="Times New Roman"/>
          <w:sz w:val="24"/>
          <w:szCs w:val="24"/>
        </w:rPr>
        <w:br/>
        <w:t>    (p) While the ship is at sea, accumulator batteries, whether forming</w:t>
      </w:r>
      <w:r w:rsidRPr="00D85211">
        <w:rPr>
          <w:rFonts w:ascii="Times New Roman" w:eastAsia="宋体" w:hAnsi="Times New Roman" w:cs="Times New Roman"/>
          <w:sz w:val="24"/>
          <w:szCs w:val="24"/>
        </w:rPr>
        <w:br/>
        <w:t>part of the main installation or reserve installation, shall be brought up</w:t>
      </w:r>
      <w:r w:rsidRPr="00D85211">
        <w:rPr>
          <w:rFonts w:ascii="Times New Roman" w:eastAsia="宋体" w:hAnsi="Times New Roman" w:cs="Times New Roman"/>
          <w:sz w:val="24"/>
          <w:szCs w:val="24"/>
        </w:rPr>
        <w:br/>
        <w:t>to the normal fully charged condition daily.</w:t>
      </w:r>
      <w:r w:rsidRPr="00D85211">
        <w:rPr>
          <w:rFonts w:ascii="Times New Roman" w:eastAsia="宋体" w:hAnsi="Times New Roman" w:cs="Times New Roman"/>
          <w:sz w:val="24"/>
          <w:szCs w:val="24"/>
        </w:rPr>
        <w:br/>
        <w:t>    (q) All steps shall be taken to eliminate so far as is possible the</w:t>
      </w:r>
      <w:r w:rsidRPr="00D85211">
        <w:rPr>
          <w:rFonts w:ascii="Times New Roman" w:eastAsia="宋体" w:hAnsi="Times New Roman" w:cs="Times New Roman"/>
          <w:sz w:val="24"/>
          <w:szCs w:val="24"/>
        </w:rPr>
        <w:br/>
        <w:t>causes of, and to suppress, radio interference from electrical and other</w:t>
      </w:r>
      <w:r w:rsidRPr="00D85211">
        <w:rPr>
          <w:rFonts w:ascii="Times New Roman" w:eastAsia="宋体" w:hAnsi="Times New Roman" w:cs="Times New Roman"/>
          <w:sz w:val="24"/>
          <w:szCs w:val="24"/>
        </w:rPr>
        <w:br/>
        <w:t>apparatus on board. If necessary, steps shall be taken to ensure that the</w:t>
      </w:r>
      <w:r w:rsidRPr="00D85211">
        <w:rPr>
          <w:rFonts w:ascii="Times New Roman" w:eastAsia="宋体" w:hAnsi="Times New Roman" w:cs="Times New Roman"/>
          <w:sz w:val="24"/>
          <w:szCs w:val="24"/>
        </w:rPr>
        <w:br/>
        <w:t>antennae attached to broadcast receivers do not cause interference to the</w:t>
      </w:r>
      <w:r w:rsidRPr="00D85211">
        <w:rPr>
          <w:rFonts w:ascii="Times New Roman" w:eastAsia="宋体" w:hAnsi="Times New Roman" w:cs="Times New Roman"/>
          <w:sz w:val="24"/>
          <w:szCs w:val="24"/>
        </w:rPr>
        <w:br/>
        <w:t>efficient or correct working of the radiotelegraph installation.</w:t>
      </w:r>
      <w:r w:rsidRPr="00D85211">
        <w:rPr>
          <w:rFonts w:ascii="Times New Roman" w:eastAsia="宋体" w:hAnsi="Times New Roman" w:cs="Times New Roman"/>
          <w:sz w:val="24"/>
          <w:szCs w:val="24"/>
        </w:rPr>
        <w:br/>
        <w:t>Particular attention shall be paid to this requirement in the design of</w:t>
      </w:r>
      <w:r w:rsidRPr="00D85211">
        <w:rPr>
          <w:rFonts w:ascii="Times New Roman" w:eastAsia="宋体" w:hAnsi="Times New Roman" w:cs="Times New Roman"/>
          <w:sz w:val="24"/>
          <w:szCs w:val="24"/>
        </w:rPr>
        <w:br/>
        <w:t>new ships.</w:t>
      </w:r>
      <w:r w:rsidRPr="00D85211">
        <w:rPr>
          <w:rFonts w:ascii="Times New Roman" w:eastAsia="宋体" w:hAnsi="Times New Roman" w:cs="Times New Roman"/>
          <w:sz w:val="24"/>
          <w:szCs w:val="24"/>
        </w:rPr>
        <w:br/>
        <w:t>    (r) In addition to a means for manually transmitting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radiotelegraph alarm signal, an automatic radiotelegraph alarm signal</w:t>
      </w:r>
      <w:r w:rsidRPr="00D85211">
        <w:rPr>
          <w:rFonts w:ascii="Times New Roman" w:eastAsia="宋体" w:hAnsi="Times New Roman" w:cs="Times New Roman"/>
          <w:sz w:val="24"/>
          <w:szCs w:val="24"/>
        </w:rPr>
        <w:br/>
        <w:t>keying device shall be provided, capable of keying the main and the</w:t>
      </w:r>
      <w:r w:rsidRPr="00D85211">
        <w:rPr>
          <w:rFonts w:ascii="Times New Roman" w:eastAsia="宋体" w:hAnsi="Times New Roman" w:cs="Times New Roman"/>
          <w:sz w:val="24"/>
          <w:szCs w:val="24"/>
        </w:rPr>
        <w:br/>
        <w:t>reserve transmitters so as to transmit the radiotelegraph alarm signal.</w:t>
      </w:r>
      <w:r w:rsidRPr="00D85211">
        <w:rPr>
          <w:rFonts w:ascii="Times New Roman" w:eastAsia="宋体" w:hAnsi="Times New Roman" w:cs="Times New Roman"/>
          <w:sz w:val="24"/>
          <w:szCs w:val="24"/>
        </w:rPr>
        <w:br/>
        <w:t>The device shall be capable of being taken out of operation at any time in</w:t>
      </w:r>
      <w:r w:rsidRPr="00D85211">
        <w:rPr>
          <w:rFonts w:ascii="Times New Roman" w:eastAsia="宋体" w:hAnsi="Times New Roman" w:cs="Times New Roman"/>
          <w:sz w:val="24"/>
          <w:szCs w:val="24"/>
        </w:rPr>
        <w:br/>
        <w:t>order to permit immediate manual operation of the transmitter. If</w:t>
      </w:r>
      <w:r w:rsidRPr="00D85211">
        <w:rPr>
          <w:rFonts w:ascii="Times New Roman" w:eastAsia="宋体" w:hAnsi="Times New Roman" w:cs="Times New Roman"/>
          <w:sz w:val="24"/>
          <w:szCs w:val="24"/>
        </w:rPr>
        <w:br/>
        <w:t>electrically operated, this keying device shall be capable of operation</w:t>
      </w:r>
      <w:r w:rsidRPr="00D85211">
        <w:rPr>
          <w:rFonts w:ascii="Times New Roman" w:eastAsia="宋体" w:hAnsi="Times New Roman" w:cs="Times New Roman"/>
          <w:sz w:val="24"/>
          <w:szCs w:val="24"/>
        </w:rPr>
        <w:br/>
        <w:t>from the reserve source of energy.</w:t>
      </w:r>
      <w:r w:rsidRPr="00D85211">
        <w:rPr>
          <w:rFonts w:ascii="Times New Roman" w:eastAsia="宋体" w:hAnsi="Times New Roman" w:cs="Times New Roman"/>
          <w:sz w:val="24"/>
          <w:szCs w:val="24"/>
        </w:rPr>
        <w:br/>
        <w:t>    (s) At sea, the reserve transmitter, if not used for communications,</w:t>
      </w:r>
      <w:r w:rsidRPr="00D85211">
        <w:rPr>
          <w:rFonts w:ascii="Times New Roman" w:eastAsia="宋体" w:hAnsi="Times New Roman" w:cs="Times New Roman"/>
          <w:sz w:val="24"/>
          <w:szCs w:val="24"/>
        </w:rPr>
        <w:br/>
        <w:t>shall be tested daily using a suitable artificial antenna, and at least</w:t>
      </w:r>
      <w:r w:rsidRPr="00D85211">
        <w:rPr>
          <w:rFonts w:ascii="Times New Roman" w:eastAsia="宋体" w:hAnsi="Times New Roman" w:cs="Times New Roman"/>
          <w:sz w:val="24"/>
          <w:szCs w:val="24"/>
        </w:rPr>
        <w:br/>
        <w:t>once during each voyage using the reserve antenna if installed. The</w:t>
      </w:r>
      <w:r w:rsidRPr="00D85211">
        <w:rPr>
          <w:rFonts w:ascii="Times New Roman" w:eastAsia="宋体" w:hAnsi="Times New Roman" w:cs="Times New Roman"/>
          <w:sz w:val="24"/>
          <w:szCs w:val="24"/>
        </w:rPr>
        <w:br/>
        <w:t>reserve source of energy shall also be tested daily.</w:t>
      </w:r>
      <w:r w:rsidRPr="00D85211">
        <w:rPr>
          <w:rFonts w:ascii="Times New Roman" w:eastAsia="宋体" w:hAnsi="Times New Roman" w:cs="Times New Roman"/>
          <w:sz w:val="24"/>
          <w:szCs w:val="24"/>
        </w:rPr>
        <w:br/>
        <w:t>    (t) All equipment forming part of the radiotelegraph installation</w:t>
      </w:r>
      <w:r w:rsidRPr="00D85211">
        <w:rPr>
          <w:rFonts w:ascii="Times New Roman" w:eastAsia="宋体" w:hAnsi="Times New Roman" w:cs="Times New Roman"/>
          <w:sz w:val="24"/>
          <w:szCs w:val="24"/>
        </w:rPr>
        <w:br/>
        <w:t>shall be reliable, and shall be so constructed that it is readily</w:t>
      </w:r>
      <w:r w:rsidRPr="00D85211">
        <w:rPr>
          <w:rFonts w:ascii="Times New Roman" w:eastAsia="宋体" w:hAnsi="Times New Roman" w:cs="Times New Roman"/>
          <w:sz w:val="24"/>
          <w:szCs w:val="24"/>
        </w:rPr>
        <w:br/>
        <w:t>accessible for maintenance purposes.</w:t>
      </w:r>
      <w:r w:rsidRPr="00D85211">
        <w:rPr>
          <w:rFonts w:ascii="Times New Roman" w:eastAsia="宋体" w:hAnsi="Times New Roman" w:cs="Times New Roman"/>
          <w:sz w:val="24"/>
          <w:szCs w:val="24"/>
        </w:rPr>
        <w:br/>
        <w:t>    (u) Notwithstanding the provision of Regulation 4 of this Chapter, the</w:t>
      </w:r>
      <w:r w:rsidRPr="00D85211">
        <w:rPr>
          <w:rFonts w:ascii="Times New Roman" w:eastAsia="宋体" w:hAnsi="Times New Roman" w:cs="Times New Roman"/>
          <w:sz w:val="24"/>
          <w:szCs w:val="24"/>
        </w:rPr>
        <w:br/>
        <w:t>Administration may, in the case of cargo ships of less than 1,600 tons</w:t>
      </w:r>
      <w:r w:rsidRPr="00D85211">
        <w:rPr>
          <w:rFonts w:ascii="Times New Roman" w:eastAsia="宋体" w:hAnsi="Times New Roman" w:cs="Times New Roman"/>
          <w:sz w:val="24"/>
          <w:szCs w:val="24"/>
        </w:rPr>
        <w:br/>
        <w:t>gross tonnage, relax the full requirements of Regulation 9 of this Chapter</w:t>
      </w:r>
      <w:r w:rsidRPr="00D85211">
        <w:rPr>
          <w:rFonts w:ascii="Times New Roman" w:eastAsia="宋体" w:hAnsi="Times New Roman" w:cs="Times New Roman"/>
          <w:sz w:val="24"/>
          <w:szCs w:val="24"/>
        </w:rPr>
        <w:br/>
        <w:t>and the present Regulation, provided that the standard of the</w:t>
      </w:r>
      <w:r w:rsidRPr="00D85211">
        <w:rPr>
          <w:rFonts w:ascii="Times New Roman" w:eastAsia="宋体" w:hAnsi="Times New Roman" w:cs="Times New Roman"/>
          <w:sz w:val="24"/>
          <w:szCs w:val="24"/>
        </w:rPr>
        <w:br/>
        <w:t>radiotelegraph station shall in no case fall below the equivalent of that</w:t>
      </w:r>
      <w:r w:rsidRPr="00D85211">
        <w:rPr>
          <w:rFonts w:ascii="Times New Roman" w:eastAsia="宋体" w:hAnsi="Times New Roman" w:cs="Times New Roman"/>
          <w:sz w:val="24"/>
          <w:szCs w:val="24"/>
        </w:rPr>
        <w:br/>
        <w:t>prescribed under Regulation 15 and Regulation 16 of this Chapter for</w:t>
      </w:r>
      <w:r w:rsidRPr="00D85211">
        <w:rPr>
          <w:rFonts w:ascii="Times New Roman" w:eastAsia="宋体" w:hAnsi="Times New Roman" w:cs="Times New Roman"/>
          <w:sz w:val="24"/>
          <w:szCs w:val="24"/>
        </w:rPr>
        <w:br/>
        <w:t>radiotelephone stations, so far as applicable. In particular, in the case</w:t>
      </w:r>
      <w:r w:rsidRPr="00D85211">
        <w:rPr>
          <w:rFonts w:ascii="Times New Roman" w:eastAsia="宋体" w:hAnsi="Times New Roman" w:cs="Times New Roman"/>
          <w:sz w:val="24"/>
          <w:szCs w:val="24"/>
        </w:rPr>
        <w:br/>
        <w:t>of cargo ships of 300 tons gross tonnage and upwards but less than 500</w:t>
      </w:r>
      <w:r w:rsidRPr="00D85211">
        <w:rPr>
          <w:rFonts w:ascii="Times New Roman" w:eastAsia="宋体" w:hAnsi="Times New Roman" w:cs="Times New Roman"/>
          <w:sz w:val="24"/>
          <w:szCs w:val="24"/>
        </w:rPr>
        <w:br/>
        <w:t>tons gross tonnage, the Administration need not require:</w:t>
      </w:r>
      <w:r w:rsidRPr="00D85211">
        <w:rPr>
          <w:rFonts w:ascii="Times New Roman" w:eastAsia="宋体" w:hAnsi="Times New Roman" w:cs="Times New Roman"/>
          <w:sz w:val="24"/>
          <w:szCs w:val="24"/>
        </w:rPr>
        <w:br/>
        <w:t>        (i) a reserve receiver;</w:t>
      </w:r>
      <w:r w:rsidRPr="00D85211">
        <w:rPr>
          <w:rFonts w:ascii="Times New Roman" w:eastAsia="宋体" w:hAnsi="Times New Roman" w:cs="Times New Roman"/>
          <w:sz w:val="24"/>
          <w:szCs w:val="24"/>
        </w:rPr>
        <w:br/>
        <w:t>        (ii) a reserve source of energy in existing installations;</w:t>
      </w:r>
      <w:r w:rsidRPr="00D85211">
        <w:rPr>
          <w:rFonts w:ascii="Times New Roman" w:eastAsia="宋体" w:hAnsi="Times New Roman" w:cs="Times New Roman"/>
          <w:sz w:val="24"/>
          <w:szCs w:val="24"/>
        </w:rPr>
        <w:br/>
        <w:t>        (iii) protection of the main antenna against breakage by whipping;</w:t>
      </w:r>
      <w:r w:rsidRPr="00D85211">
        <w:rPr>
          <w:rFonts w:ascii="Times New Roman" w:eastAsia="宋体" w:hAnsi="Times New Roman" w:cs="Times New Roman"/>
          <w:sz w:val="24"/>
          <w:szCs w:val="24"/>
        </w:rPr>
        <w:br/>
        <w:t>        (iv) the means of communication between the radiotelegraph station</w:t>
      </w:r>
      <w:r w:rsidRPr="00D85211">
        <w:rPr>
          <w:rFonts w:ascii="Times New Roman" w:eastAsia="宋体" w:hAnsi="Times New Roman" w:cs="Times New Roman"/>
          <w:sz w:val="24"/>
          <w:szCs w:val="24"/>
        </w:rPr>
        <w:br/>
        <w:t>and the bridge to be independent of the main communication system;</w:t>
      </w:r>
      <w:r w:rsidRPr="00D85211">
        <w:rPr>
          <w:rFonts w:ascii="Times New Roman" w:eastAsia="宋体" w:hAnsi="Times New Roman" w:cs="Times New Roman"/>
          <w:sz w:val="24"/>
          <w:szCs w:val="24"/>
        </w:rPr>
        <w:br/>
        <w:t>        (v) the range of the transmitter to be greater than 75 miles.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Radiotelegraph Auto Alarms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Any radiotelegraph auto alarm installed after May 26, 1965 shall</w:t>
      </w:r>
      <w:r w:rsidRPr="00D85211">
        <w:rPr>
          <w:rFonts w:ascii="Times New Roman" w:eastAsia="宋体" w:hAnsi="Times New Roman" w:cs="Times New Roman"/>
          <w:sz w:val="24"/>
          <w:szCs w:val="24"/>
        </w:rPr>
        <w:br/>
        <w:t>comply with the following minimum requirements:</w:t>
      </w:r>
      <w:r w:rsidRPr="00D85211">
        <w:rPr>
          <w:rFonts w:ascii="Times New Roman" w:eastAsia="宋体" w:hAnsi="Times New Roman" w:cs="Times New Roman"/>
          <w:sz w:val="24"/>
          <w:szCs w:val="24"/>
        </w:rPr>
        <w:br/>
        <w:t>        (i) In the absence of interference of any kind it shall be capable</w:t>
      </w:r>
      <w:r w:rsidRPr="00D85211">
        <w:rPr>
          <w:rFonts w:ascii="Times New Roman" w:eastAsia="宋体" w:hAnsi="Times New Roman" w:cs="Times New Roman"/>
          <w:sz w:val="24"/>
          <w:szCs w:val="24"/>
        </w:rPr>
        <w:br/>
        <w:t>of being actuated,  without manual adjustment, by any radiotelegraph alarm</w:t>
      </w:r>
      <w:r w:rsidRPr="00D85211">
        <w:rPr>
          <w:rFonts w:ascii="Times New Roman" w:eastAsia="宋体" w:hAnsi="Times New Roman" w:cs="Times New Roman"/>
          <w:sz w:val="24"/>
          <w:szCs w:val="24"/>
        </w:rPr>
        <w:br/>
        <w:t>signal transmitted on the radiotelegraph distress frequency by any coast</w:t>
      </w:r>
      <w:r w:rsidRPr="00D85211">
        <w:rPr>
          <w:rFonts w:ascii="Times New Roman" w:eastAsia="宋体" w:hAnsi="Times New Roman" w:cs="Times New Roman"/>
          <w:sz w:val="24"/>
          <w:szCs w:val="24"/>
        </w:rPr>
        <w:br/>
        <w:t>station, ship\'s emergency or survival craft transmitter operating in</w:t>
      </w:r>
      <w:r w:rsidRPr="00D85211">
        <w:rPr>
          <w:rFonts w:ascii="Times New Roman" w:eastAsia="宋体" w:hAnsi="Times New Roman" w:cs="Times New Roman"/>
          <w:sz w:val="24"/>
          <w:szCs w:val="24"/>
        </w:rPr>
        <w:br/>
        <w:t>accordance with the Radio Regulations, provided that the strength of the</w:t>
      </w:r>
      <w:r w:rsidRPr="00D85211">
        <w:rPr>
          <w:rFonts w:ascii="Times New Roman" w:eastAsia="宋体" w:hAnsi="Times New Roman" w:cs="Times New Roman"/>
          <w:sz w:val="24"/>
          <w:szCs w:val="24"/>
        </w:rPr>
        <w:br/>
        <w:t>signal at the receiver input is greater than 100 microvolts and less than</w:t>
      </w:r>
      <w:r w:rsidRPr="00D85211">
        <w:rPr>
          <w:rFonts w:ascii="Times New Roman" w:eastAsia="宋体" w:hAnsi="Times New Roman" w:cs="Times New Roman"/>
          <w:sz w:val="24"/>
          <w:szCs w:val="24"/>
        </w:rPr>
        <w:br/>
        <w:t>1 volt.</w:t>
      </w:r>
      <w:r w:rsidRPr="00D85211">
        <w:rPr>
          <w:rFonts w:ascii="Times New Roman" w:eastAsia="宋体" w:hAnsi="Times New Roman" w:cs="Times New Roman"/>
          <w:sz w:val="24"/>
          <w:szCs w:val="24"/>
        </w:rPr>
        <w:br/>
        <w:t>        (ii) In the absence of interference of any kind, it shall be</w:t>
      </w:r>
      <w:r w:rsidRPr="00D85211">
        <w:rPr>
          <w:rFonts w:ascii="Times New Roman" w:eastAsia="宋体" w:hAnsi="Times New Roman" w:cs="Times New Roman"/>
          <w:sz w:val="24"/>
          <w:szCs w:val="24"/>
        </w:rPr>
        <w:br/>
        <w:t>actuated by either three or four consecutive dashes when the dashes vary</w:t>
      </w:r>
      <w:r w:rsidRPr="00D85211">
        <w:rPr>
          <w:rFonts w:ascii="Times New Roman" w:eastAsia="宋体" w:hAnsi="Times New Roman" w:cs="Times New Roman"/>
          <w:sz w:val="24"/>
          <w:szCs w:val="24"/>
        </w:rPr>
        <w:br/>
        <w:t>in length from 3.5 to as near 6 seconds as possible and the spaces vary 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length between 1.5 seconds and the lowest practicable value, preferably</w:t>
      </w:r>
      <w:r w:rsidRPr="00D85211">
        <w:rPr>
          <w:rFonts w:ascii="Times New Roman" w:eastAsia="宋体" w:hAnsi="Times New Roman" w:cs="Times New Roman"/>
          <w:sz w:val="24"/>
          <w:szCs w:val="24"/>
        </w:rPr>
        <w:br/>
        <w:t>not greater than 10 milliseconds.</w:t>
      </w:r>
      <w:r w:rsidRPr="00D85211">
        <w:rPr>
          <w:rFonts w:ascii="Times New Roman" w:eastAsia="宋体" w:hAnsi="Times New Roman" w:cs="Times New Roman"/>
          <w:sz w:val="24"/>
          <w:szCs w:val="24"/>
        </w:rPr>
        <w:br/>
        <w:t>        (iii) It shall not be actuated by atmospherics or by any signal</w:t>
      </w:r>
      <w:r w:rsidRPr="00D85211">
        <w:rPr>
          <w:rFonts w:ascii="Times New Roman" w:eastAsia="宋体" w:hAnsi="Times New Roman" w:cs="Times New Roman"/>
          <w:sz w:val="24"/>
          <w:szCs w:val="24"/>
        </w:rPr>
        <w:br/>
        <w:t>other than the radiotelegraph alarm signal, provided that the received</w:t>
      </w:r>
      <w:r w:rsidRPr="00D85211">
        <w:rPr>
          <w:rFonts w:ascii="Times New Roman" w:eastAsia="宋体" w:hAnsi="Times New Roman" w:cs="Times New Roman"/>
          <w:sz w:val="24"/>
          <w:szCs w:val="24"/>
        </w:rPr>
        <w:br/>
        <w:t>signals do not in fact constitute a signal falling within the tolerance</w:t>
      </w:r>
      <w:r w:rsidRPr="00D85211">
        <w:rPr>
          <w:rFonts w:ascii="Times New Roman" w:eastAsia="宋体" w:hAnsi="Times New Roman" w:cs="Times New Roman"/>
          <w:sz w:val="24"/>
          <w:szCs w:val="24"/>
        </w:rPr>
        <w:br/>
        <w:t>limits indicated in sub-paragraph (ii) above.</w:t>
      </w:r>
      <w:r w:rsidRPr="00D85211">
        <w:rPr>
          <w:rFonts w:ascii="Times New Roman" w:eastAsia="宋体" w:hAnsi="Times New Roman" w:cs="Times New Roman"/>
          <w:sz w:val="24"/>
          <w:szCs w:val="24"/>
        </w:rPr>
        <w:br/>
        <w:t>        (iv) The selectivity of the radiotelegraph auto alarm shall be</w:t>
      </w:r>
      <w:r w:rsidRPr="00D85211">
        <w:rPr>
          <w:rFonts w:ascii="Times New Roman" w:eastAsia="宋体" w:hAnsi="Times New Roman" w:cs="Times New Roman"/>
          <w:sz w:val="24"/>
          <w:szCs w:val="24"/>
        </w:rPr>
        <w:br/>
        <w:t>such as to provide a practically uniform sensitivity over a band extending</w:t>
      </w:r>
      <w:r w:rsidRPr="00D85211">
        <w:rPr>
          <w:rFonts w:ascii="Times New Roman" w:eastAsia="宋体" w:hAnsi="Times New Roman" w:cs="Times New Roman"/>
          <w:sz w:val="24"/>
          <w:szCs w:val="24"/>
        </w:rPr>
        <w:br/>
        <w:t>not less than 4 kHz and not more than 8 kHz on each side of the</w:t>
      </w:r>
      <w:r w:rsidRPr="00D85211">
        <w:rPr>
          <w:rFonts w:ascii="Times New Roman" w:eastAsia="宋体" w:hAnsi="Times New Roman" w:cs="Times New Roman"/>
          <w:sz w:val="24"/>
          <w:szCs w:val="24"/>
        </w:rPr>
        <w:br/>
        <w:t>radiotelegraph distress frequency and to provide outside this band a</w:t>
      </w:r>
      <w:r w:rsidRPr="00D85211">
        <w:rPr>
          <w:rFonts w:ascii="Times New Roman" w:eastAsia="宋体" w:hAnsi="Times New Roman" w:cs="Times New Roman"/>
          <w:sz w:val="24"/>
          <w:szCs w:val="24"/>
        </w:rPr>
        <w:br/>
        <w:t>sensitivity which decreases as rapidly as possible in conformity with the</w:t>
      </w:r>
      <w:r w:rsidRPr="00D85211">
        <w:rPr>
          <w:rFonts w:ascii="Times New Roman" w:eastAsia="宋体" w:hAnsi="Times New Roman" w:cs="Times New Roman"/>
          <w:sz w:val="24"/>
          <w:szCs w:val="24"/>
        </w:rPr>
        <w:br/>
        <w:t>best engineering practice.</w:t>
      </w:r>
      <w:r w:rsidRPr="00D85211">
        <w:rPr>
          <w:rFonts w:ascii="Times New Roman" w:eastAsia="宋体" w:hAnsi="Times New Roman" w:cs="Times New Roman"/>
          <w:sz w:val="24"/>
          <w:szCs w:val="24"/>
        </w:rPr>
        <w:br/>
        <w:t>        (v) If practicable, the radiotelegraph auto alarm shall, in the</w:t>
      </w:r>
      <w:r w:rsidRPr="00D85211">
        <w:rPr>
          <w:rFonts w:ascii="Times New Roman" w:eastAsia="宋体" w:hAnsi="Times New Roman" w:cs="Times New Roman"/>
          <w:sz w:val="24"/>
          <w:szCs w:val="24"/>
        </w:rPr>
        <w:br/>
        <w:t>presence of atmospherics or interfering signals, automatically adjust</w:t>
      </w:r>
      <w:r w:rsidRPr="00D85211">
        <w:rPr>
          <w:rFonts w:ascii="Times New Roman" w:eastAsia="宋体" w:hAnsi="Times New Roman" w:cs="Times New Roman"/>
          <w:sz w:val="24"/>
          <w:szCs w:val="24"/>
        </w:rPr>
        <w:br/>
        <w:t>itself so that within a reasonably short time it approaches the condition</w:t>
      </w:r>
      <w:r w:rsidRPr="00D85211">
        <w:rPr>
          <w:rFonts w:ascii="Times New Roman" w:eastAsia="宋体" w:hAnsi="Times New Roman" w:cs="Times New Roman"/>
          <w:sz w:val="24"/>
          <w:szCs w:val="24"/>
        </w:rPr>
        <w:br/>
        <w:t>in which it can most readily distinguish the radiotelegraph alarm signal.</w:t>
      </w:r>
      <w:r w:rsidRPr="00D85211">
        <w:rPr>
          <w:rFonts w:ascii="Times New Roman" w:eastAsia="宋体" w:hAnsi="Times New Roman" w:cs="Times New Roman"/>
          <w:sz w:val="24"/>
          <w:szCs w:val="24"/>
        </w:rPr>
        <w:br/>
        <w:t>        (vi) When actuated by a radiotelegraph alarm signal, or in the</w:t>
      </w:r>
      <w:r w:rsidRPr="00D85211">
        <w:rPr>
          <w:rFonts w:ascii="Times New Roman" w:eastAsia="宋体" w:hAnsi="Times New Roman" w:cs="Times New Roman"/>
          <w:sz w:val="24"/>
          <w:szCs w:val="24"/>
        </w:rPr>
        <w:br/>
        <w:t>event of failure of the apparatus,  the radiotelegraph auto alarm shall</w:t>
      </w:r>
      <w:r w:rsidRPr="00D85211">
        <w:rPr>
          <w:rFonts w:ascii="Times New Roman" w:eastAsia="宋体" w:hAnsi="Times New Roman" w:cs="Times New Roman"/>
          <w:sz w:val="24"/>
          <w:szCs w:val="24"/>
        </w:rPr>
        <w:br/>
        <w:t>cause a continuous audible warning to be given in the radiotelegraph</w:t>
      </w:r>
      <w:r w:rsidRPr="00D85211">
        <w:rPr>
          <w:rFonts w:ascii="Times New Roman" w:eastAsia="宋体" w:hAnsi="Times New Roman" w:cs="Times New Roman"/>
          <w:sz w:val="24"/>
          <w:szCs w:val="24"/>
        </w:rPr>
        <w:br/>
        <w:t>operating room, in the radio officer\'s sleeping accommodation and on the</w:t>
      </w:r>
      <w:r w:rsidRPr="00D85211">
        <w:rPr>
          <w:rFonts w:ascii="Times New Roman" w:eastAsia="宋体" w:hAnsi="Times New Roman" w:cs="Times New Roman"/>
          <w:sz w:val="24"/>
          <w:szCs w:val="24"/>
        </w:rPr>
        <w:br/>
        <w:t>bridge. If practicable warning shall also be given in the case of failure</w:t>
      </w:r>
      <w:r w:rsidRPr="00D85211">
        <w:rPr>
          <w:rFonts w:ascii="Times New Roman" w:eastAsia="宋体" w:hAnsi="Times New Roman" w:cs="Times New Roman"/>
          <w:sz w:val="24"/>
          <w:szCs w:val="24"/>
        </w:rPr>
        <w:br/>
        <w:t>of any part of the whole alarm receiving system. Only one switch for</w:t>
      </w:r>
      <w:r w:rsidRPr="00D85211">
        <w:rPr>
          <w:rFonts w:ascii="Times New Roman" w:eastAsia="宋体" w:hAnsi="Times New Roman" w:cs="Times New Roman"/>
          <w:sz w:val="24"/>
          <w:szCs w:val="24"/>
        </w:rPr>
        <w:br/>
        <w:t>stopping the warning shall be provided and this shall be situated in the</w:t>
      </w:r>
      <w:r w:rsidRPr="00D85211">
        <w:rPr>
          <w:rFonts w:ascii="Times New Roman" w:eastAsia="宋体" w:hAnsi="Times New Roman" w:cs="Times New Roman"/>
          <w:sz w:val="24"/>
          <w:szCs w:val="24"/>
        </w:rPr>
        <w:br/>
        <w:t>radiotelegraph operating room.</w:t>
      </w:r>
      <w:r w:rsidRPr="00D85211">
        <w:rPr>
          <w:rFonts w:ascii="Times New Roman" w:eastAsia="宋体" w:hAnsi="Times New Roman" w:cs="Times New Roman"/>
          <w:sz w:val="24"/>
          <w:szCs w:val="24"/>
        </w:rPr>
        <w:br/>
        <w:t>        (vii) For the purpose of regularly testing the radiotelegraph auto</w:t>
      </w:r>
      <w:r w:rsidRPr="00D85211">
        <w:rPr>
          <w:rFonts w:ascii="Times New Roman" w:eastAsia="宋体" w:hAnsi="Times New Roman" w:cs="Times New Roman"/>
          <w:sz w:val="24"/>
          <w:szCs w:val="24"/>
        </w:rPr>
        <w:br/>
        <w:t>alarm, the apparatus shall include a generator pre-tuned to the</w:t>
      </w:r>
      <w:r w:rsidRPr="00D85211">
        <w:rPr>
          <w:rFonts w:ascii="Times New Roman" w:eastAsia="宋体" w:hAnsi="Times New Roman" w:cs="Times New Roman"/>
          <w:sz w:val="24"/>
          <w:szCs w:val="24"/>
        </w:rPr>
        <w:br/>
        <w:t>radiotelegraph distress frequency and a keying device by means of which a</w:t>
      </w:r>
      <w:r w:rsidRPr="00D85211">
        <w:rPr>
          <w:rFonts w:ascii="Times New Roman" w:eastAsia="宋体" w:hAnsi="Times New Roman" w:cs="Times New Roman"/>
          <w:sz w:val="24"/>
          <w:szCs w:val="24"/>
        </w:rPr>
        <w:br/>
        <w:t>radiotelegraph alarm signal of the minimum strength indicated in</w:t>
      </w:r>
      <w:r w:rsidRPr="00D85211">
        <w:rPr>
          <w:rFonts w:ascii="Times New Roman" w:eastAsia="宋体" w:hAnsi="Times New Roman" w:cs="Times New Roman"/>
          <w:sz w:val="24"/>
          <w:szCs w:val="24"/>
        </w:rPr>
        <w:br/>
        <w:t>sub-paragraph (i) above is produced. A means shall also be provided for</w:t>
      </w:r>
      <w:r w:rsidRPr="00D85211">
        <w:rPr>
          <w:rFonts w:ascii="Times New Roman" w:eastAsia="宋体" w:hAnsi="Times New Roman" w:cs="Times New Roman"/>
          <w:sz w:val="24"/>
          <w:szCs w:val="24"/>
        </w:rPr>
        <w:br/>
        <w:t>attaching headphones for the purpose of listening to signals received on</w:t>
      </w:r>
      <w:r w:rsidRPr="00D85211">
        <w:rPr>
          <w:rFonts w:ascii="Times New Roman" w:eastAsia="宋体" w:hAnsi="Times New Roman" w:cs="Times New Roman"/>
          <w:sz w:val="24"/>
          <w:szCs w:val="24"/>
        </w:rPr>
        <w:br/>
        <w:t>the radiotelegraph auto alarm.</w:t>
      </w:r>
      <w:r w:rsidRPr="00D85211">
        <w:rPr>
          <w:rFonts w:ascii="Times New Roman" w:eastAsia="宋体" w:hAnsi="Times New Roman" w:cs="Times New Roman"/>
          <w:sz w:val="24"/>
          <w:szCs w:val="24"/>
        </w:rPr>
        <w:br/>
        <w:t>        (viii) The radiotelegraph auto alarm shall be capable of</w:t>
      </w:r>
      <w:r w:rsidRPr="00D85211">
        <w:rPr>
          <w:rFonts w:ascii="Times New Roman" w:eastAsia="宋体" w:hAnsi="Times New Roman" w:cs="Times New Roman"/>
          <w:sz w:val="24"/>
          <w:szCs w:val="24"/>
        </w:rPr>
        <w:br/>
        <w:t>withstanding vibrations humidity and changes of temperature, equivalent to</w:t>
      </w:r>
      <w:r w:rsidRPr="00D85211">
        <w:rPr>
          <w:rFonts w:ascii="Times New Roman" w:eastAsia="宋体" w:hAnsi="Times New Roman" w:cs="Times New Roman"/>
          <w:sz w:val="24"/>
          <w:szCs w:val="24"/>
        </w:rPr>
        <w:br/>
        <w:t>severe conditions experienced on board ships at sea, and shall continue to</w:t>
      </w:r>
      <w:r w:rsidRPr="00D85211">
        <w:rPr>
          <w:rFonts w:ascii="Times New Roman" w:eastAsia="宋体" w:hAnsi="Times New Roman" w:cs="Times New Roman"/>
          <w:sz w:val="24"/>
          <w:szCs w:val="24"/>
        </w:rPr>
        <w:br/>
        <w:t>operate under such conditions.</w:t>
      </w:r>
      <w:r w:rsidRPr="00D85211">
        <w:rPr>
          <w:rFonts w:ascii="Times New Roman" w:eastAsia="宋体" w:hAnsi="Times New Roman" w:cs="Times New Roman"/>
          <w:sz w:val="24"/>
          <w:szCs w:val="24"/>
        </w:rPr>
        <w:br/>
        <w:t>    (b) Before a new type of radiotelegraph auto alarm is approved, the</w:t>
      </w:r>
      <w:r w:rsidRPr="00D85211">
        <w:rPr>
          <w:rFonts w:ascii="Times New Roman" w:eastAsia="宋体" w:hAnsi="Times New Roman" w:cs="Times New Roman"/>
          <w:sz w:val="24"/>
          <w:szCs w:val="24"/>
        </w:rPr>
        <w:br/>
        <w:t>Administration concerned shall be satisfied, by practical tests made under</w:t>
      </w:r>
      <w:r w:rsidRPr="00D85211">
        <w:rPr>
          <w:rFonts w:ascii="Times New Roman" w:eastAsia="宋体" w:hAnsi="Times New Roman" w:cs="Times New Roman"/>
          <w:sz w:val="24"/>
          <w:szCs w:val="24"/>
        </w:rPr>
        <w:br/>
        <w:t>operating conditions equivalent to those obtaining in practice, that the</w:t>
      </w:r>
      <w:r w:rsidRPr="00D85211">
        <w:rPr>
          <w:rFonts w:ascii="Times New Roman" w:eastAsia="宋体" w:hAnsi="Times New Roman" w:cs="Times New Roman"/>
          <w:sz w:val="24"/>
          <w:szCs w:val="24"/>
        </w:rPr>
        <w:br/>
        <w:t>apparatus complies with paragraph (a) of this Regulation.</w:t>
      </w:r>
      <w:r w:rsidRPr="00D85211">
        <w:rPr>
          <w:rFonts w:ascii="Times New Roman" w:eastAsia="宋体" w:hAnsi="Times New Roman" w:cs="Times New Roman"/>
          <w:sz w:val="24"/>
          <w:szCs w:val="24"/>
        </w:rPr>
        <w:br/>
        <w:t>    (c) In ships fitted with a radiotelegraph auto alarm, its efficiency</w:t>
      </w:r>
      <w:r w:rsidRPr="00D85211">
        <w:rPr>
          <w:rFonts w:ascii="Times New Roman" w:eastAsia="宋体" w:hAnsi="Times New Roman" w:cs="Times New Roman"/>
          <w:sz w:val="24"/>
          <w:szCs w:val="24"/>
        </w:rPr>
        <w:br/>
        <w:t>shall be tested by a radio officer at least once every 24 hours while at</w:t>
      </w:r>
      <w:r w:rsidRPr="00D85211">
        <w:rPr>
          <w:rFonts w:ascii="Times New Roman" w:eastAsia="宋体" w:hAnsi="Times New Roman" w:cs="Times New Roman"/>
          <w:sz w:val="24"/>
          <w:szCs w:val="24"/>
        </w:rPr>
        <w:br/>
        <w:t>sea. If it is not in working order, the radio officer shall report that</w:t>
      </w:r>
      <w:r w:rsidRPr="00D85211">
        <w:rPr>
          <w:rFonts w:ascii="Times New Roman" w:eastAsia="宋体" w:hAnsi="Times New Roman" w:cs="Times New Roman"/>
          <w:sz w:val="24"/>
          <w:szCs w:val="24"/>
        </w:rPr>
        <w:br/>
        <w:t>fact to the master or officer on watch on the bridge.</w:t>
      </w:r>
      <w:r w:rsidRPr="00D85211">
        <w:rPr>
          <w:rFonts w:ascii="Times New Roman" w:eastAsia="宋体" w:hAnsi="Times New Roman" w:cs="Times New Roman"/>
          <w:sz w:val="24"/>
          <w:szCs w:val="24"/>
        </w:rPr>
        <w:br/>
        <w:t>    (d) A radio officer shall periodically check the proper functioning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the radiotelegraph auto alarm receiver, with its normal antenna connected,</w:t>
      </w:r>
      <w:r w:rsidRPr="00D85211">
        <w:rPr>
          <w:rFonts w:ascii="Times New Roman" w:eastAsia="宋体" w:hAnsi="Times New Roman" w:cs="Times New Roman"/>
          <w:sz w:val="24"/>
          <w:szCs w:val="24"/>
        </w:rPr>
        <w:br/>
        <w:t>by listening to signals and by comparing them with similar signals</w:t>
      </w:r>
      <w:r w:rsidRPr="00D85211">
        <w:rPr>
          <w:rFonts w:ascii="Times New Roman" w:eastAsia="宋体" w:hAnsi="Times New Roman" w:cs="Times New Roman"/>
          <w:sz w:val="24"/>
          <w:szCs w:val="24"/>
        </w:rPr>
        <w:br/>
        <w:t>received on the radiotelegraph distress frequency on the main</w:t>
      </w:r>
      <w:r w:rsidRPr="00D85211">
        <w:rPr>
          <w:rFonts w:ascii="Times New Roman" w:eastAsia="宋体" w:hAnsi="Times New Roman" w:cs="Times New Roman"/>
          <w:sz w:val="24"/>
          <w:szCs w:val="24"/>
        </w:rPr>
        <w:br/>
        <w:t>installation.</w:t>
      </w:r>
      <w:r w:rsidRPr="00D85211">
        <w:rPr>
          <w:rFonts w:ascii="Times New Roman" w:eastAsia="宋体" w:hAnsi="Times New Roman" w:cs="Times New Roman"/>
          <w:sz w:val="24"/>
          <w:szCs w:val="24"/>
        </w:rPr>
        <w:br/>
        <w:t>    (e) As far as practicable, the radiotelegraph auto alarm, when</w:t>
      </w:r>
      <w:r w:rsidRPr="00D85211">
        <w:rPr>
          <w:rFonts w:ascii="Times New Roman" w:eastAsia="宋体" w:hAnsi="Times New Roman" w:cs="Times New Roman"/>
          <w:sz w:val="24"/>
          <w:szCs w:val="24"/>
        </w:rPr>
        <w:br/>
        <w:t>connected to an antenna shall not affect the accuracy of the</w:t>
      </w:r>
      <w:r w:rsidRPr="00D85211">
        <w:rPr>
          <w:rFonts w:ascii="Times New Roman" w:eastAsia="宋体" w:hAnsi="Times New Roman" w:cs="Times New Roman"/>
          <w:sz w:val="24"/>
          <w:szCs w:val="24"/>
        </w:rPr>
        <w:br/>
        <w:t>direction-finder.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Direction-Finders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 The direction-finding apparatus required by Regulation 12 of</w:t>
      </w:r>
      <w:r w:rsidRPr="00D85211">
        <w:rPr>
          <w:rFonts w:ascii="Times New Roman" w:eastAsia="宋体" w:hAnsi="Times New Roman" w:cs="Times New Roman"/>
          <w:sz w:val="24"/>
          <w:szCs w:val="24"/>
        </w:rPr>
        <w:br/>
        <w:t>Chapter V shall be efficient and capable of receiving signals with the</w:t>
      </w:r>
      <w:r w:rsidRPr="00D85211">
        <w:rPr>
          <w:rFonts w:ascii="Times New Roman" w:eastAsia="宋体" w:hAnsi="Times New Roman" w:cs="Times New Roman"/>
          <w:sz w:val="24"/>
          <w:szCs w:val="24"/>
        </w:rPr>
        <w:br/>
        <w:t>minimum of receiver noise and of taking bearings from which the true</w:t>
      </w:r>
      <w:r w:rsidRPr="00D85211">
        <w:rPr>
          <w:rFonts w:ascii="Times New Roman" w:eastAsia="宋体" w:hAnsi="Times New Roman" w:cs="Times New Roman"/>
          <w:sz w:val="24"/>
          <w:szCs w:val="24"/>
        </w:rPr>
        <w:br/>
        <w:t>bearing and direction may be determined.</w:t>
      </w:r>
      <w:r w:rsidRPr="00D85211">
        <w:rPr>
          <w:rFonts w:ascii="Times New Roman" w:eastAsia="宋体" w:hAnsi="Times New Roman" w:cs="Times New Roman"/>
          <w:sz w:val="24"/>
          <w:szCs w:val="24"/>
        </w:rPr>
        <w:br/>
        <w:t>        (ii) It shall be capable of receiving signals on the</w:t>
      </w:r>
      <w:r w:rsidRPr="00D85211">
        <w:rPr>
          <w:rFonts w:ascii="Times New Roman" w:eastAsia="宋体" w:hAnsi="Times New Roman" w:cs="Times New Roman"/>
          <w:sz w:val="24"/>
          <w:szCs w:val="24"/>
        </w:rPr>
        <w:br/>
        <w:t>radiotelegraph frequencies assigned by the Radio Regulations for the</w:t>
      </w:r>
      <w:r w:rsidRPr="00D85211">
        <w:rPr>
          <w:rFonts w:ascii="Times New Roman" w:eastAsia="宋体" w:hAnsi="Times New Roman" w:cs="Times New Roman"/>
          <w:sz w:val="24"/>
          <w:szCs w:val="24"/>
        </w:rPr>
        <w:br/>
        <w:t>purposes of distress and direction-finding and for maritime radio beacons.</w:t>
      </w:r>
      <w:r w:rsidRPr="00D85211">
        <w:rPr>
          <w:rFonts w:ascii="Times New Roman" w:eastAsia="宋体" w:hAnsi="Times New Roman" w:cs="Times New Roman"/>
          <w:sz w:val="24"/>
          <w:szCs w:val="24"/>
        </w:rPr>
        <w:br/>
        <w:t>        (iii) In the absence of interference the direction-finding</w:t>
      </w:r>
      <w:r w:rsidRPr="00D85211">
        <w:rPr>
          <w:rFonts w:ascii="Times New Roman" w:eastAsia="宋体" w:hAnsi="Times New Roman" w:cs="Times New Roman"/>
          <w:sz w:val="24"/>
          <w:szCs w:val="24"/>
        </w:rPr>
        <w:br/>
        <w:t>apparatus shall have a sensitivity sufficient to permit accurate bearings</w:t>
      </w:r>
      <w:r w:rsidRPr="00D85211">
        <w:rPr>
          <w:rFonts w:ascii="Times New Roman" w:eastAsia="宋体" w:hAnsi="Times New Roman" w:cs="Times New Roman"/>
          <w:sz w:val="24"/>
          <w:szCs w:val="24"/>
        </w:rPr>
        <w:br/>
        <w:t>being taken on a signal having a field strength as low as 50 microvolts</w:t>
      </w:r>
      <w:r w:rsidRPr="00D85211">
        <w:rPr>
          <w:rFonts w:ascii="Times New Roman" w:eastAsia="宋体" w:hAnsi="Times New Roman" w:cs="Times New Roman"/>
          <w:sz w:val="24"/>
          <w:szCs w:val="24"/>
        </w:rPr>
        <w:br/>
        <w:t>per metre.</w:t>
      </w:r>
      <w:r w:rsidRPr="00D85211">
        <w:rPr>
          <w:rFonts w:ascii="Times New Roman" w:eastAsia="宋体" w:hAnsi="Times New Roman" w:cs="Times New Roman"/>
          <w:sz w:val="24"/>
          <w:szCs w:val="24"/>
        </w:rPr>
        <w:br/>
        <w:t>        (iv) As far as is practicable, the direction-finding apparatus</w:t>
      </w:r>
      <w:r w:rsidRPr="00D85211">
        <w:rPr>
          <w:rFonts w:ascii="Times New Roman" w:eastAsia="宋体" w:hAnsi="Times New Roman" w:cs="Times New Roman"/>
          <w:sz w:val="24"/>
          <w:szCs w:val="24"/>
        </w:rPr>
        <w:br/>
        <w:t>shall be so located that as little interference as possible from</w:t>
      </w:r>
      <w:r w:rsidRPr="00D85211">
        <w:rPr>
          <w:rFonts w:ascii="Times New Roman" w:eastAsia="宋体" w:hAnsi="Times New Roman" w:cs="Times New Roman"/>
          <w:sz w:val="24"/>
          <w:szCs w:val="24"/>
        </w:rPr>
        <w:br/>
        <w:t>mechanical or other noise will be caused to the efficient determination of</w:t>
      </w:r>
      <w:r w:rsidRPr="00D85211">
        <w:rPr>
          <w:rFonts w:ascii="Times New Roman" w:eastAsia="宋体" w:hAnsi="Times New Roman" w:cs="Times New Roman"/>
          <w:sz w:val="24"/>
          <w:szCs w:val="24"/>
        </w:rPr>
        <w:br/>
        <w:t>bearings.</w:t>
      </w:r>
      <w:r w:rsidRPr="00D85211">
        <w:rPr>
          <w:rFonts w:ascii="Times New Roman" w:eastAsia="宋体" w:hAnsi="Times New Roman" w:cs="Times New Roman"/>
          <w:sz w:val="24"/>
          <w:szCs w:val="24"/>
        </w:rPr>
        <w:br/>
        <w:t>        (v) As far as is practicable, the direction-finding antenna system</w:t>
      </w:r>
      <w:r w:rsidRPr="00D85211">
        <w:rPr>
          <w:rFonts w:ascii="Times New Roman" w:eastAsia="宋体" w:hAnsi="Times New Roman" w:cs="Times New Roman"/>
          <w:sz w:val="24"/>
          <w:szCs w:val="24"/>
        </w:rPr>
        <w:br/>
        <w:t>shall be erected in such a manner that the efficient determination of</w:t>
      </w:r>
      <w:r w:rsidRPr="00D85211">
        <w:rPr>
          <w:rFonts w:ascii="Times New Roman" w:eastAsia="宋体" w:hAnsi="Times New Roman" w:cs="Times New Roman"/>
          <w:sz w:val="24"/>
          <w:szCs w:val="24"/>
        </w:rPr>
        <w:br/>
        <w:t>bearings will be hindered as little as possible by the close proximity of</w:t>
      </w:r>
      <w:r w:rsidRPr="00D85211">
        <w:rPr>
          <w:rFonts w:ascii="Times New Roman" w:eastAsia="宋体" w:hAnsi="Times New Roman" w:cs="Times New Roman"/>
          <w:sz w:val="24"/>
          <w:szCs w:val="24"/>
        </w:rPr>
        <w:br/>
        <w:t>other antennae, derricks,  wire halyards or other large metal objects.</w:t>
      </w:r>
      <w:r w:rsidRPr="00D85211">
        <w:rPr>
          <w:rFonts w:ascii="Times New Roman" w:eastAsia="宋体" w:hAnsi="Times New Roman" w:cs="Times New Roman"/>
          <w:sz w:val="24"/>
          <w:szCs w:val="24"/>
        </w:rPr>
        <w:br/>
        <w:t>        (vi) An efficient two-way means of calling and voice communication</w:t>
      </w:r>
      <w:r w:rsidRPr="00D85211">
        <w:rPr>
          <w:rFonts w:ascii="Times New Roman" w:eastAsia="宋体" w:hAnsi="Times New Roman" w:cs="Times New Roman"/>
          <w:sz w:val="24"/>
          <w:szCs w:val="24"/>
        </w:rPr>
        <w:br/>
        <w:t>shall be provided between the direction-finder and the bridge.</w:t>
      </w:r>
      <w:r w:rsidRPr="00D85211">
        <w:rPr>
          <w:rFonts w:ascii="Times New Roman" w:eastAsia="宋体" w:hAnsi="Times New Roman" w:cs="Times New Roman"/>
          <w:sz w:val="24"/>
          <w:szCs w:val="24"/>
        </w:rPr>
        <w:br/>
        <w:t>        (vii) All direction-finders shall be calibrated to the</w:t>
      </w:r>
      <w:r w:rsidRPr="00D85211">
        <w:rPr>
          <w:rFonts w:ascii="Times New Roman" w:eastAsia="宋体" w:hAnsi="Times New Roman" w:cs="Times New Roman"/>
          <w:sz w:val="24"/>
          <w:szCs w:val="24"/>
        </w:rPr>
        <w:br/>
        <w:t>satisfaction of the Administration on first installation. The calibration</w:t>
      </w:r>
      <w:r w:rsidRPr="00D85211">
        <w:rPr>
          <w:rFonts w:ascii="Times New Roman" w:eastAsia="宋体" w:hAnsi="Times New Roman" w:cs="Times New Roman"/>
          <w:sz w:val="24"/>
          <w:szCs w:val="24"/>
        </w:rPr>
        <w:br/>
        <w:t>shall be verified by check bearings or by a further calibration whenever</w:t>
      </w:r>
      <w:r w:rsidRPr="00D85211">
        <w:rPr>
          <w:rFonts w:ascii="Times New Roman" w:eastAsia="宋体" w:hAnsi="Times New Roman" w:cs="Times New Roman"/>
          <w:sz w:val="24"/>
          <w:szCs w:val="24"/>
        </w:rPr>
        <w:br/>
        <w:t>any changes are made in the position of any antennae or of any structures</w:t>
      </w:r>
      <w:r w:rsidRPr="00D85211">
        <w:rPr>
          <w:rFonts w:ascii="Times New Roman" w:eastAsia="宋体" w:hAnsi="Times New Roman" w:cs="Times New Roman"/>
          <w:sz w:val="24"/>
          <w:szCs w:val="24"/>
        </w:rPr>
        <w:br/>
        <w:t>on deck which might affect appreciably the accuracy of the</w:t>
      </w:r>
      <w:r w:rsidRPr="00D85211">
        <w:rPr>
          <w:rFonts w:ascii="Times New Roman" w:eastAsia="宋体" w:hAnsi="Times New Roman" w:cs="Times New Roman"/>
          <w:sz w:val="24"/>
          <w:szCs w:val="24"/>
        </w:rPr>
        <w:br/>
        <w:t>direction-finder. The calibration particulars shall be checked at yearly</w:t>
      </w:r>
      <w:r w:rsidRPr="00D85211">
        <w:rPr>
          <w:rFonts w:ascii="Times New Roman" w:eastAsia="宋体" w:hAnsi="Times New Roman" w:cs="Times New Roman"/>
          <w:sz w:val="24"/>
          <w:szCs w:val="24"/>
        </w:rPr>
        <w:br/>
        <w:t>intervals, or as near thereto as possible. A record shall be kept of the</w:t>
      </w:r>
      <w:r w:rsidRPr="00D85211">
        <w:rPr>
          <w:rFonts w:ascii="Times New Roman" w:eastAsia="宋体" w:hAnsi="Times New Roman" w:cs="Times New Roman"/>
          <w:sz w:val="24"/>
          <w:szCs w:val="24"/>
        </w:rPr>
        <w:br/>
        <w:t>calibrations and of any checks made of their accuracy.</w:t>
      </w:r>
      <w:r w:rsidRPr="00D85211">
        <w:rPr>
          <w:rFonts w:ascii="Times New Roman" w:eastAsia="宋体" w:hAnsi="Times New Roman" w:cs="Times New Roman"/>
          <w:sz w:val="24"/>
          <w:szCs w:val="24"/>
        </w:rPr>
        <w:br/>
        <w:t>    (b) (i) Radio equipment for homing on the radiotelephone distress</w:t>
      </w:r>
      <w:r w:rsidRPr="00D85211">
        <w:rPr>
          <w:rFonts w:ascii="Times New Roman" w:eastAsia="宋体" w:hAnsi="Times New Roman" w:cs="Times New Roman"/>
          <w:sz w:val="24"/>
          <w:szCs w:val="24"/>
        </w:rPr>
        <w:br/>
        <w:t>frequency shall be capable of taking direction-finding bearings on that</w:t>
      </w:r>
      <w:r w:rsidRPr="00D85211">
        <w:rPr>
          <w:rFonts w:ascii="Times New Roman" w:eastAsia="宋体" w:hAnsi="Times New Roman" w:cs="Times New Roman"/>
          <w:sz w:val="24"/>
          <w:szCs w:val="24"/>
        </w:rPr>
        <w:br/>
        <w:t>frequency without ambiguity of sense within an arc of 30 degrees on either</w:t>
      </w:r>
      <w:r w:rsidRPr="00D85211">
        <w:rPr>
          <w:rFonts w:ascii="Times New Roman" w:eastAsia="宋体" w:hAnsi="Times New Roman" w:cs="Times New Roman"/>
          <w:sz w:val="24"/>
          <w:szCs w:val="24"/>
        </w:rPr>
        <w:br/>
        <w:t>side of the bow.</w:t>
      </w:r>
      <w:r w:rsidRPr="00D85211">
        <w:rPr>
          <w:rFonts w:ascii="Times New Roman" w:eastAsia="宋体" w:hAnsi="Times New Roman" w:cs="Times New Roman"/>
          <w:sz w:val="24"/>
          <w:szCs w:val="24"/>
        </w:rPr>
        <w:br/>
        <w:t>        (ii) When installing and testing the equipment referred to in this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paragraph due regard should be given to the relevant recommendation of the</w:t>
      </w:r>
      <w:r w:rsidRPr="00D85211">
        <w:rPr>
          <w:rFonts w:ascii="Times New Roman" w:eastAsia="宋体" w:hAnsi="Times New Roman" w:cs="Times New Roman"/>
          <w:sz w:val="24"/>
          <w:szCs w:val="24"/>
        </w:rPr>
        <w:br/>
        <w:t>International Radio Consultative Committee (CCIR).</w:t>
      </w:r>
      <w:r w:rsidRPr="00D85211">
        <w:rPr>
          <w:rFonts w:ascii="Times New Roman" w:eastAsia="宋体" w:hAnsi="Times New Roman" w:cs="Times New Roman"/>
          <w:sz w:val="24"/>
          <w:szCs w:val="24"/>
        </w:rPr>
        <w:br/>
        <w:t>        (iii) All reasonable steps shall be taken to ensure the homing</w:t>
      </w:r>
      <w:r w:rsidRPr="00D85211">
        <w:rPr>
          <w:rFonts w:ascii="Times New Roman" w:eastAsia="宋体" w:hAnsi="Times New Roman" w:cs="Times New Roman"/>
          <w:sz w:val="24"/>
          <w:szCs w:val="24"/>
        </w:rPr>
        <w:br/>
        <w:t>capability required by this paragraph. In cases where due to technical</w:t>
      </w:r>
      <w:r w:rsidRPr="00D85211">
        <w:rPr>
          <w:rFonts w:ascii="Times New Roman" w:eastAsia="宋体" w:hAnsi="Times New Roman" w:cs="Times New Roman"/>
          <w:sz w:val="24"/>
          <w:szCs w:val="24"/>
        </w:rPr>
        <w:br/>
        <w:t>difficulties the homing capability cannot be achieved, Administrations may</w:t>
      </w:r>
      <w:r w:rsidRPr="00D85211">
        <w:rPr>
          <w:rFonts w:ascii="Times New Roman" w:eastAsia="宋体" w:hAnsi="Times New Roman" w:cs="Times New Roman"/>
          <w:sz w:val="24"/>
          <w:szCs w:val="24"/>
        </w:rPr>
        <w:br/>
        <w:t>grant to individual ships exemptions from the requirements of this</w:t>
      </w:r>
      <w:r w:rsidRPr="00D85211">
        <w:rPr>
          <w:rFonts w:ascii="Times New Roman" w:eastAsia="宋体" w:hAnsi="Times New Roman" w:cs="Times New Roman"/>
          <w:sz w:val="24"/>
          <w:szCs w:val="24"/>
        </w:rPr>
        <w:br/>
        <w:t>paragraph.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13: Radiotelegraph Installation for Fitting in MotorLifeboats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radiotelegraph installation required by Regulation 14 of</w:t>
      </w:r>
      <w:r w:rsidRPr="00D85211">
        <w:rPr>
          <w:rFonts w:ascii="Times New Roman" w:eastAsia="宋体" w:hAnsi="Times New Roman" w:cs="Times New Roman"/>
          <w:sz w:val="24"/>
          <w:szCs w:val="24"/>
        </w:rPr>
        <w:br/>
        <w:t>Chapter III shall include a transmitter, a receiver and a source of</w:t>
      </w:r>
      <w:r w:rsidRPr="00D85211">
        <w:rPr>
          <w:rFonts w:ascii="Times New Roman" w:eastAsia="宋体" w:hAnsi="Times New Roman" w:cs="Times New Roman"/>
          <w:sz w:val="24"/>
          <w:szCs w:val="24"/>
        </w:rPr>
        <w:br/>
        <w:t>energy. It shall be so designed that it can be used in an emergency by an</w:t>
      </w:r>
      <w:r w:rsidRPr="00D85211">
        <w:rPr>
          <w:rFonts w:ascii="Times New Roman" w:eastAsia="宋体" w:hAnsi="Times New Roman" w:cs="Times New Roman"/>
          <w:sz w:val="24"/>
          <w:szCs w:val="24"/>
        </w:rPr>
        <w:br/>
        <w:t>unskilled person.</w:t>
      </w:r>
      <w:r w:rsidRPr="00D85211">
        <w:rPr>
          <w:rFonts w:ascii="Times New Roman" w:eastAsia="宋体" w:hAnsi="Times New Roman" w:cs="Times New Roman"/>
          <w:sz w:val="24"/>
          <w:szCs w:val="24"/>
        </w:rPr>
        <w:br/>
        <w:t>    (b) The transmitter shall be capable of transmitting on the</w:t>
      </w:r>
      <w:r w:rsidRPr="00D85211">
        <w:rPr>
          <w:rFonts w:ascii="Times New Roman" w:eastAsia="宋体" w:hAnsi="Times New Roman" w:cs="Times New Roman"/>
          <w:sz w:val="24"/>
          <w:szCs w:val="24"/>
        </w:rPr>
        <w:br/>
        <w:t>radiotelegraph distress frequency using a class of emission assigned by</w:t>
      </w:r>
      <w:r w:rsidRPr="00D85211">
        <w:rPr>
          <w:rFonts w:ascii="Times New Roman" w:eastAsia="宋体" w:hAnsi="Times New Roman" w:cs="Times New Roman"/>
          <w:sz w:val="24"/>
          <w:szCs w:val="24"/>
        </w:rPr>
        <w:br/>
        <w:t>the Radio Regulations for that frequency. The transmitter shall also be</w:t>
      </w:r>
      <w:r w:rsidRPr="00D85211">
        <w:rPr>
          <w:rFonts w:ascii="Times New Roman" w:eastAsia="宋体" w:hAnsi="Times New Roman" w:cs="Times New Roman"/>
          <w:sz w:val="24"/>
          <w:szCs w:val="24"/>
        </w:rPr>
        <w:br/>
        <w:t>capable of transmitting on the frequency, and of using a class of</w:t>
      </w:r>
      <w:r w:rsidRPr="00D85211">
        <w:rPr>
          <w:rFonts w:ascii="Times New Roman" w:eastAsia="宋体" w:hAnsi="Times New Roman" w:cs="Times New Roman"/>
          <w:sz w:val="24"/>
          <w:szCs w:val="24"/>
        </w:rPr>
        <w:br/>
        <w:t>emission,  assigned by the Radio Regulations for use by survival craft in</w:t>
      </w:r>
      <w:r w:rsidRPr="00D85211">
        <w:rPr>
          <w:rFonts w:ascii="Times New Roman" w:eastAsia="宋体" w:hAnsi="Times New Roman" w:cs="Times New Roman"/>
          <w:sz w:val="24"/>
          <w:szCs w:val="24"/>
        </w:rPr>
        <w:br/>
        <w:t>the bands between 4,000 kHz and 27,500 kHz.</w:t>
      </w:r>
      <w:r w:rsidRPr="00D85211">
        <w:rPr>
          <w:rFonts w:ascii="Times New Roman" w:eastAsia="宋体" w:hAnsi="Times New Roman" w:cs="Times New Roman"/>
          <w:sz w:val="24"/>
          <w:szCs w:val="24"/>
        </w:rPr>
        <w:br/>
        <w:t>    (c) The transmitter shall, if modulated emission is prescribed by the</w:t>
      </w:r>
      <w:r w:rsidRPr="00D85211">
        <w:rPr>
          <w:rFonts w:ascii="Times New Roman" w:eastAsia="宋体" w:hAnsi="Times New Roman" w:cs="Times New Roman"/>
          <w:sz w:val="24"/>
          <w:szCs w:val="24"/>
        </w:rPr>
        <w:br/>
        <w:t>Radio Regulations, have a depth of modulation of not less than 70 per cent</w:t>
      </w:r>
      <w:r w:rsidRPr="00D85211">
        <w:rPr>
          <w:rFonts w:ascii="Times New Roman" w:eastAsia="宋体" w:hAnsi="Times New Roman" w:cs="Times New Roman"/>
          <w:sz w:val="24"/>
          <w:szCs w:val="24"/>
        </w:rPr>
        <w:br/>
        <w:t>and a note frequency between 450 and 1,350 Hz.</w:t>
      </w:r>
      <w:r w:rsidRPr="00D85211">
        <w:rPr>
          <w:rFonts w:ascii="Times New Roman" w:eastAsia="宋体" w:hAnsi="Times New Roman" w:cs="Times New Roman"/>
          <w:sz w:val="24"/>
          <w:szCs w:val="24"/>
        </w:rPr>
        <w:br/>
        <w:t>    (d) In addition to a key for manual transmissions, the transmitter</w:t>
      </w:r>
      <w:r w:rsidRPr="00D85211">
        <w:rPr>
          <w:rFonts w:ascii="Times New Roman" w:eastAsia="宋体" w:hAnsi="Times New Roman" w:cs="Times New Roman"/>
          <w:sz w:val="24"/>
          <w:szCs w:val="24"/>
        </w:rPr>
        <w:br/>
        <w:t>shall be fitted with an automatic keying device for the transmission of</w:t>
      </w:r>
      <w:r w:rsidRPr="00D85211">
        <w:rPr>
          <w:rFonts w:ascii="Times New Roman" w:eastAsia="宋体" w:hAnsi="Times New Roman" w:cs="Times New Roman"/>
          <w:sz w:val="24"/>
          <w:szCs w:val="24"/>
        </w:rPr>
        <w:br/>
        <w:t>the radiotelegraph alarm and distress signals.</w:t>
      </w:r>
      <w:r w:rsidRPr="00D85211">
        <w:rPr>
          <w:rFonts w:ascii="Times New Roman" w:eastAsia="宋体" w:hAnsi="Times New Roman" w:cs="Times New Roman"/>
          <w:sz w:val="24"/>
          <w:szCs w:val="24"/>
        </w:rPr>
        <w:br/>
        <w:t>    (e) On the radiotelegraph distress frequency the transmitter shall</w:t>
      </w:r>
      <w:r w:rsidRPr="00D85211">
        <w:rPr>
          <w:rFonts w:ascii="Times New Roman" w:eastAsia="宋体" w:hAnsi="Times New Roman" w:cs="Times New Roman"/>
          <w:sz w:val="24"/>
          <w:szCs w:val="24"/>
        </w:rPr>
        <w:br/>
        <w:t>have a minimum normal range (as specified in paragraph (g) of Regulation</w:t>
      </w:r>
      <w:r w:rsidRPr="00D85211">
        <w:rPr>
          <w:rFonts w:ascii="Times New Roman" w:eastAsia="宋体" w:hAnsi="Times New Roman" w:cs="Times New Roman"/>
          <w:sz w:val="24"/>
          <w:szCs w:val="24"/>
        </w:rPr>
        <w:br/>
        <w:t>10 of this Chapter) of 25 miles using the fixed antenna.*</w:t>
      </w:r>
      <w:r w:rsidRPr="00D85211">
        <w:rPr>
          <w:rFonts w:ascii="Times New Roman" w:eastAsia="宋体" w:hAnsi="Times New Roman" w:cs="Times New Roman"/>
          <w:sz w:val="24"/>
          <w:szCs w:val="24"/>
        </w:rPr>
        <w:br/>
        <w:t>    [* In the absence of a measurement of the field strength, it may be</w:t>
      </w:r>
      <w:r w:rsidRPr="00D85211">
        <w:rPr>
          <w:rFonts w:ascii="Times New Roman" w:eastAsia="宋体" w:hAnsi="Times New Roman" w:cs="Times New Roman"/>
          <w:sz w:val="24"/>
          <w:szCs w:val="24"/>
        </w:rPr>
        <w:br/>
        <w:t>assumed that this range will be obtained if the product of the height of</w:t>
      </w:r>
      <w:r w:rsidRPr="00D85211">
        <w:rPr>
          <w:rFonts w:ascii="Times New Roman" w:eastAsia="宋体" w:hAnsi="Times New Roman" w:cs="Times New Roman"/>
          <w:sz w:val="24"/>
          <w:szCs w:val="24"/>
        </w:rPr>
        <w:br/>
        <w:t>the antenna above the water-line and the antenna current (R.M.S. value) is</w:t>
      </w:r>
      <w:r w:rsidRPr="00D85211">
        <w:rPr>
          <w:rFonts w:ascii="Times New Roman" w:eastAsia="宋体" w:hAnsi="Times New Roman" w:cs="Times New Roman"/>
          <w:sz w:val="24"/>
          <w:szCs w:val="24"/>
        </w:rPr>
        <w:br/>
        <w:t>10 metre-amperes.]</w:t>
      </w:r>
      <w:r w:rsidRPr="00D85211">
        <w:rPr>
          <w:rFonts w:ascii="Times New Roman" w:eastAsia="宋体" w:hAnsi="Times New Roman" w:cs="Times New Roman"/>
          <w:sz w:val="24"/>
          <w:szCs w:val="24"/>
        </w:rPr>
        <w:br/>
        <w:t>    (f) The receiver shall be capable of receiving the radiotelegraph</w:t>
      </w:r>
      <w:r w:rsidRPr="00D85211">
        <w:rPr>
          <w:rFonts w:ascii="Times New Roman" w:eastAsia="宋体" w:hAnsi="Times New Roman" w:cs="Times New Roman"/>
          <w:sz w:val="24"/>
          <w:szCs w:val="24"/>
        </w:rPr>
        <w:br/>
        <w:t>distress frequency and the classes of emission assigned by the Radio</w:t>
      </w:r>
      <w:r w:rsidRPr="00D85211">
        <w:rPr>
          <w:rFonts w:ascii="Times New Roman" w:eastAsia="宋体" w:hAnsi="Times New Roman" w:cs="Times New Roman"/>
          <w:sz w:val="24"/>
          <w:szCs w:val="24"/>
        </w:rPr>
        <w:br/>
        <w:t>Regulations for that frequency.</w:t>
      </w:r>
      <w:r w:rsidRPr="00D85211">
        <w:rPr>
          <w:rFonts w:ascii="Times New Roman" w:eastAsia="宋体" w:hAnsi="Times New Roman" w:cs="Times New Roman"/>
          <w:sz w:val="24"/>
          <w:szCs w:val="24"/>
        </w:rPr>
        <w:br/>
        <w:t>    (g) The source of energy shall consist of an accumulator battery with</w:t>
      </w:r>
      <w:r w:rsidRPr="00D85211">
        <w:rPr>
          <w:rFonts w:ascii="Times New Roman" w:eastAsia="宋体" w:hAnsi="Times New Roman" w:cs="Times New Roman"/>
          <w:sz w:val="24"/>
          <w:szCs w:val="24"/>
        </w:rPr>
        <w:br/>
        <w:t>sufficient capacity to supply the transmitter for four hours continuously</w:t>
      </w:r>
      <w:r w:rsidRPr="00D85211">
        <w:rPr>
          <w:rFonts w:ascii="Times New Roman" w:eastAsia="宋体" w:hAnsi="Times New Roman" w:cs="Times New Roman"/>
          <w:sz w:val="24"/>
          <w:szCs w:val="24"/>
        </w:rPr>
        <w:br/>
        <w:t>under normal working conditions. If the battery is of a type that requires</w:t>
      </w:r>
      <w:r w:rsidRPr="00D85211">
        <w:rPr>
          <w:rFonts w:ascii="Times New Roman" w:eastAsia="宋体" w:hAnsi="Times New Roman" w:cs="Times New Roman"/>
          <w:sz w:val="24"/>
          <w:szCs w:val="24"/>
        </w:rPr>
        <w:br/>
        <w:t>charging, means shall be available for charging it from the ship\'s power</w:t>
      </w:r>
      <w:r w:rsidRPr="00D85211">
        <w:rPr>
          <w:rFonts w:ascii="Times New Roman" w:eastAsia="宋体" w:hAnsi="Times New Roman" w:cs="Times New Roman"/>
          <w:sz w:val="24"/>
          <w:szCs w:val="24"/>
        </w:rPr>
        <w:br/>
        <w:t>supply. In addition there shall be a means for charging it after the</w:t>
      </w:r>
      <w:r w:rsidRPr="00D85211">
        <w:rPr>
          <w:rFonts w:ascii="Times New Roman" w:eastAsia="宋体" w:hAnsi="Times New Roman" w:cs="Times New Roman"/>
          <w:sz w:val="24"/>
          <w:szCs w:val="24"/>
        </w:rPr>
        <w:br/>
        <w:t>lifeboat has been launched.</w:t>
      </w:r>
      <w:r w:rsidRPr="00D85211">
        <w:rPr>
          <w:rFonts w:ascii="Times New Roman" w:eastAsia="宋体" w:hAnsi="Times New Roman" w:cs="Times New Roman"/>
          <w:sz w:val="24"/>
          <w:szCs w:val="24"/>
        </w:rPr>
        <w:br/>
        <w:t>    (h) When the power for the radiotelegraph installation and the</w:t>
      </w:r>
      <w:r w:rsidRPr="00D85211">
        <w:rPr>
          <w:rFonts w:ascii="Times New Roman" w:eastAsia="宋体" w:hAnsi="Times New Roman" w:cs="Times New Roman"/>
          <w:sz w:val="24"/>
          <w:szCs w:val="24"/>
        </w:rPr>
        <w:br/>
        <w:t>searchlight required by Regulation 14 of Chapter III are drawn from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same battery, it shall have sufficient capacity to provide for the</w:t>
      </w:r>
      <w:r w:rsidRPr="00D85211">
        <w:rPr>
          <w:rFonts w:ascii="Times New Roman" w:eastAsia="宋体" w:hAnsi="Times New Roman" w:cs="Times New Roman"/>
          <w:sz w:val="24"/>
          <w:szCs w:val="24"/>
        </w:rPr>
        <w:br/>
        <w:t>additional load of the searchlight.</w:t>
      </w:r>
      <w:r w:rsidRPr="00D85211">
        <w:rPr>
          <w:rFonts w:ascii="Times New Roman" w:eastAsia="宋体" w:hAnsi="Times New Roman" w:cs="Times New Roman"/>
          <w:sz w:val="24"/>
          <w:szCs w:val="24"/>
        </w:rPr>
        <w:br/>
        <w:t>    (i) A fixed-type antenna will be provided together with means for</w:t>
      </w:r>
      <w:r w:rsidRPr="00D85211">
        <w:rPr>
          <w:rFonts w:ascii="Times New Roman" w:eastAsia="宋体" w:hAnsi="Times New Roman" w:cs="Times New Roman"/>
          <w:sz w:val="24"/>
          <w:szCs w:val="24"/>
        </w:rPr>
        <w:br/>
        <w:t>supporting it at the maximum practicable height. In addition an antenna</w:t>
      </w:r>
      <w:r w:rsidRPr="00D85211">
        <w:rPr>
          <w:rFonts w:ascii="Times New Roman" w:eastAsia="宋体" w:hAnsi="Times New Roman" w:cs="Times New Roman"/>
          <w:sz w:val="24"/>
          <w:szCs w:val="24"/>
        </w:rPr>
        <w:br/>
        <w:t>supported by a kite or balloon shall be provided if practicable.</w:t>
      </w:r>
      <w:r w:rsidRPr="00D85211">
        <w:rPr>
          <w:rFonts w:ascii="Times New Roman" w:eastAsia="宋体" w:hAnsi="Times New Roman" w:cs="Times New Roman"/>
          <w:sz w:val="24"/>
          <w:szCs w:val="24"/>
        </w:rPr>
        <w:br/>
        <w:t>    (j) At sea a radio officer shall at weekly intervals test the</w:t>
      </w:r>
      <w:r w:rsidRPr="00D85211">
        <w:rPr>
          <w:rFonts w:ascii="Times New Roman" w:eastAsia="宋体" w:hAnsi="Times New Roman" w:cs="Times New Roman"/>
          <w:sz w:val="24"/>
          <w:szCs w:val="24"/>
        </w:rPr>
        <w:br/>
        <w:t>transmitter using a suitable artificial antenna, and shall bring the</w:t>
      </w:r>
      <w:r w:rsidRPr="00D85211">
        <w:rPr>
          <w:rFonts w:ascii="Times New Roman" w:eastAsia="宋体" w:hAnsi="Times New Roman" w:cs="Times New Roman"/>
          <w:sz w:val="24"/>
          <w:szCs w:val="24"/>
        </w:rPr>
        <w:br/>
        <w:t>battery up to full charge if it is of a type which requires charging.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14: Portable Radio Apparatus for Survival Craft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apparatus required by Regulation 13 of Chapter III shall</w:t>
      </w:r>
      <w:r w:rsidRPr="00D85211">
        <w:rPr>
          <w:rFonts w:ascii="Times New Roman" w:eastAsia="宋体" w:hAnsi="Times New Roman" w:cs="Times New Roman"/>
          <w:sz w:val="24"/>
          <w:szCs w:val="24"/>
        </w:rPr>
        <w:br/>
        <w:t>include a transmitter,  a receiver, an antenna and a source of energy. It</w:t>
      </w:r>
      <w:r w:rsidRPr="00D85211">
        <w:rPr>
          <w:rFonts w:ascii="Times New Roman" w:eastAsia="宋体" w:hAnsi="Times New Roman" w:cs="Times New Roman"/>
          <w:sz w:val="24"/>
          <w:szCs w:val="24"/>
        </w:rPr>
        <w:br/>
        <w:t>shall be so designed that it can be used in an emergency by an unskilled</w:t>
      </w:r>
      <w:r w:rsidRPr="00D85211">
        <w:rPr>
          <w:rFonts w:ascii="Times New Roman" w:eastAsia="宋体" w:hAnsi="Times New Roman" w:cs="Times New Roman"/>
          <w:sz w:val="24"/>
          <w:szCs w:val="24"/>
        </w:rPr>
        <w:br/>
        <w:t>person.</w:t>
      </w:r>
      <w:r w:rsidRPr="00D85211">
        <w:rPr>
          <w:rFonts w:ascii="Times New Roman" w:eastAsia="宋体" w:hAnsi="Times New Roman" w:cs="Times New Roman"/>
          <w:sz w:val="24"/>
          <w:szCs w:val="24"/>
        </w:rPr>
        <w:br/>
        <w:t>    (b) The apparatus shall be readily portable, watertight, capable of</w:t>
      </w:r>
      <w:r w:rsidRPr="00D85211">
        <w:rPr>
          <w:rFonts w:ascii="Times New Roman" w:eastAsia="宋体" w:hAnsi="Times New Roman" w:cs="Times New Roman"/>
          <w:sz w:val="24"/>
          <w:szCs w:val="24"/>
        </w:rPr>
        <w:br/>
        <w:t>floating in sea water and capable of being dropped into the sea without</w:t>
      </w:r>
      <w:r w:rsidRPr="00D85211">
        <w:rPr>
          <w:rFonts w:ascii="Times New Roman" w:eastAsia="宋体" w:hAnsi="Times New Roman" w:cs="Times New Roman"/>
          <w:sz w:val="24"/>
          <w:szCs w:val="24"/>
        </w:rPr>
        <w:br/>
        <w:t>damage. New equipment shall be as lightweight and compact as practicable</w:t>
      </w:r>
      <w:r w:rsidRPr="00D85211">
        <w:rPr>
          <w:rFonts w:ascii="Times New Roman" w:eastAsia="宋体" w:hAnsi="Times New Roman" w:cs="Times New Roman"/>
          <w:sz w:val="24"/>
          <w:szCs w:val="24"/>
        </w:rPr>
        <w:br/>
        <w:t>and shall preferably be capable of use in both lifeboats and liferafts.</w:t>
      </w:r>
      <w:r w:rsidRPr="00D85211">
        <w:rPr>
          <w:rFonts w:ascii="Times New Roman" w:eastAsia="宋体" w:hAnsi="Times New Roman" w:cs="Times New Roman"/>
          <w:sz w:val="24"/>
          <w:szCs w:val="24"/>
        </w:rPr>
        <w:br/>
        <w:t>    (c) The transmitter shall be capable of transmitting on the</w:t>
      </w:r>
      <w:r w:rsidRPr="00D85211">
        <w:rPr>
          <w:rFonts w:ascii="Times New Roman" w:eastAsia="宋体" w:hAnsi="Times New Roman" w:cs="Times New Roman"/>
          <w:sz w:val="24"/>
          <w:szCs w:val="24"/>
        </w:rPr>
        <w:br/>
        <w:t>radiotelegraph distress frequency using a class of emission assigned by</w:t>
      </w:r>
      <w:r w:rsidRPr="00D85211">
        <w:rPr>
          <w:rFonts w:ascii="Times New Roman" w:eastAsia="宋体" w:hAnsi="Times New Roman" w:cs="Times New Roman"/>
          <w:sz w:val="24"/>
          <w:szCs w:val="24"/>
        </w:rPr>
        <w:br/>
        <w:t>the Radio Regulations for that frequency, and,  in the bands between 4,000</w:t>
      </w:r>
      <w:r w:rsidRPr="00D85211">
        <w:rPr>
          <w:rFonts w:ascii="Times New Roman" w:eastAsia="宋体" w:hAnsi="Times New Roman" w:cs="Times New Roman"/>
          <w:sz w:val="24"/>
          <w:szCs w:val="24"/>
        </w:rPr>
        <w:br/>
        <w:t>kHz and 27,500 kHz, of transmitting on the radiotelegraph frequency, and</w:t>
      </w:r>
      <w:r w:rsidRPr="00D85211">
        <w:rPr>
          <w:rFonts w:ascii="Times New Roman" w:eastAsia="宋体" w:hAnsi="Times New Roman" w:cs="Times New Roman"/>
          <w:sz w:val="24"/>
          <w:szCs w:val="24"/>
        </w:rPr>
        <w:br/>
        <w:t>of using a class of emission assigned by the Radio Regulations for</w:t>
      </w:r>
      <w:r w:rsidRPr="00D85211">
        <w:rPr>
          <w:rFonts w:ascii="Times New Roman" w:eastAsia="宋体" w:hAnsi="Times New Roman" w:cs="Times New Roman"/>
          <w:sz w:val="24"/>
          <w:szCs w:val="24"/>
        </w:rPr>
        <w:br/>
        <w:t>survival craft. However, the Administration may permit the transmitter to</w:t>
      </w:r>
      <w:r w:rsidRPr="00D85211">
        <w:rPr>
          <w:rFonts w:ascii="Times New Roman" w:eastAsia="宋体" w:hAnsi="Times New Roman" w:cs="Times New Roman"/>
          <w:sz w:val="24"/>
          <w:szCs w:val="24"/>
        </w:rPr>
        <w:br/>
        <w:t>be capable of transmitting on the radiotelephone distress frequency, and</w:t>
      </w:r>
      <w:r w:rsidRPr="00D85211">
        <w:rPr>
          <w:rFonts w:ascii="Times New Roman" w:eastAsia="宋体" w:hAnsi="Times New Roman" w:cs="Times New Roman"/>
          <w:sz w:val="24"/>
          <w:szCs w:val="24"/>
        </w:rPr>
        <w:br/>
        <w:t>of using a class of emission assigned by the Radio Regulations for that</w:t>
      </w:r>
      <w:r w:rsidRPr="00D85211">
        <w:rPr>
          <w:rFonts w:ascii="Times New Roman" w:eastAsia="宋体" w:hAnsi="Times New Roman" w:cs="Times New Roman"/>
          <w:sz w:val="24"/>
          <w:szCs w:val="24"/>
        </w:rPr>
        <w:br/>
        <w:t>frequency, as an alternative or in addition to transmission on the</w:t>
      </w:r>
      <w:r w:rsidRPr="00D85211">
        <w:rPr>
          <w:rFonts w:ascii="Times New Roman" w:eastAsia="宋体" w:hAnsi="Times New Roman" w:cs="Times New Roman"/>
          <w:sz w:val="24"/>
          <w:szCs w:val="24"/>
        </w:rPr>
        <w:br/>
        <w:t>radiotelegraph frequency assigned by the Radio Regulations for survival</w:t>
      </w:r>
      <w:r w:rsidRPr="00D85211">
        <w:rPr>
          <w:rFonts w:ascii="Times New Roman" w:eastAsia="宋体" w:hAnsi="Times New Roman" w:cs="Times New Roman"/>
          <w:sz w:val="24"/>
          <w:szCs w:val="24"/>
        </w:rPr>
        <w:br/>
        <w:t>craft in the bands between 4,000 kHz and 27,500 kHz.</w:t>
      </w:r>
      <w:r w:rsidRPr="00D85211">
        <w:rPr>
          <w:rFonts w:ascii="Times New Roman" w:eastAsia="宋体" w:hAnsi="Times New Roman" w:cs="Times New Roman"/>
          <w:sz w:val="24"/>
          <w:szCs w:val="24"/>
        </w:rPr>
        <w:br/>
        <w:t>    (d) The transmitter shall, if modulated emission is prescribed by the</w:t>
      </w:r>
      <w:r w:rsidRPr="00D85211">
        <w:rPr>
          <w:rFonts w:ascii="Times New Roman" w:eastAsia="宋体" w:hAnsi="Times New Roman" w:cs="Times New Roman"/>
          <w:sz w:val="24"/>
          <w:szCs w:val="24"/>
        </w:rPr>
        <w:br/>
        <w:t>Radio Regulations, have a depth of modulation of not less than 70 per cent</w:t>
      </w:r>
      <w:r w:rsidRPr="00D85211">
        <w:rPr>
          <w:rFonts w:ascii="Times New Roman" w:eastAsia="宋体" w:hAnsi="Times New Roman" w:cs="Times New Roman"/>
          <w:sz w:val="24"/>
          <w:szCs w:val="24"/>
        </w:rPr>
        <w:br/>
        <w:t>and in the case of radiotelegraph emission have a note frequency between</w:t>
      </w:r>
      <w:r w:rsidRPr="00D85211">
        <w:rPr>
          <w:rFonts w:ascii="Times New Roman" w:eastAsia="宋体" w:hAnsi="Times New Roman" w:cs="Times New Roman"/>
          <w:sz w:val="24"/>
          <w:szCs w:val="24"/>
        </w:rPr>
        <w:br/>
        <w:t>450 and 1,350 Hz.</w:t>
      </w:r>
      <w:r w:rsidRPr="00D85211">
        <w:rPr>
          <w:rFonts w:ascii="Times New Roman" w:eastAsia="宋体" w:hAnsi="Times New Roman" w:cs="Times New Roman"/>
          <w:sz w:val="24"/>
          <w:szCs w:val="24"/>
        </w:rPr>
        <w:br/>
        <w:t>    (e) In addition to a key for manual transmissions, the transmitter</w:t>
      </w:r>
      <w:r w:rsidRPr="00D85211">
        <w:rPr>
          <w:rFonts w:ascii="Times New Roman" w:eastAsia="宋体" w:hAnsi="Times New Roman" w:cs="Times New Roman"/>
          <w:sz w:val="24"/>
          <w:szCs w:val="24"/>
        </w:rPr>
        <w:br/>
        <w:t>shall be fitted with an automatic keying device for the transmission of</w:t>
      </w:r>
      <w:r w:rsidRPr="00D85211">
        <w:rPr>
          <w:rFonts w:ascii="Times New Roman" w:eastAsia="宋体" w:hAnsi="Times New Roman" w:cs="Times New Roman"/>
          <w:sz w:val="24"/>
          <w:szCs w:val="24"/>
        </w:rPr>
        <w:br/>
        <w:t>the radiotelegraph alarm and distress signals. If the transmitter is</w:t>
      </w:r>
      <w:r w:rsidRPr="00D85211">
        <w:rPr>
          <w:rFonts w:ascii="Times New Roman" w:eastAsia="宋体" w:hAnsi="Times New Roman" w:cs="Times New Roman"/>
          <w:sz w:val="24"/>
          <w:szCs w:val="24"/>
        </w:rPr>
        <w:br/>
        <w:t>capable of transmitting on the radiotelephone distress frequency, it shall</w:t>
      </w:r>
      <w:r w:rsidRPr="00D85211">
        <w:rPr>
          <w:rFonts w:ascii="Times New Roman" w:eastAsia="宋体" w:hAnsi="Times New Roman" w:cs="Times New Roman"/>
          <w:sz w:val="24"/>
          <w:szCs w:val="24"/>
        </w:rPr>
        <w:br/>
        <w:t>be fitted with an automatic device, complying with the requirements of</w:t>
      </w:r>
      <w:r w:rsidRPr="00D85211">
        <w:rPr>
          <w:rFonts w:ascii="Times New Roman" w:eastAsia="宋体" w:hAnsi="Times New Roman" w:cs="Times New Roman"/>
          <w:sz w:val="24"/>
          <w:szCs w:val="24"/>
        </w:rPr>
        <w:br/>
        <w:t>paragraph (e) of Regulation 16 of this Chapter, for transmitting the</w:t>
      </w:r>
      <w:r w:rsidRPr="00D85211">
        <w:rPr>
          <w:rFonts w:ascii="Times New Roman" w:eastAsia="宋体" w:hAnsi="Times New Roman" w:cs="Times New Roman"/>
          <w:sz w:val="24"/>
          <w:szCs w:val="24"/>
        </w:rPr>
        <w:br/>
        <w:t>radiotelephone alarm signal.</w:t>
      </w:r>
      <w:r w:rsidRPr="00D85211">
        <w:rPr>
          <w:rFonts w:ascii="Times New Roman" w:eastAsia="宋体" w:hAnsi="Times New Roman" w:cs="Times New Roman"/>
          <w:sz w:val="24"/>
          <w:szCs w:val="24"/>
        </w:rPr>
        <w:br/>
        <w:t>    (f) The receiver shall be capable of receiving the radiotelegraph</w:t>
      </w:r>
      <w:r w:rsidRPr="00D85211">
        <w:rPr>
          <w:rFonts w:ascii="Times New Roman" w:eastAsia="宋体" w:hAnsi="Times New Roman" w:cs="Times New Roman"/>
          <w:sz w:val="24"/>
          <w:szCs w:val="24"/>
        </w:rPr>
        <w:br/>
        <w:t>distress frequency and the classes of emission assigned by the Radio</w:t>
      </w:r>
      <w:r w:rsidRPr="00D85211">
        <w:rPr>
          <w:rFonts w:ascii="Times New Roman" w:eastAsia="宋体" w:hAnsi="Times New Roman" w:cs="Times New Roman"/>
          <w:sz w:val="24"/>
          <w:szCs w:val="24"/>
        </w:rPr>
        <w:br/>
        <w:t>Regulations for that frequency. If the transmitter is capable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transmitting on the radiotelephone distress frequency the receiver shall</w:t>
      </w:r>
      <w:r w:rsidRPr="00D85211">
        <w:rPr>
          <w:rFonts w:ascii="Times New Roman" w:eastAsia="宋体" w:hAnsi="Times New Roman" w:cs="Times New Roman"/>
          <w:sz w:val="24"/>
          <w:szCs w:val="24"/>
        </w:rPr>
        <w:br/>
        <w:t>also be capable of receiving that frequency and a class of emission</w:t>
      </w:r>
      <w:r w:rsidRPr="00D85211">
        <w:rPr>
          <w:rFonts w:ascii="Times New Roman" w:eastAsia="宋体" w:hAnsi="Times New Roman" w:cs="Times New Roman"/>
          <w:sz w:val="24"/>
          <w:szCs w:val="24"/>
        </w:rPr>
        <w:br/>
        <w:t>assigned by the Radio Regulations for that frequency.</w:t>
      </w:r>
      <w:r w:rsidRPr="00D85211">
        <w:rPr>
          <w:rFonts w:ascii="Times New Roman" w:eastAsia="宋体" w:hAnsi="Times New Roman" w:cs="Times New Roman"/>
          <w:sz w:val="24"/>
          <w:szCs w:val="24"/>
        </w:rPr>
        <w:br/>
        <w:t>    (g) The antenna shall be either self-supporting or capable of being</w:t>
      </w:r>
      <w:r w:rsidRPr="00D85211">
        <w:rPr>
          <w:rFonts w:ascii="Times New Roman" w:eastAsia="宋体" w:hAnsi="Times New Roman" w:cs="Times New Roman"/>
          <w:sz w:val="24"/>
          <w:szCs w:val="24"/>
        </w:rPr>
        <w:br/>
        <w:t>supported by the mast of a lifeboat at the maximum practicable height. In</w:t>
      </w:r>
      <w:r w:rsidRPr="00D85211">
        <w:rPr>
          <w:rFonts w:ascii="Times New Roman" w:eastAsia="宋体" w:hAnsi="Times New Roman" w:cs="Times New Roman"/>
          <w:sz w:val="24"/>
          <w:szCs w:val="24"/>
        </w:rPr>
        <w:br/>
        <w:t>addition it is desirable that an antenna supported by a kite or balloon</w:t>
      </w:r>
      <w:r w:rsidRPr="00D85211">
        <w:rPr>
          <w:rFonts w:ascii="Times New Roman" w:eastAsia="宋体" w:hAnsi="Times New Roman" w:cs="Times New Roman"/>
          <w:sz w:val="24"/>
          <w:szCs w:val="24"/>
        </w:rPr>
        <w:br/>
        <w:t>shall be provided if practicable.</w:t>
      </w:r>
      <w:r w:rsidRPr="00D85211">
        <w:rPr>
          <w:rFonts w:ascii="Times New Roman" w:eastAsia="宋体" w:hAnsi="Times New Roman" w:cs="Times New Roman"/>
          <w:sz w:val="24"/>
          <w:szCs w:val="24"/>
        </w:rPr>
        <w:br/>
        <w:t>    (h) The transmitter shall supply an adequate radio frequency power *</w:t>
      </w:r>
      <w:r w:rsidRPr="00D85211">
        <w:rPr>
          <w:rFonts w:ascii="Times New Roman" w:eastAsia="宋体" w:hAnsi="Times New Roman" w:cs="Times New Roman"/>
          <w:sz w:val="24"/>
          <w:szCs w:val="24"/>
        </w:rPr>
        <w:br/>
        <w:t>to the antenna required by paragraph (a) of this Regulation and shall</w:t>
      </w:r>
      <w:r w:rsidRPr="00D85211">
        <w:rPr>
          <w:rFonts w:ascii="Times New Roman" w:eastAsia="宋体" w:hAnsi="Times New Roman" w:cs="Times New Roman"/>
          <w:sz w:val="24"/>
          <w:szCs w:val="24"/>
        </w:rPr>
        <w:br/>
        <w:t>preferably derive its supply from a hand generator. If operated from a</w:t>
      </w:r>
      <w:r w:rsidRPr="00D85211">
        <w:rPr>
          <w:rFonts w:ascii="Times New Roman" w:eastAsia="宋体" w:hAnsi="Times New Roman" w:cs="Times New Roman"/>
          <w:sz w:val="24"/>
          <w:szCs w:val="24"/>
        </w:rPr>
        <w:br/>
        <w:t>battery, the battery shall comply with conditions laid down by the</w:t>
      </w:r>
      <w:r w:rsidRPr="00D85211">
        <w:rPr>
          <w:rFonts w:ascii="Times New Roman" w:eastAsia="宋体" w:hAnsi="Times New Roman" w:cs="Times New Roman"/>
          <w:sz w:val="24"/>
          <w:szCs w:val="24"/>
        </w:rPr>
        <w:br/>
        <w:t>Administration to ensure that it is of a durable type and is of adequate</w:t>
      </w:r>
      <w:r w:rsidRPr="00D85211">
        <w:rPr>
          <w:rFonts w:ascii="Times New Roman" w:eastAsia="宋体" w:hAnsi="Times New Roman" w:cs="Times New Roman"/>
          <w:sz w:val="24"/>
          <w:szCs w:val="24"/>
        </w:rPr>
        <w:br/>
        <w:t>capacity.</w:t>
      </w:r>
      <w:r w:rsidRPr="00D85211">
        <w:rPr>
          <w:rFonts w:ascii="Times New Roman" w:eastAsia="宋体" w:hAnsi="Times New Roman" w:cs="Times New Roman"/>
          <w:sz w:val="24"/>
          <w:szCs w:val="24"/>
        </w:rPr>
        <w:br/>
        <w:t>    [* It may be assumed that the purposes of this Regulation will be</w:t>
      </w:r>
      <w:r w:rsidRPr="00D85211">
        <w:rPr>
          <w:rFonts w:ascii="Times New Roman" w:eastAsia="宋体" w:hAnsi="Times New Roman" w:cs="Times New Roman"/>
          <w:sz w:val="24"/>
          <w:szCs w:val="24"/>
        </w:rPr>
        <w:br/>
        <w:t>satisfied by the following performance: At least 10 watts input to the</w:t>
      </w:r>
      <w:r w:rsidRPr="00D85211">
        <w:rPr>
          <w:rFonts w:ascii="Times New Roman" w:eastAsia="宋体" w:hAnsi="Times New Roman" w:cs="Times New Roman"/>
          <w:sz w:val="24"/>
          <w:szCs w:val="24"/>
        </w:rPr>
        <w:br/>
        <w:t>anode of the final stage o a radio-frequency output of at least 2.0 watts</w:t>
      </w:r>
      <w:r w:rsidRPr="00D85211">
        <w:rPr>
          <w:rFonts w:ascii="Times New Roman" w:eastAsia="宋体" w:hAnsi="Times New Roman" w:cs="Times New Roman"/>
          <w:sz w:val="24"/>
          <w:szCs w:val="24"/>
        </w:rPr>
        <w:br/>
        <w:t>(A2 emission)  at 500 kHz into an artificial antenna having an effective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-12|</w:t>
      </w:r>
      <w:r w:rsidRPr="00D85211">
        <w:rPr>
          <w:rFonts w:ascii="Times New Roman" w:eastAsia="宋体" w:hAnsi="Times New Roman" w:cs="Times New Roman"/>
          <w:sz w:val="24"/>
          <w:szCs w:val="24"/>
        </w:rPr>
        <w:br/>
        <w:t>resistance of 15 ohms and 100×|10   |farads capacitance in series. The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depth of modulation shall be at least 70 per cent.]</w:t>
      </w:r>
      <w:r w:rsidRPr="00D85211">
        <w:rPr>
          <w:rFonts w:ascii="Times New Roman" w:eastAsia="宋体" w:hAnsi="Times New Roman" w:cs="Times New Roman"/>
          <w:sz w:val="24"/>
          <w:szCs w:val="24"/>
        </w:rPr>
        <w:br/>
        <w:t>    (i) At sea a radio officer or a radiotelephone operator, as</w:t>
      </w:r>
      <w:r w:rsidRPr="00D85211">
        <w:rPr>
          <w:rFonts w:ascii="Times New Roman" w:eastAsia="宋体" w:hAnsi="Times New Roman" w:cs="Times New Roman"/>
          <w:sz w:val="24"/>
          <w:szCs w:val="24"/>
        </w:rPr>
        <w:br/>
        <w:t>appropriate, shall at weekly intervals test the transmitter, using a</w:t>
      </w:r>
      <w:r w:rsidRPr="00D85211">
        <w:rPr>
          <w:rFonts w:ascii="Times New Roman" w:eastAsia="宋体" w:hAnsi="Times New Roman" w:cs="Times New Roman"/>
          <w:sz w:val="24"/>
          <w:szCs w:val="24"/>
        </w:rPr>
        <w:br/>
        <w:t>suitable artificial antenna and shall bring the battery up to full charge</w:t>
      </w:r>
      <w:r w:rsidRPr="00D85211">
        <w:rPr>
          <w:rFonts w:ascii="Times New Roman" w:eastAsia="宋体" w:hAnsi="Times New Roman" w:cs="Times New Roman"/>
          <w:sz w:val="24"/>
          <w:szCs w:val="24"/>
        </w:rPr>
        <w:br/>
        <w:t>if it is of a type which requires charging.</w:t>
      </w:r>
      <w:r w:rsidRPr="00D85211">
        <w:rPr>
          <w:rFonts w:ascii="Times New Roman" w:eastAsia="宋体" w:hAnsi="Times New Roman" w:cs="Times New Roman"/>
          <w:sz w:val="24"/>
          <w:szCs w:val="24"/>
        </w:rPr>
        <w:br/>
        <w:t>    (j) For the purpose of this Regulation, new equipment means equipment</w:t>
      </w:r>
      <w:r w:rsidRPr="00D85211">
        <w:rPr>
          <w:rFonts w:ascii="Times New Roman" w:eastAsia="宋体" w:hAnsi="Times New Roman" w:cs="Times New Roman"/>
          <w:sz w:val="24"/>
          <w:szCs w:val="24"/>
        </w:rPr>
        <w:br/>
        <w:t>supplied to a ship after the date of entry into force of the present</w:t>
      </w:r>
      <w:r w:rsidRPr="00D85211">
        <w:rPr>
          <w:rFonts w:ascii="Times New Roman" w:eastAsia="宋体" w:hAnsi="Times New Roman" w:cs="Times New Roman"/>
          <w:sz w:val="24"/>
          <w:szCs w:val="24"/>
        </w:rPr>
        <w:br/>
        <w:t>Convention.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15: Radiotelephone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radiotelephone station shall be in the upper part of the ship</w:t>
      </w:r>
      <w:r w:rsidRPr="00D85211">
        <w:rPr>
          <w:rFonts w:ascii="Times New Roman" w:eastAsia="宋体" w:hAnsi="Times New Roman" w:cs="Times New Roman"/>
          <w:sz w:val="24"/>
          <w:szCs w:val="24"/>
        </w:rPr>
        <w:br/>
        <w:t>and so located that it is sheltered to the greatest possible extent from</w:t>
      </w:r>
      <w:r w:rsidRPr="00D85211">
        <w:rPr>
          <w:rFonts w:ascii="Times New Roman" w:eastAsia="宋体" w:hAnsi="Times New Roman" w:cs="Times New Roman"/>
          <w:sz w:val="24"/>
          <w:szCs w:val="24"/>
        </w:rPr>
        <w:br/>
        <w:t>noise which might impair the correct reception of messages and signals.</w:t>
      </w:r>
      <w:r w:rsidRPr="00D85211">
        <w:rPr>
          <w:rFonts w:ascii="Times New Roman" w:eastAsia="宋体" w:hAnsi="Times New Roman" w:cs="Times New Roman"/>
          <w:sz w:val="24"/>
          <w:szCs w:val="24"/>
        </w:rPr>
        <w:br/>
        <w:t>    (b) There shall be efficient communication between the radiotelephone</w:t>
      </w:r>
      <w:r w:rsidRPr="00D85211">
        <w:rPr>
          <w:rFonts w:ascii="Times New Roman" w:eastAsia="宋体" w:hAnsi="Times New Roman" w:cs="Times New Roman"/>
          <w:sz w:val="24"/>
          <w:szCs w:val="24"/>
        </w:rPr>
        <w:br/>
        <w:t>station and the bridge.</w:t>
      </w:r>
      <w:r w:rsidRPr="00D85211">
        <w:rPr>
          <w:rFonts w:ascii="Times New Roman" w:eastAsia="宋体" w:hAnsi="Times New Roman" w:cs="Times New Roman"/>
          <w:sz w:val="24"/>
          <w:szCs w:val="24"/>
        </w:rPr>
        <w:br/>
        <w:t>    (c) A reliable clock shall be securely mounted in such a position that</w:t>
      </w:r>
      <w:r w:rsidRPr="00D85211">
        <w:rPr>
          <w:rFonts w:ascii="Times New Roman" w:eastAsia="宋体" w:hAnsi="Times New Roman" w:cs="Times New Roman"/>
          <w:sz w:val="24"/>
          <w:szCs w:val="24"/>
        </w:rPr>
        <w:br/>
        <w:t>the entire dial can be easily observed from the radiotelephone operating</w:t>
      </w:r>
      <w:r w:rsidRPr="00D85211">
        <w:rPr>
          <w:rFonts w:ascii="Times New Roman" w:eastAsia="宋体" w:hAnsi="Times New Roman" w:cs="Times New Roman"/>
          <w:sz w:val="24"/>
          <w:szCs w:val="24"/>
        </w:rPr>
        <w:br/>
        <w:t>position.</w:t>
      </w:r>
      <w:r w:rsidRPr="00D85211">
        <w:rPr>
          <w:rFonts w:ascii="Times New Roman" w:eastAsia="宋体" w:hAnsi="Times New Roman" w:cs="Times New Roman"/>
          <w:sz w:val="24"/>
          <w:szCs w:val="24"/>
        </w:rPr>
        <w:br/>
        <w:t>    (d) A reliable emergency light shall be provided, independent of the</w:t>
      </w:r>
      <w:r w:rsidRPr="00D85211">
        <w:rPr>
          <w:rFonts w:ascii="Times New Roman" w:eastAsia="宋体" w:hAnsi="Times New Roman" w:cs="Times New Roman"/>
          <w:sz w:val="24"/>
          <w:szCs w:val="24"/>
        </w:rPr>
        <w:br/>
        <w:t>system which supplies the normal lighting of the radiotelephone</w:t>
      </w:r>
      <w:r w:rsidRPr="00D85211">
        <w:rPr>
          <w:rFonts w:ascii="Times New Roman" w:eastAsia="宋体" w:hAnsi="Times New Roman" w:cs="Times New Roman"/>
          <w:sz w:val="24"/>
          <w:szCs w:val="24"/>
        </w:rPr>
        <w:br/>
        <w:t>installation, and permanently arranged so as to be capable of providing</w:t>
      </w:r>
      <w:r w:rsidRPr="00D85211">
        <w:rPr>
          <w:rFonts w:ascii="Times New Roman" w:eastAsia="宋体" w:hAnsi="Times New Roman" w:cs="Times New Roman"/>
          <w:sz w:val="24"/>
          <w:szCs w:val="24"/>
        </w:rPr>
        <w:br/>
        <w:t>adequate illumination of the operating controls of the radiotelephone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installation, of the clock required by paragraph (c)  of this Regulation</w:t>
      </w:r>
      <w:r w:rsidRPr="00D85211">
        <w:rPr>
          <w:rFonts w:ascii="Times New Roman" w:eastAsia="宋体" w:hAnsi="Times New Roman" w:cs="Times New Roman"/>
          <w:sz w:val="24"/>
          <w:szCs w:val="24"/>
        </w:rPr>
        <w:br/>
        <w:t>and of the card of instructions required by paragraph (f).</w:t>
      </w:r>
      <w:r w:rsidRPr="00D85211">
        <w:rPr>
          <w:rFonts w:ascii="Times New Roman" w:eastAsia="宋体" w:hAnsi="Times New Roman" w:cs="Times New Roman"/>
          <w:sz w:val="24"/>
          <w:szCs w:val="24"/>
        </w:rPr>
        <w:br/>
        <w:t>    (e) Where a source of energy consists of a battery or batteries, the</w:t>
      </w:r>
      <w:r w:rsidRPr="00D85211">
        <w:rPr>
          <w:rFonts w:ascii="Times New Roman" w:eastAsia="宋体" w:hAnsi="Times New Roman" w:cs="Times New Roman"/>
          <w:sz w:val="24"/>
          <w:szCs w:val="24"/>
        </w:rPr>
        <w:br/>
        <w:t>radiotelephone station shall be provided with a means of assessing the</w:t>
      </w:r>
      <w:r w:rsidRPr="00D85211">
        <w:rPr>
          <w:rFonts w:ascii="Times New Roman" w:eastAsia="宋体" w:hAnsi="Times New Roman" w:cs="Times New Roman"/>
          <w:sz w:val="24"/>
          <w:szCs w:val="24"/>
        </w:rPr>
        <w:br/>
        <w:t>charge condition.</w:t>
      </w:r>
      <w:r w:rsidRPr="00D85211">
        <w:rPr>
          <w:rFonts w:ascii="Times New Roman" w:eastAsia="宋体" w:hAnsi="Times New Roman" w:cs="Times New Roman"/>
          <w:sz w:val="24"/>
          <w:szCs w:val="24"/>
        </w:rPr>
        <w:br/>
        <w:t>    (f) A card of instructions giving a clear summary of the</w:t>
      </w:r>
      <w:r w:rsidRPr="00D85211">
        <w:rPr>
          <w:rFonts w:ascii="Times New Roman" w:eastAsia="宋体" w:hAnsi="Times New Roman" w:cs="Times New Roman"/>
          <w:sz w:val="24"/>
          <w:szCs w:val="24"/>
        </w:rPr>
        <w:br/>
        <w:t>radiotelephone distress procedure shall be displayed in full view of the</w:t>
      </w:r>
      <w:r w:rsidRPr="00D85211">
        <w:rPr>
          <w:rFonts w:ascii="Times New Roman" w:eastAsia="宋体" w:hAnsi="Times New Roman" w:cs="Times New Roman"/>
          <w:sz w:val="24"/>
          <w:szCs w:val="24"/>
        </w:rPr>
        <w:br/>
        <w:t>radiotelephone operating position.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16: Radiotelephone Installations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radiotelephone installation shall include transmitting and</w:t>
      </w:r>
      <w:r w:rsidRPr="00D85211">
        <w:rPr>
          <w:rFonts w:ascii="Times New Roman" w:eastAsia="宋体" w:hAnsi="Times New Roman" w:cs="Times New Roman"/>
          <w:sz w:val="24"/>
          <w:szCs w:val="24"/>
        </w:rPr>
        <w:br/>
        <w:t>receiving equipment,  and appropriate sources of energy (referred to in</w:t>
      </w:r>
      <w:r w:rsidRPr="00D85211">
        <w:rPr>
          <w:rFonts w:ascii="Times New Roman" w:eastAsia="宋体" w:hAnsi="Times New Roman" w:cs="Times New Roman"/>
          <w:sz w:val="24"/>
          <w:szCs w:val="24"/>
        </w:rPr>
        <w:br/>
        <w:t>the following paragraphs as "the transmitter",  "the receiver", "the</w:t>
      </w:r>
      <w:r w:rsidRPr="00D85211">
        <w:rPr>
          <w:rFonts w:ascii="Times New Roman" w:eastAsia="宋体" w:hAnsi="Times New Roman" w:cs="Times New Roman"/>
          <w:sz w:val="24"/>
          <w:szCs w:val="24"/>
        </w:rPr>
        <w:br/>
        <w:t>radiotelephone distress frequency watch receiver", and "the source",  of</w:t>
      </w:r>
      <w:r w:rsidRPr="00D85211">
        <w:rPr>
          <w:rFonts w:ascii="Times New Roman" w:eastAsia="宋体" w:hAnsi="Times New Roman" w:cs="Times New Roman"/>
          <w:sz w:val="24"/>
          <w:szCs w:val="24"/>
        </w:rPr>
        <w:br/>
        <w:t>energy" respectively).</w:t>
      </w:r>
      <w:r w:rsidRPr="00D85211">
        <w:rPr>
          <w:rFonts w:ascii="Times New Roman" w:eastAsia="宋体" w:hAnsi="Times New Roman" w:cs="Times New Roman"/>
          <w:sz w:val="24"/>
          <w:szCs w:val="24"/>
        </w:rPr>
        <w:br/>
        <w:t>    (b) The transmitter shall be capable of transmitting on the</w:t>
      </w:r>
      <w:r w:rsidRPr="00D85211">
        <w:rPr>
          <w:rFonts w:ascii="Times New Roman" w:eastAsia="宋体" w:hAnsi="Times New Roman" w:cs="Times New Roman"/>
          <w:sz w:val="24"/>
          <w:szCs w:val="24"/>
        </w:rPr>
        <w:br/>
        <w:t>radiotelephone distress frequency and on at least one other frequency in</w:t>
      </w:r>
      <w:r w:rsidRPr="00D85211">
        <w:rPr>
          <w:rFonts w:ascii="Times New Roman" w:eastAsia="宋体" w:hAnsi="Times New Roman" w:cs="Times New Roman"/>
          <w:sz w:val="24"/>
          <w:szCs w:val="24"/>
        </w:rPr>
        <w:br/>
        <w:t>the bands between 1,605 kHz and 2,850 kHz,  using the classes of emission</w:t>
      </w:r>
      <w:r w:rsidRPr="00D85211">
        <w:rPr>
          <w:rFonts w:ascii="Times New Roman" w:eastAsia="宋体" w:hAnsi="Times New Roman" w:cs="Times New Roman"/>
          <w:sz w:val="24"/>
          <w:szCs w:val="24"/>
        </w:rPr>
        <w:br/>
        <w:t>assigned by the Radio Regulations for these frequencies. In normal</w:t>
      </w:r>
      <w:r w:rsidRPr="00D85211">
        <w:rPr>
          <w:rFonts w:ascii="Times New Roman" w:eastAsia="宋体" w:hAnsi="Times New Roman" w:cs="Times New Roman"/>
          <w:sz w:val="24"/>
          <w:szCs w:val="24"/>
        </w:rPr>
        <w:br/>
        <w:t>operation a double sideband transmission or a single sideband transmission</w:t>
      </w:r>
      <w:r w:rsidRPr="00D85211">
        <w:rPr>
          <w:rFonts w:ascii="Times New Roman" w:eastAsia="宋体" w:hAnsi="Times New Roman" w:cs="Times New Roman"/>
          <w:sz w:val="24"/>
          <w:szCs w:val="24"/>
        </w:rPr>
        <w:br/>
        <w:t>with full carrier (i.e. A3H) shall have a depth of modulation of at least</w:t>
      </w:r>
      <w:r w:rsidRPr="00D85211">
        <w:rPr>
          <w:rFonts w:ascii="Times New Roman" w:eastAsia="宋体" w:hAnsi="Times New Roman" w:cs="Times New Roman"/>
          <w:sz w:val="24"/>
          <w:szCs w:val="24"/>
        </w:rPr>
        <w:br/>
        <w:t>70 per cent at peak intensity. Modulation of a single sideband</w:t>
      </w:r>
      <w:r w:rsidRPr="00D85211">
        <w:rPr>
          <w:rFonts w:ascii="Times New Roman" w:eastAsia="宋体" w:hAnsi="Times New Roman" w:cs="Times New Roman"/>
          <w:sz w:val="24"/>
          <w:szCs w:val="24"/>
        </w:rPr>
        <w:br/>
        <w:t>transmission with reduced or suppressed carrier (A3A,  A3J) shall be such</w:t>
      </w:r>
      <w:r w:rsidRPr="00D85211">
        <w:rPr>
          <w:rFonts w:ascii="Times New Roman" w:eastAsia="宋体" w:hAnsi="Times New Roman" w:cs="Times New Roman"/>
          <w:sz w:val="24"/>
          <w:szCs w:val="24"/>
        </w:rPr>
        <w:br/>
        <w:t>that the intermodulation products shall not exceed the values given in the</w:t>
      </w:r>
      <w:r w:rsidRPr="00D85211">
        <w:rPr>
          <w:rFonts w:ascii="Times New Roman" w:eastAsia="宋体" w:hAnsi="Times New Roman" w:cs="Times New Roman"/>
          <w:sz w:val="24"/>
          <w:szCs w:val="24"/>
        </w:rPr>
        <w:br/>
        <w:t>Radio Regulations.</w:t>
      </w:r>
      <w:r w:rsidRPr="00D85211">
        <w:rPr>
          <w:rFonts w:ascii="Times New Roman" w:eastAsia="宋体" w:hAnsi="Times New Roman" w:cs="Times New Roman"/>
          <w:sz w:val="24"/>
          <w:szCs w:val="24"/>
        </w:rPr>
        <w:br/>
        <w:t>    (c) (i) In the case of cargo ships of 500 tons gross tonnage and</w:t>
      </w:r>
      <w:r w:rsidRPr="00D85211">
        <w:rPr>
          <w:rFonts w:ascii="Times New Roman" w:eastAsia="宋体" w:hAnsi="Times New Roman" w:cs="Times New Roman"/>
          <w:sz w:val="24"/>
          <w:szCs w:val="24"/>
        </w:rPr>
        <w:br/>
        <w:t>upwards but less than 1,600 tons gross tonnage the transmitter shall have</w:t>
      </w:r>
      <w:r w:rsidRPr="00D85211">
        <w:rPr>
          <w:rFonts w:ascii="Times New Roman" w:eastAsia="宋体" w:hAnsi="Times New Roman" w:cs="Times New Roman"/>
          <w:sz w:val="24"/>
          <w:szCs w:val="24"/>
        </w:rPr>
        <w:br/>
        <w:t>a minimum normal range of 150 miles, i.e. it shall be capable of</w:t>
      </w:r>
      <w:r w:rsidRPr="00D85211">
        <w:rPr>
          <w:rFonts w:ascii="Times New Roman" w:eastAsia="宋体" w:hAnsi="Times New Roman" w:cs="Times New Roman"/>
          <w:sz w:val="24"/>
          <w:szCs w:val="24"/>
        </w:rPr>
        <w:br/>
        <w:t>transmitting clearly perceptible signals from ship to ship by day and</w:t>
      </w:r>
      <w:r w:rsidRPr="00D85211">
        <w:rPr>
          <w:rFonts w:ascii="Times New Roman" w:eastAsia="宋体" w:hAnsi="Times New Roman" w:cs="Times New Roman"/>
          <w:sz w:val="24"/>
          <w:szCs w:val="24"/>
        </w:rPr>
        <w:br/>
        <w:t>under normal conditions and circumstances over this range. * (Clearly</w:t>
      </w:r>
      <w:r w:rsidRPr="00D85211">
        <w:rPr>
          <w:rFonts w:ascii="Times New Roman" w:eastAsia="宋体" w:hAnsi="Times New Roman" w:cs="Times New Roman"/>
          <w:sz w:val="24"/>
          <w:szCs w:val="24"/>
        </w:rPr>
        <w:br/>
        <w:t>perceptible signals will normally be received if the R.M.S. value of the</w:t>
      </w:r>
      <w:r w:rsidRPr="00D85211">
        <w:rPr>
          <w:rFonts w:ascii="Times New Roman" w:eastAsia="宋体" w:hAnsi="Times New Roman" w:cs="Times New Roman"/>
          <w:sz w:val="24"/>
          <w:szCs w:val="24"/>
        </w:rPr>
        <w:br/>
        <w:t>field strength produced at the receiver by the unmodulated carrier is at</w:t>
      </w:r>
      <w:r w:rsidRPr="00D85211">
        <w:rPr>
          <w:rFonts w:ascii="Times New Roman" w:eastAsia="宋体" w:hAnsi="Times New Roman" w:cs="Times New Roman"/>
          <w:sz w:val="24"/>
          <w:szCs w:val="24"/>
        </w:rPr>
        <w:br/>
        <w:t>least 25 microvolts per metre.)</w:t>
      </w:r>
      <w:r w:rsidRPr="00D85211">
        <w:rPr>
          <w:rFonts w:ascii="Times New Roman" w:eastAsia="宋体" w:hAnsi="Times New Roman" w:cs="Times New Roman"/>
          <w:sz w:val="24"/>
          <w:szCs w:val="24"/>
        </w:rPr>
        <w:br/>
        <w:t>    [* In the absence of field strength measurements, it may be assumed</w:t>
      </w:r>
      <w:r w:rsidRPr="00D85211">
        <w:rPr>
          <w:rFonts w:ascii="Times New Roman" w:eastAsia="宋体" w:hAnsi="Times New Roman" w:cs="Times New Roman"/>
          <w:sz w:val="24"/>
          <w:szCs w:val="24"/>
        </w:rPr>
        <w:br/>
        <w:t>that this range will be obtained by a power in the antenna of 15 watts</w:t>
      </w:r>
      <w:r w:rsidRPr="00D85211">
        <w:rPr>
          <w:rFonts w:ascii="Times New Roman" w:eastAsia="宋体" w:hAnsi="Times New Roman" w:cs="Times New Roman"/>
          <w:sz w:val="24"/>
          <w:szCs w:val="24"/>
        </w:rPr>
        <w:br/>
        <w:t>(unmodulated carrier) with an antenna efficiency of 27 per cent.]</w:t>
      </w:r>
      <w:r w:rsidRPr="00D85211">
        <w:rPr>
          <w:rFonts w:ascii="Times New Roman" w:eastAsia="宋体" w:hAnsi="Times New Roman" w:cs="Times New Roman"/>
          <w:sz w:val="24"/>
          <w:szCs w:val="24"/>
        </w:rPr>
        <w:br/>
        <w:t>        (ii) In the case of cargo ships of 300 tons gross tonnage and</w:t>
      </w:r>
      <w:r w:rsidRPr="00D85211">
        <w:rPr>
          <w:rFonts w:ascii="Times New Roman" w:eastAsia="宋体" w:hAnsi="Times New Roman" w:cs="Times New Roman"/>
          <w:sz w:val="24"/>
          <w:szCs w:val="24"/>
        </w:rPr>
        <w:br/>
        <w:t>upwards but less than 500 tons gross tonnage:</w:t>
      </w:r>
      <w:r w:rsidRPr="00D85211">
        <w:rPr>
          <w:rFonts w:ascii="Times New Roman" w:eastAsia="宋体" w:hAnsi="Times New Roman" w:cs="Times New Roman"/>
          <w:sz w:val="24"/>
          <w:szCs w:val="24"/>
        </w:rPr>
        <w:br/>
        <w:t>            (1) for existing installations the transmitter shall have a</w:t>
      </w:r>
      <w:r w:rsidRPr="00D85211">
        <w:rPr>
          <w:rFonts w:ascii="Times New Roman" w:eastAsia="宋体" w:hAnsi="Times New Roman" w:cs="Times New Roman"/>
          <w:sz w:val="24"/>
          <w:szCs w:val="24"/>
        </w:rPr>
        <w:br/>
        <w:t>minimum normal range of at least 75 miles; and</w:t>
      </w:r>
      <w:r w:rsidRPr="00D85211">
        <w:rPr>
          <w:rFonts w:ascii="Times New Roman" w:eastAsia="宋体" w:hAnsi="Times New Roman" w:cs="Times New Roman"/>
          <w:sz w:val="24"/>
          <w:szCs w:val="24"/>
        </w:rPr>
        <w:br/>
        <w:t>            (2) for new installations the transmitter shall produce a</w:t>
      </w:r>
      <w:r w:rsidRPr="00D85211">
        <w:rPr>
          <w:rFonts w:ascii="Times New Roman" w:eastAsia="宋体" w:hAnsi="Times New Roman" w:cs="Times New Roman"/>
          <w:sz w:val="24"/>
          <w:szCs w:val="24"/>
        </w:rPr>
        <w:br/>
        <w:t>power in the antenna of at least 15 watts (unmodulated carrier).</w:t>
      </w:r>
      <w:r w:rsidRPr="00D85211">
        <w:rPr>
          <w:rFonts w:ascii="Times New Roman" w:eastAsia="宋体" w:hAnsi="Times New Roman" w:cs="Times New Roman"/>
          <w:sz w:val="24"/>
          <w:szCs w:val="24"/>
        </w:rPr>
        <w:br/>
        <w:t>    (d) The transmitter shall be fitted with a device for generating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radiotelephone alarm signal by automatic means so designed as to prevent</w:t>
      </w:r>
      <w:r w:rsidRPr="00D85211">
        <w:rPr>
          <w:rFonts w:ascii="Times New Roman" w:eastAsia="宋体" w:hAnsi="Times New Roman" w:cs="Times New Roman"/>
          <w:sz w:val="24"/>
          <w:szCs w:val="24"/>
        </w:rPr>
        <w:br/>
        <w:t>actuation by mistake. The device shall be capable of being taken out of</w:t>
      </w:r>
      <w:r w:rsidRPr="00D85211">
        <w:rPr>
          <w:rFonts w:ascii="Times New Roman" w:eastAsia="宋体" w:hAnsi="Times New Roman" w:cs="Times New Roman"/>
          <w:sz w:val="24"/>
          <w:szCs w:val="24"/>
        </w:rPr>
        <w:br/>
        <w:t>operation at any time in order to permit the immediate transmission of a</w:t>
      </w:r>
      <w:r w:rsidRPr="00D85211">
        <w:rPr>
          <w:rFonts w:ascii="Times New Roman" w:eastAsia="宋体" w:hAnsi="Times New Roman" w:cs="Times New Roman"/>
          <w:sz w:val="24"/>
          <w:szCs w:val="24"/>
        </w:rPr>
        <w:br/>
        <w:t>distress message. Arrangements shall be made to check periodically the</w:t>
      </w:r>
      <w:r w:rsidRPr="00D85211">
        <w:rPr>
          <w:rFonts w:ascii="Times New Roman" w:eastAsia="宋体" w:hAnsi="Times New Roman" w:cs="Times New Roman"/>
          <w:sz w:val="24"/>
          <w:szCs w:val="24"/>
        </w:rPr>
        <w:br/>
        <w:t>proper functioning of the device on frequencies other than the</w:t>
      </w:r>
      <w:r w:rsidRPr="00D85211">
        <w:rPr>
          <w:rFonts w:ascii="Times New Roman" w:eastAsia="宋体" w:hAnsi="Times New Roman" w:cs="Times New Roman"/>
          <w:sz w:val="24"/>
          <w:szCs w:val="24"/>
        </w:rPr>
        <w:br/>
        <w:t>radiotelephone distress frequency using a suitable artificial antenna.</w:t>
      </w:r>
      <w:r w:rsidRPr="00D85211">
        <w:rPr>
          <w:rFonts w:ascii="Times New Roman" w:eastAsia="宋体" w:hAnsi="Times New Roman" w:cs="Times New Roman"/>
          <w:sz w:val="24"/>
          <w:szCs w:val="24"/>
        </w:rPr>
        <w:br/>
        <w:t>    (e) The device required by paragraph (d) of this Regulation shall</w:t>
      </w:r>
      <w:r w:rsidRPr="00D85211">
        <w:rPr>
          <w:rFonts w:ascii="Times New Roman" w:eastAsia="宋体" w:hAnsi="Times New Roman" w:cs="Times New Roman"/>
          <w:sz w:val="24"/>
          <w:szCs w:val="24"/>
        </w:rPr>
        <w:br/>
        <w:t>comply with the following requirements:</w:t>
      </w:r>
      <w:r w:rsidRPr="00D85211">
        <w:rPr>
          <w:rFonts w:ascii="Times New Roman" w:eastAsia="宋体" w:hAnsi="Times New Roman" w:cs="Times New Roman"/>
          <w:sz w:val="24"/>
          <w:szCs w:val="24"/>
        </w:rPr>
        <w:br/>
        <w:t>        (i) The tolerance of the frequency of each tone shall be±1.5 per</w:t>
      </w:r>
      <w:r w:rsidRPr="00D85211">
        <w:rPr>
          <w:rFonts w:ascii="Times New Roman" w:eastAsia="宋体" w:hAnsi="Times New Roman" w:cs="Times New Roman"/>
          <w:sz w:val="24"/>
          <w:szCs w:val="24"/>
        </w:rPr>
        <w:br/>
        <w:t>cent.</w:t>
      </w:r>
      <w:r w:rsidRPr="00D85211">
        <w:rPr>
          <w:rFonts w:ascii="Times New Roman" w:eastAsia="宋体" w:hAnsi="Times New Roman" w:cs="Times New Roman"/>
          <w:sz w:val="24"/>
          <w:szCs w:val="24"/>
        </w:rPr>
        <w:br/>
        <w:t>        (ii) The tolerance on the duration of each tone shall be±50</w:t>
      </w:r>
      <w:r w:rsidRPr="00D85211">
        <w:rPr>
          <w:rFonts w:ascii="Times New Roman" w:eastAsia="宋体" w:hAnsi="Times New Roman" w:cs="Times New Roman"/>
          <w:sz w:val="24"/>
          <w:szCs w:val="24"/>
        </w:rPr>
        <w:br/>
        <w:t>milliseconds.</w:t>
      </w:r>
      <w:r w:rsidRPr="00D85211">
        <w:rPr>
          <w:rFonts w:ascii="Times New Roman" w:eastAsia="宋体" w:hAnsi="Times New Roman" w:cs="Times New Roman"/>
          <w:sz w:val="24"/>
          <w:szCs w:val="24"/>
        </w:rPr>
        <w:br/>
        <w:t>        (iii) The interval between successive tones shall not exceed 50</w:t>
      </w:r>
      <w:r w:rsidRPr="00D85211">
        <w:rPr>
          <w:rFonts w:ascii="Times New Roman" w:eastAsia="宋体" w:hAnsi="Times New Roman" w:cs="Times New Roman"/>
          <w:sz w:val="24"/>
          <w:szCs w:val="24"/>
        </w:rPr>
        <w:br/>
        <w:t>milliseconds.</w:t>
      </w:r>
      <w:r w:rsidRPr="00D85211">
        <w:rPr>
          <w:rFonts w:ascii="Times New Roman" w:eastAsia="宋体" w:hAnsi="Times New Roman" w:cs="Times New Roman"/>
          <w:sz w:val="24"/>
          <w:szCs w:val="24"/>
        </w:rPr>
        <w:br/>
        <w:t>        (iv) The ratio of the amplitude of the stronger tone to that of</w:t>
      </w:r>
      <w:r w:rsidRPr="00D85211">
        <w:rPr>
          <w:rFonts w:ascii="Times New Roman" w:eastAsia="宋体" w:hAnsi="Times New Roman" w:cs="Times New Roman"/>
          <w:sz w:val="24"/>
          <w:szCs w:val="24"/>
        </w:rPr>
        <w:br/>
        <w:t>the weaker shall be within the range 1 to 1.2.</w:t>
      </w:r>
      <w:r w:rsidRPr="00D85211">
        <w:rPr>
          <w:rFonts w:ascii="Times New Roman" w:eastAsia="宋体" w:hAnsi="Times New Roman" w:cs="Times New Roman"/>
          <w:sz w:val="24"/>
          <w:szCs w:val="24"/>
        </w:rPr>
        <w:br/>
        <w:t>    (f) The receiver required by paragraph (a) of this Regulation shall be</w:t>
      </w:r>
      <w:r w:rsidRPr="00D85211">
        <w:rPr>
          <w:rFonts w:ascii="Times New Roman" w:eastAsia="宋体" w:hAnsi="Times New Roman" w:cs="Times New Roman"/>
          <w:sz w:val="24"/>
          <w:szCs w:val="24"/>
        </w:rPr>
        <w:br/>
        <w:t>capable of receiving the radiotelephone distress frequency and at least</w:t>
      </w:r>
      <w:r w:rsidRPr="00D85211">
        <w:rPr>
          <w:rFonts w:ascii="Times New Roman" w:eastAsia="宋体" w:hAnsi="Times New Roman" w:cs="Times New Roman"/>
          <w:sz w:val="24"/>
          <w:szCs w:val="24"/>
        </w:rPr>
        <w:br/>
        <w:t>one other frequency available for maritime radiotelephone stations in the</w:t>
      </w:r>
      <w:r w:rsidRPr="00D85211">
        <w:rPr>
          <w:rFonts w:ascii="Times New Roman" w:eastAsia="宋体" w:hAnsi="Times New Roman" w:cs="Times New Roman"/>
          <w:sz w:val="24"/>
          <w:szCs w:val="24"/>
        </w:rPr>
        <w:br/>
        <w:t>bands between 1,605 kHz and 2,850 kHz, using the classes of emission</w:t>
      </w:r>
      <w:r w:rsidRPr="00D85211">
        <w:rPr>
          <w:rFonts w:ascii="Times New Roman" w:eastAsia="宋体" w:hAnsi="Times New Roman" w:cs="Times New Roman"/>
          <w:sz w:val="24"/>
          <w:szCs w:val="24"/>
        </w:rPr>
        <w:br/>
        <w:t>assigned by the Radio Regulations for these frequencies. In addition the</w:t>
      </w:r>
      <w:r w:rsidRPr="00D85211">
        <w:rPr>
          <w:rFonts w:ascii="Times New Roman" w:eastAsia="宋体" w:hAnsi="Times New Roman" w:cs="Times New Roman"/>
          <w:sz w:val="24"/>
          <w:szCs w:val="24"/>
        </w:rPr>
        <w:br/>
        <w:t>receiver shall permit the reception of such other frequencies, using the</w:t>
      </w:r>
      <w:r w:rsidRPr="00D85211">
        <w:rPr>
          <w:rFonts w:ascii="Times New Roman" w:eastAsia="宋体" w:hAnsi="Times New Roman" w:cs="Times New Roman"/>
          <w:sz w:val="24"/>
          <w:szCs w:val="24"/>
        </w:rPr>
        <w:br/>
        <w:t>classes of emission assigned by the Radio Regulations, as are used for the</w:t>
      </w:r>
      <w:r w:rsidRPr="00D85211">
        <w:rPr>
          <w:rFonts w:ascii="Times New Roman" w:eastAsia="宋体" w:hAnsi="Times New Roman" w:cs="Times New Roman"/>
          <w:sz w:val="24"/>
          <w:szCs w:val="24"/>
        </w:rPr>
        <w:br/>
        <w:t>transmission by radiotelephony of meteorological messages and such other</w:t>
      </w:r>
      <w:r w:rsidRPr="00D85211">
        <w:rPr>
          <w:rFonts w:ascii="Times New Roman" w:eastAsia="宋体" w:hAnsi="Times New Roman" w:cs="Times New Roman"/>
          <w:sz w:val="24"/>
          <w:szCs w:val="24"/>
        </w:rPr>
        <w:br/>
        <w:t>communications relating to the safety of navigation as may be considered</w:t>
      </w:r>
      <w:r w:rsidRPr="00D85211">
        <w:rPr>
          <w:rFonts w:ascii="Times New Roman" w:eastAsia="宋体" w:hAnsi="Times New Roman" w:cs="Times New Roman"/>
          <w:sz w:val="24"/>
          <w:szCs w:val="24"/>
        </w:rPr>
        <w:br/>
        <w:t>necessary by the Administration. The receiver shall have sufficient</w:t>
      </w:r>
      <w:r w:rsidRPr="00D85211">
        <w:rPr>
          <w:rFonts w:ascii="Times New Roman" w:eastAsia="宋体" w:hAnsi="Times New Roman" w:cs="Times New Roman"/>
          <w:sz w:val="24"/>
          <w:szCs w:val="24"/>
        </w:rPr>
        <w:br/>
        <w:t>sensitivity to produce signals by means of a loudspeaker when the receiver</w:t>
      </w:r>
      <w:r w:rsidRPr="00D85211">
        <w:rPr>
          <w:rFonts w:ascii="Times New Roman" w:eastAsia="宋体" w:hAnsi="Times New Roman" w:cs="Times New Roman"/>
          <w:sz w:val="24"/>
          <w:szCs w:val="24"/>
        </w:rPr>
        <w:br/>
        <w:t>input is as low as 50 microvolts.</w:t>
      </w:r>
      <w:r w:rsidRPr="00D85211">
        <w:rPr>
          <w:rFonts w:ascii="Times New Roman" w:eastAsia="宋体" w:hAnsi="Times New Roman" w:cs="Times New Roman"/>
          <w:sz w:val="24"/>
          <w:szCs w:val="24"/>
        </w:rPr>
        <w:br/>
        <w:t>    (g) The radiotelephone distress frequency watch receiver shall be</w:t>
      </w:r>
      <w:r w:rsidRPr="00D85211">
        <w:rPr>
          <w:rFonts w:ascii="Times New Roman" w:eastAsia="宋体" w:hAnsi="Times New Roman" w:cs="Times New Roman"/>
          <w:sz w:val="24"/>
          <w:szCs w:val="24"/>
        </w:rPr>
        <w:br/>
        <w:t>preset to this frequency. It shall be provided with a filtering unit or a</w:t>
      </w:r>
      <w:r w:rsidRPr="00D85211">
        <w:rPr>
          <w:rFonts w:ascii="Times New Roman" w:eastAsia="宋体" w:hAnsi="Times New Roman" w:cs="Times New Roman"/>
          <w:sz w:val="24"/>
          <w:szCs w:val="24"/>
        </w:rPr>
        <w:br/>
        <w:t>device to silence the loudspeaker in the absence of a radiotelephone alarm</w:t>
      </w:r>
      <w:r w:rsidRPr="00D85211">
        <w:rPr>
          <w:rFonts w:ascii="Times New Roman" w:eastAsia="宋体" w:hAnsi="Times New Roman" w:cs="Times New Roman"/>
          <w:sz w:val="24"/>
          <w:szCs w:val="24"/>
        </w:rPr>
        <w:br/>
        <w:t>signal. The device shall be capable of being easily switched in and out</w:t>
      </w:r>
      <w:r w:rsidRPr="00D85211">
        <w:rPr>
          <w:rFonts w:ascii="Times New Roman" w:eastAsia="宋体" w:hAnsi="Times New Roman" w:cs="Times New Roman"/>
          <w:sz w:val="24"/>
          <w:szCs w:val="24"/>
        </w:rPr>
        <w:br/>
        <w:t>and may be used when, in the opinion of the master, conditions are such</w:t>
      </w:r>
      <w:r w:rsidRPr="00D85211">
        <w:rPr>
          <w:rFonts w:ascii="Times New Roman" w:eastAsia="宋体" w:hAnsi="Times New Roman" w:cs="Times New Roman"/>
          <w:sz w:val="24"/>
          <w:szCs w:val="24"/>
        </w:rPr>
        <w:br/>
        <w:t>that maintenance of the listening watch would interfere with the safe</w:t>
      </w:r>
      <w:r w:rsidRPr="00D85211">
        <w:rPr>
          <w:rFonts w:ascii="Times New Roman" w:eastAsia="宋体" w:hAnsi="Times New Roman" w:cs="Times New Roman"/>
          <w:sz w:val="24"/>
          <w:szCs w:val="24"/>
        </w:rPr>
        <w:br/>
        <w:t>navigation of the ship.</w:t>
      </w:r>
      <w:r w:rsidRPr="00D85211">
        <w:rPr>
          <w:rFonts w:ascii="Times New Roman" w:eastAsia="宋体" w:hAnsi="Times New Roman" w:cs="Times New Roman"/>
          <w:sz w:val="24"/>
          <w:szCs w:val="24"/>
        </w:rPr>
        <w:br/>
        <w:t>    (h) To permit rapid change-over from transmission to reception when</w:t>
      </w:r>
      <w:r w:rsidRPr="00D85211">
        <w:rPr>
          <w:rFonts w:ascii="Times New Roman" w:eastAsia="宋体" w:hAnsi="Times New Roman" w:cs="Times New Roman"/>
          <w:sz w:val="24"/>
          <w:szCs w:val="24"/>
        </w:rPr>
        <w:br/>
        <w:t>manual switching is used, the control for the switching device shall,</w:t>
      </w:r>
      <w:r w:rsidRPr="00D85211">
        <w:rPr>
          <w:rFonts w:ascii="Times New Roman" w:eastAsia="宋体" w:hAnsi="Times New Roman" w:cs="Times New Roman"/>
          <w:sz w:val="24"/>
          <w:szCs w:val="24"/>
        </w:rPr>
        <w:br/>
        <w:t>where practicable, be located on the microphone or the telephone handset.</w:t>
      </w:r>
      <w:r w:rsidRPr="00D85211">
        <w:rPr>
          <w:rFonts w:ascii="Times New Roman" w:eastAsia="宋体" w:hAnsi="Times New Roman" w:cs="Times New Roman"/>
          <w:sz w:val="24"/>
          <w:szCs w:val="24"/>
        </w:rPr>
        <w:br/>
        <w:t>    (i) While the ship is at sea, there shall be available at all times a</w:t>
      </w:r>
      <w:r w:rsidRPr="00D85211">
        <w:rPr>
          <w:rFonts w:ascii="Times New Roman" w:eastAsia="宋体" w:hAnsi="Times New Roman" w:cs="Times New Roman"/>
          <w:sz w:val="24"/>
          <w:szCs w:val="24"/>
        </w:rPr>
        <w:br/>
        <w:t>main source of energy sufficient to operate the installation over the</w:t>
      </w:r>
      <w:r w:rsidRPr="00D85211">
        <w:rPr>
          <w:rFonts w:ascii="Times New Roman" w:eastAsia="宋体" w:hAnsi="Times New Roman" w:cs="Times New Roman"/>
          <w:sz w:val="24"/>
          <w:szCs w:val="24"/>
        </w:rPr>
        <w:br/>
        <w:t>normal range required by paragraph (c) of this Regulation. If batteries</w:t>
      </w:r>
      <w:r w:rsidRPr="00D85211">
        <w:rPr>
          <w:rFonts w:ascii="Times New Roman" w:eastAsia="宋体" w:hAnsi="Times New Roman" w:cs="Times New Roman"/>
          <w:sz w:val="24"/>
          <w:szCs w:val="24"/>
        </w:rPr>
        <w:br/>
        <w:t>are provided they shall under all circumstances have sufficient capacity</w:t>
      </w:r>
      <w:r w:rsidRPr="00D85211">
        <w:rPr>
          <w:rFonts w:ascii="Times New Roman" w:eastAsia="宋体" w:hAnsi="Times New Roman" w:cs="Times New Roman"/>
          <w:sz w:val="24"/>
          <w:szCs w:val="24"/>
        </w:rPr>
        <w:br/>
        <w:t>to operate the transmitter and receiver for at least six hours</w:t>
      </w:r>
      <w:r w:rsidRPr="00D85211">
        <w:rPr>
          <w:rFonts w:ascii="Times New Roman" w:eastAsia="宋体" w:hAnsi="Times New Roman" w:cs="Times New Roman"/>
          <w:sz w:val="24"/>
          <w:szCs w:val="24"/>
        </w:rPr>
        <w:br/>
        <w:t>continuously under normal working conditions. * In installations in cargo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ships of 500 tons gross tonnage and upwards but less than 1,600 tons gross</w:t>
      </w:r>
      <w:r w:rsidRPr="00D85211">
        <w:rPr>
          <w:rFonts w:ascii="Times New Roman" w:eastAsia="宋体" w:hAnsi="Times New Roman" w:cs="Times New Roman"/>
          <w:sz w:val="24"/>
          <w:szCs w:val="24"/>
        </w:rPr>
        <w:br/>
        <w:t>tonnage made on or after November 19,1952, a reserve source of energy</w:t>
      </w:r>
      <w:r w:rsidRPr="00D85211">
        <w:rPr>
          <w:rFonts w:ascii="Times New Roman" w:eastAsia="宋体" w:hAnsi="Times New Roman" w:cs="Times New Roman"/>
          <w:sz w:val="24"/>
          <w:szCs w:val="24"/>
        </w:rPr>
        <w:br/>
        <w:t>shall be provided in the upper part of the ship unless the main source of</w:t>
      </w:r>
      <w:r w:rsidRPr="00D85211">
        <w:rPr>
          <w:rFonts w:ascii="Times New Roman" w:eastAsia="宋体" w:hAnsi="Times New Roman" w:cs="Times New Roman"/>
          <w:sz w:val="24"/>
          <w:szCs w:val="24"/>
        </w:rPr>
        <w:br/>
        <w:t>energy is so situated.</w:t>
      </w:r>
      <w:r w:rsidRPr="00D85211">
        <w:rPr>
          <w:rFonts w:ascii="Times New Roman" w:eastAsia="宋体" w:hAnsi="Times New Roman" w:cs="Times New Roman"/>
          <w:sz w:val="24"/>
          <w:szCs w:val="24"/>
        </w:rPr>
        <w:br/>
        <w:t>    [* For the purpose of determining the electrical load to be supplied</w:t>
      </w:r>
      <w:r w:rsidRPr="00D85211">
        <w:rPr>
          <w:rFonts w:ascii="Times New Roman" w:eastAsia="宋体" w:hAnsi="Times New Roman" w:cs="Times New Roman"/>
          <w:sz w:val="24"/>
          <w:szCs w:val="24"/>
        </w:rPr>
        <w:br/>
        <w:t>by batteries required to have six hours reserve capacity, the following</w:t>
      </w:r>
      <w:r w:rsidRPr="00D85211">
        <w:rPr>
          <w:rFonts w:ascii="Times New Roman" w:eastAsia="宋体" w:hAnsi="Times New Roman" w:cs="Times New Roman"/>
          <w:sz w:val="24"/>
          <w:szCs w:val="24"/>
        </w:rPr>
        <w:br/>
        <w:t>formula is recommended as a guide:</w:t>
      </w:r>
      <w:r w:rsidRPr="00D85211">
        <w:rPr>
          <w:rFonts w:ascii="Times New Roman" w:eastAsia="宋体" w:hAnsi="Times New Roman" w:cs="Times New Roman"/>
          <w:sz w:val="24"/>
          <w:szCs w:val="24"/>
        </w:rPr>
        <w:br/>
        <w:t>    1/2 of the current consumption necessary for speech transmission</w:t>
      </w:r>
      <w:r w:rsidRPr="00D85211">
        <w:rPr>
          <w:rFonts w:ascii="Times New Roman" w:eastAsia="宋体" w:hAnsi="Times New Roman" w:cs="Times New Roman"/>
          <w:sz w:val="24"/>
          <w:szCs w:val="24"/>
        </w:rPr>
        <w:br/>
        <w:t>    + current consumption of receiver</w:t>
      </w:r>
      <w:r w:rsidRPr="00D85211">
        <w:rPr>
          <w:rFonts w:ascii="Times New Roman" w:eastAsia="宋体" w:hAnsi="Times New Roman" w:cs="Times New Roman"/>
          <w:sz w:val="24"/>
          <w:szCs w:val="24"/>
        </w:rPr>
        <w:br/>
        <w:t>    + current consumption of all additional loads to which the batteries</w:t>
      </w:r>
      <w:r w:rsidRPr="00D85211">
        <w:rPr>
          <w:rFonts w:ascii="Times New Roman" w:eastAsia="宋体" w:hAnsi="Times New Roman" w:cs="Times New Roman"/>
          <w:sz w:val="24"/>
          <w:szCs w:val="24"/>
        </w:rPr>
        <w:br/>
        <w:t>may supply energy in time of distress of emergency.]</w:t>
      </w:r>
      <w:r w:rsidRPr="00D85211">
        <w:rPr>
          <w:rFonts w:ascii="Times New Roman" w:eastAsia="宋体" w:hAnsi="Times New Roman" w:cs="Times New Roman"/>
          <w:sz w:val="24"/>
          <w:szCs w:val="24"/>
        </w:rPr>
        <w:br/>
        <w:t>    (j) The reserve source of energy, if provided, may be used only to</w:t>
      </w:r>
      <w:r w:rsidRPr="00D85211">
        <w:rPr>
          <w:rFonts w:ascii="Times New Roman" w:eastAsia="宋体" w:hAnsi="Times New Roman" w:cs="Times New Roman"/>
          <w:sz w:val="24"/>
          <w:szCs w:val="24"/>
        </w:rPr>
        <w:br/>
        <w:t>supply:</w:t>
      </w:r>
      <w:r w:rsidRPr="00D85211">
        <w:rPr>
          <w:rFonts w:ascii="Times New Roman" w:eastAsia="宋体" w:hAnsi="Times New Roman" w:cs="Times New Roman"/>
          <w:sz w:val="24"/>
          <w:szCs w:val="24"/>
        </w:rPr>
        <w:br/>
        <w:t>        (i) the radiotelephone installation;</w:t>
      </w:r>
      <w:r w:rsidRPr="00D85211">
        <w:rPr>
          <w:rFonts w:ascii="Times New Roman" w:eastAsia="宋体" w:hAnsi="Times New Roman" w:cs="Times New Roman"/>
          <w:sz w:val="24"/>
          <w:szCs w:val="24"/>
        </w:rPr>
        <w:br/>
        <w:t>        (ii) the emergency light required by paragraph (d) of Regulation</w:t>
      </w:r>
      <w:r w:rsidRPr="00D85211">
        <w:rPr>
          <w:rFonts w:ascii="Times New Roman" w:eastAsia="宋体" w:hAnsi="Times New Roman" w:cs="Times New Roman"/>
          <w:sz w:val="24"/>
          <w:szCs w:val="24"/>
        </w:rPr>
        <w:br/>
        <w:t>15 of this Chapter;</w:t>
      </w:r>
      <w:r w:rsidRPr="00D85211">
        <w:rPr>
          <w:rFonts w:ascii="Times New Roman" w:eastAsia="宋体" w:hAnsi="Times New Roman" w:cs="Times New Roman"/>
          <w:sz w:val="24"/>
          <w:szCs w:val="24"/>
        </w:rPr>
        <w:br/>
        <w:t>        (iii) the device required by paragraph (d) of this Regulation, for</w:t>
      </w:r>
      <w:r w:rsidRPr="00D85211">
        <w:rPr>
          <w:rFonts w:ascii="Times New Roman" w:eastAsia="宋体" w:hAnsi="Times New Roman" w:cs="Times New Roman"/>
          <w:sz w:val="24"/>
          <w:szCs w:val="24"/>
        </w:rPr>
        <w:br/>
        <w:t>generating the radiotelephone alarm signal; and</w:t>
      </w:r>
      <w:r w:rsidRPr="00D85211">
        <w:rPr>
          <w:rFonts w:ascii="Times New Roman" w:eastAsia="宋体" w:hAnsi="Times New Roman" w:cs="Times New Roman"/>
          <w:sz w:val="24"/>
          <w:szCs w:val="24"/>
        </w:rPr>
        <w:br/>
        <w:t>        (iv) the VHF installation.</w:t>
      </w:r>
      <w:r w:rsidRPr="00D85211">
        <w:rPr>
          <w:rFonts w:ascii="Times New Roman" w:eastAsia="宋体" w:hAnsi="Times New Roman" w:cs="Times New Roman"/>
          <w:sz w:val="24"/>
          <w:szCs w:val="24"/>
        </w:rPr>
        <w:br/>
        <w:t>    (k) Notwithstanding the provisions of paragraph (j) of this</w:t>
      </w:r>
      <w:r w:rsidRPr="00D85211">
        <w:rPr>
          <w:rFonts w:ascii="Times New Roman" w:eastAsia="宋体" w:hAnsi="Times New Roman" w:cs="Times New Roman"/>
          <w:sz w:val="24"/>
          <w:szCs w:val="24"/>
        </w:rPr>
        <w:br/>
        <w:t>Regulation, the Administration may authorize the use of the reserve source</w:t>
      </w:r>
      <w:r w:rsidRPr="00D85211">
        <w:rPr>
          <w:rFonts w:ascii="Times New Roman" w:eastAsia="宋体" w:hAnsi="Times New Roman" w:cs="Times New Roman"/>
          <w:sz w:val="24"/>
          <w:szCs w:val="24"/>
        </w:rPr>
        <w:br/>
        <w:t>of energy,  if provided, for a direction-finder, if fitted, and for a</w:t>
      </w:r>
      <w:r w:rsidRPr="00D85211">
        <w:rPr>
          <w:rFonts w:ascii="Times New Roman" w:eastAsia="宋体" w:hAnsi="Times New Roman" w:cs="Times New Roman"/>
          <w:sz w:val="24"/>
          <w:szCs w:val="24"/>
        </w:rPr>
        <w:br/>
        <w:t>number of low-power emergency circuits which are wholly confined to the</w:t>
      </w:r>
      <w:r w:rsidRPr="00D85211">
        <w:rPr>
          <w:rFonts w:ascii="Times New Roman" w:eastAsia="宋体" w:hAnsi="Times New Roman" w:cs="Times New Roman"/>
          <w:sz w:val="24"/>
          <w:szCs w:val="24"/>
        </w:rPr>
        <w:br/>
        <w:t>upper part of the ship, such as emergency lighting on the boat deck, on</w:t>
      </w:r>
      <w:r w:rsidRPr="00D85211">
        <w:rPr>
          <w:rFonts w:ascii="Times New Roman" w:eastAsia="宋体" w:hAnsi="Times New Roman" w:cs="Times New Roman"/>
          <w:sz w:val="24"/>
          <w:szCs w:val="24"/>
        </w:rPr>
        <w:br/>
        <w:t>condition that the additional loads can be readily disconnected, and that</w:t>
      </w:r>
      <w:r w:rsidRPr="00D85211">
        <w:rPr>
          <w:rFonts w:ascii="Times New Roman" w:eastAsia="宋体" w:hAnsi="Times New Roman" w:cs="Times New Roman"/>
          <w:sz w:val="24"/>
          <w:szCs w:val="24"/>
        </w:rPr>
        <w:br/>
        <w:t>the source of energy is of sufficient capacity to carry them.</w:t>
      </w:r>
      <w:r w:rsidRPr="00D85211">
        <w:rPr>
          <w:rFonts w:ascii="Times New Roman" w:eastAsia="宋体" w:hAnsi="Times New Roman" w:cs="Times New Roman"/>
          <w:sz w:val="24"/>
          <w:szCs w:val="24"/>
        </w:rPr>
        <w:br/>
        <w:t>    (l) While at sea, any battery provided shall be kept charged so as to</w:t>
      </w:r>
      <w:r w:rsidRPr="00D85211">
        <w:rPr>
          <w:rFonts w:ascii="Times New Roman" w:eastAsia="宋体" w:hAnsi="Times New Roman" w:cs="Times New Roman"/>
          <w:sz w:val="24"/>
          <w:szCs w:val="24"/>
        </w:rPr>
        <w:br/>
        <w:t>meet the requirements of paragraph (i)  of this Regulation.</w:t>
      </w:r>
      <w:r w:rsidRPr="00D85211">
        <w:rPr>
          <w:rFonts w:ascii="Times New Roman" w:eastAsia="宋体" w:hAnsi="Times New Roman" w:cs="Times New Roman"/>
          <w:sz w:val="24"/>
          <w:szCs w:val="24"/>
        </w:rPr>
        <w:br/>
        <w:t>    (m) An antenna shall be provided and installed and, if suspended</w:t>
      </w:r>
      <w:r w:rsidRPr="00D85211">
        <w:rPr>
          <w:rFonts w:ascii="Times New Roman" w:eastAsia="宋体" w:hAnsi="Times New Roman" w:cs="Times New Roman"/>
          <w:sz w:val="24"/>
          <w:szCs w:val="24"/>
        </w:rPr>
        <w:br/>
        <w:t>between supports liable to whipping,  shall in the case of cargo ships of</w:t>
      </w:r>
      <w:r w:rsidRPr="00D85211">
        <w:rPr>
          <w:rFonts w:ascii="Times New Roman" w:eastAsia="宋体" w:hAnsi="Times New Roman" w:cs="Times New Roman"/>
          <w:sz w:val="24"/>
          <w:szCs w:val="24"/>
        </w:rPr>
        <w:br/>
        <w:t>500 tons gross tonnage and upwards but less than 1,600 tons gross tonnage</w:t>
      </w:r>
      <w:r w:rsidRPr="00D85211">
        <w:rPr>
          <w:rFonts w:ascii="Times New Roman" w:eastAsia="宋体" w:hAnsi="Times New Roman" w:cs="Times New Roman"/>
          <w:sz w:val="24"/>
          <w:szCs w:val="24"/>
        </w:rPr>
        <w:br/>
        <w:t>be protected against breakage. In addition, there shall be a spare antenna</w:t>
      </w:r>
      <w:r w:rsidRPr="00D85211">
        <w:rPr>
          <w:rFonts w:ascii="Times New Roman" w:eastAsia="宋体" w:hAnsi="Times New Roman" w:cs="Times New Roman"/>
          <w:sz w:val="24"/>
          <w:szCs w:val="24"/>
        </w:rPr>
        <w:br/>
        <w:t>completely assembled for immediate replacement or, where this is not</w:t>
      </w:r>
      <w:r w:rsidRPr="00D85211">
        <w:rPr>
          <w:rFonts w:ascii="Times New Roman" w:eastAsia="宋体" w:hAnsi="Times New Roman" w:cs="Times New Roman"/>
          <w:sz w:val="24"/>
          <w:szCs w:val="24"/>
        </w:rPr>
        <w:br/>
        <w:t>practicable, sufficient antenna wire and insulators to enable a spare</w:t>
      </w:r>
      <w:r w:rsidRPr="00D85211">
        <w:rPr>
          <w:rFonts w:ascii="Times New Roman" w:eastAsia="宋体" w:hAnsi="Times New Roman" w:cs="Times New Roman"/>
          <w:sz w:val="24"/>
          <w:szCs w:val="24"/>
        </w:rPr>
        <w:br/>
        <w:t>antenna to be erected. The necessary tools to erect an antenna shall also</w:t>
      </w:r>
      <w:r w:rsidRPr="00D85211">
        <w:rPr>
          <w:rFonts w:ascii="Times New Roman" w:eastAsia="宋体" w:hAnsi="Times New Roman" w:cs="Times New Roman"/>
          <w:sz w:val="24"/>
          <w:szCs w:val="24"/>
        </w:rPr>
        <w:br/>
        <w:t>be provided.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17: VHF Radiotelephone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When a VHF radiotelephone station is provided in accordance with</w:t>
      </w:r>
      <w:r w:rsidRPr="00D85211">
        <w:rPr>
          <w:rFonts w:ascii="Times New Roman" w:eastAsia="宋体" w:hAnsi="Times New Roman" w:cs="Times New Roman"/>
          <w:sz w:val="24"/>
          <w:szCs w:val="24"/>
        </w:rPr>
        <w:br/>
        <w:t>Regulation 18 of Chapter V, it shall be in the upper part of the ship and</w:t>
      </w:r>
      <w:r w:rsidRPr="00D85211">
        <w:rPr>
          <w:rFonts w:ascii="Times New Roman" w:eastAsia="宋体" w:hAnsi="Times New Roman" w:cs="Times New Roman"/>
          <w:sz w:val="24"/>
          <w:szCs w:val="24"/>
        </w:rPr>
        <w:br/>
        <w:t>include a VHF radiotelephone installation complying with the provisions of</w:t>
      </w:r>
      <w:r w:rsidRPr="00D85211">
        <w:rPr>
          <w:rFonts w:ascii="Times New Roman" w:eastAsia="宋体" w:hAnsi="Times New Roman" w:cs="Times New Roman"/>
          <w:sz w:val="24"/>
          <w:szCs w:val="24"/>
        </w:rPr>
        <w:br/>
        <w:t>this Regulation and comprising a transmitter and receiver, a source of</w:t>
      </w:r>
      <w:r w:rsidRPr="00D85211">
        <w:rPr>
          <w:rFonts w:ascii="Times New Roman" w:eastAsia="宋体" w:hAnsi="Times New Roman" w:cs="Times New Roman"/>
          <w:sz w:val="24"/>
          <w:szCs w:val="24"/>
        </w:rPr>
        <w:br/>
        <w:t>power capable of actuating them at their rated power levels, and an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antenna suitable for efficient radiating and receiving signals at the</w:t>
      </w:r>
      <w:r w:rsidRPr="00D85211">
        <w:rPr>
          <w:rFonts w:ascii="Times New Roman" w:eastAsia="宋体" w:hAnsi="Times New Roman" w:cs="Times New Roman"/>
          <w:sz w:val="24"/>
          <w:szCs w:val="24"/>
        </w:rPr>
        <w:br/>
        <w:t>operating frequencies.</w:t>
      </w:r>
      <w:r w:rsidRPr="00D85211">
        <w:rPr>
          <w:rFonts w:ascii="Times New Roman" w:eastAsia="宋体" w:hAnsi="Times New Roman" w:cs="Times New Roman"/>
          <w:sz w:val="24"/>
          <w:szCs w:val="24"/>
        </w:rPr>
        <w:br/>
        <w:t>    (b) Such a VHF installation shall conform to the requirements laid</w:t>
      </w:r>
      <w:r w:rsidRPr="00D85211">
        <w:rPr>
          <w:rFonts w:ascii="Times New Roman" w:eastAsia="宋体" w:hAnsi="Times New Roman" w:cs="Times New Roman"/>
          <w:sz w:val="24"/>
          <w:szCs w:val="24"/>
        </w:rPr>
        <w:br/>
        <w:t>down in the Radio Regulations for equipment used in the VHF Maritime</w:t>
      </w:r>
      <w:r w:rsidRPr="00D85211">
        <w:rPr>
          <w:rFonts w:ascii="Times New Roman" w:eastAsia="宋体" w:hAnsi="Times New Roman" w:cs="Times New Roman"/>
          <w:sz w:val="24"/>
          <w:szCs w:val="24"/>
        </w:rPr>
        <w:br/>
        <w:t>Mobile Radiotelephone Service and shall be capable of operation on those</w:t>
      </w:r>
      <w:r w:rsidRPr="00D85211">
        <w:rPr>
          <w:rFonts w:ascii="Times New Roman" w:eastAsia="宋体" w:hAnsi="Times New Roman" w:cs="Times New Roman"/>
          <w:sz w:val="24"/>
          <w:szCs w:val="24"/>
        </w:rPr>
        <w:br/>
        <w:t>channels specified by the Radio Regulations and as may be required by the</w:t>
      </w:r>
      <w:r w:rsidRPr="00D85211">
        <w:rPr>
          <w:rFonts w:ascii="Times New Roman" w:eastAsia="宋体" w:hAnsi="Times New Roman" w:cs="Times New Roman"/>
          <w:sz w:val="24"/>
          <w:szCs w:val="24"/>
        </w:rPr>
        <w:br/>
        <w:t>Contracting Government referred to in Regulation 18 of Chapter V.</w:t>
      </w:r>
      <w:r w:rsidRPr="00D85211">
        <w:rPr>
          <w:rFonts w:ascii="Times New Roman" w:eastAsia="宋体" w:hAnsi="Times New Roman" w:cs="Times New Roman"/>
          <w:sz w:val="24"/>
          <w:szCs w:val="24"/>
        </w:rPr>
        <w:br/>
        <w:t>    (c) The Contracting Government shall not require the transmitter R.F.</w:t>
      </w:r>
      <w:r w:rsidRPr="00D85211">
        <w:rPr>
          <w:rFonts w:ascii="Times New Roman" w:eastAsia="宋体" w:hAnsi="Times New Roman" w:cs="Times New Roman"/>
          <w:sz w:val="24"/>
          <w:szCs w:val="24"/>
        </w:rPr>
        <w:br/>
        <w:t>carrier power output to be greater than 10 watts. The antenna shall, in so</w:t>
      </w:r>
      <w:r w:rsidRPr="00D85211">
        <w:rPr>
          <w:rFonts w:ascii="Times New Roman" w:eastAsia="宋体" w:hAnsi="Times New Roman" w:cs="Times New Roman"/>
          <w:sz w:val="24"/>
          <w:szCs w:val="24"/>
        </w:rPr>
        <w:br/>
        <w:t>far as is practicable, have an unobstructed view in all directions.*</w:t>
      </w:r>
      <w:r w:rsidRPr="00D85211">
        <w:rPr>
          <w:rFonts w:ascii="Times New Roman" w:eastAsia="宋体" w:hAnsi="Times New Roman" w:cs="Times New Roman"/>
          <w:sz w:val="24"/>
          <w:szCs w:val="24"/>
        </w:rPr>
        <w:br/>
        <w:t>    [* For guidance purposes, it is assumed that each ship would be fitted</w:t>
      </w:r>
      <w:r w:rsidRPr="00D85211">
        <w:rPr>
          <w:rFonts w:ascii="Times New Roman" w:eastAsia="宋体" w:hAnsi="Times New Roman" w:cs="Times New Roman"/>
          <w:sz w:val="24"/>
          <w:szCs w:val="24"/>
        </w:rPr>
        <w:br/>
        <w:t>with a vertically polarized unity gain antenna at a nominal height of 9.15</w:t>
      </w:r>
      <w:r w:rsidRPr="00D85211">
        <w:rPr>
          <w:rFonts w:ascii="Times New Roman" w:eastAsia="宋体" w:hAnsi="Times New Roman" w:cs="Times New Roman"/>
          <w:sz w:val="24"/>
          <w:szCs w:val="24"/>
        </w:rPr>
        <w:br/>
        <w:t>metres (30 feet) above water, a transmitter R.F. power output of 10 watts,</w:t>
      </w:r>
      <w:r w:rsidRPr="00D85211">
        <w:rPr>
          <w:rFonts w:ascii="Times New Roman" w:eastAsia="宋体" w:hAnsi="Times New Roman" w:cs="Times New Roman"/>
          <w:sz w:val="24"/>
          <w:szCs w:val="24"/>
        </w:rPr>
        <w:br/>
        <w:t>and a receiver sensitivity of 2 microvolts across the input terminals for</w:t>
      </w:r>
      <w:r w:rsidRPr="00D85211">
        <w:rPr>
          <w:rFonts w:ascii="Times New Roman" w:eastAsia="宋体" w:hAnsi="Times New Roman" w:cs="Times New Roman"/>
          <w:sz w:val="24"/>
          <w:szCs w:val="24"/>
        </w:rPr>
        <w:br/>
        <w:t>20 db signal-to-noise ratio.]</w:t>
      </w:r>
      <w:r w:rsidRPr="00D85211">
        <w:rPr>
          <w:rFonts w:ascii="Times New Roman" w:eastAsia="宋体" w:hAnsi="Times New Roman" w:cs="Times New Roman"/>
          <w:sz w:val="24"/>
          <w:szCs w:val="24"/>
        </w:rPr>
        <w:br/>
        <w:t>    (d) Control of the VHF channels required for navigational safety shall</w:t>
      </w:r>
      <w:r w:rsidRPr="00D85211">
        <w:rPr>
          <w:rFonts w:ascii="Times New Roman" w:eastAsia="宋体" w:hAnsi="Times New Roman" w:cs="Times New Roman"/>
          <w:sz w:val="24"/>
          <w:szCs w:val="24"/>
        </w:rPr>
        <w:br/>
        <w:t>be immediately available on the bridge convenient to the conning position</w:t>
      </w:r>
      <w:r w:rsidRPr="00D85211">
        <w:rPr>
          <w:rFonts w:ascii="Times New Roman" w:eastAsia="宋体" w:hAnsi="Times New Roman" w:cs="Times New Roman"/>
          <w:sz w:val="24"/>
          <w:szCs w:val="24"/>
        </w:rPr>
        <w:br/>
        <w:t>and, where necessary, facilities should also be available to permit</w:t>
      </w:r>
      <w:r w:rsidRPr="00D85211">
        <w:rPr>
          <w:rFonts w:ascii="Times New Roman" w:eastAsia="宋体" w:hAnsi="Times New Roman" w:cs="Times New Roman"/>
          <w:sz w:val="24"/>
          <w:szCs w:val="24"/>
        </w:rPr>
        <w:br/>
        <w:t>radiocommunications from the wings of the bridge.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18: Radiotelephone Auto Alarms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radiotelephone auto alarm shall comply with the following</w:t>
      </w:r>
      <w:r w:rsidRPr="00D85211">
        <w:rPr>
          <w:rFonts w:ascii="Times New Roman" w:eastAsia="宋体" w:hAnsi="Times New Roman" w:cs="Times New Roman"/>
          <w:sz w:val="24"/>
          <w:szCs w:val="24"/>
        </w:rPr>
        <w:br/>
        <w:t>minimum requirements:</w:t>
      </w:r>
      <w:r w:rsidRPr="00D85211">
        <w:rPr>
          <w:rFonts w:ascii="Times New Roman" w:eastAsia="宋体" w:hAnsi="Times New Roman" w:cs="Times New Roman"/>
          <w:sz w:val="24"/>
          <w:szCs w:val="24"/>
        </w:rPr>
        <w:br/>
        <w:t>        (i) the frequencies of maximum response of the tuned circuits, and</w:t>
      </w:r>
      <w:r w:rsidRPr="00D85211">
        <w:rPr>
          <w:rFonts w:ascii="Times New Roman" w:eastAsia="宋体" w:hAnsi="Times New Roman" w:cs="Times New Roman"/>
          <w:sz w:val="24"/>
          <w:szCs w:val="24"/>
        </w:rPr>
        <w:br/>
        <w:t>other tone selecting devices, shall be subject to a tolerance of ±1.5 per</w:t>
      </w:r>
      <w:r w:rsidRPr="00D85211">
        <w:rPr>
          <w:rFonts w:ascii="Times New Roman" w:eastAsia="宋体" w:hAnsi="Times New Roman" w:cs="Times New Roman"/>
          <w:sz w:val="24"/>
          <w:szCs w:val="24"/>
        </w:rPr>
        <w:br/>
        <w:t>cent in each instance; and the response shall not fall below 50 per cent</w:t>
      </w:r>
      <w:r w:rsidRPr="00D85211">
        <w:rPr>
          <w:rFonts w:ascii="Times New Roman" w:eastAsia="宋体" w:hAnsi="Times New Roman" w:cs="Times New Roman"/>
          <w:sz w:val="24"/>
          <w:szCs w:val="24"/>
        </w:rPr>
        <w:br/>
        <w:t>of the maximum response for frequencies within 3 per cent of the frequency</w:t>
      </w:r>
      <w:r w:rsidRPr="00D85211">
        <w:rPr>
          <w:rFonts w:ascii="Times New Roman" w:eastAsia="宋体" w:hAnsi="Times New Roman" w:cs="Times New Roman"/>
          <w:sz w:val="24"/>
          <w:szCs w:val="24"/>
        </w:rPr>
        <w:br/>
        <w:t>of maximum response;</w:t>
      </w:r>
      <w:r w:rsidRPr="00D85211">
        <w:rPr>
          <w:rFonts w:ascii="Times New Roman" w:eastAsia="宋体" w:hAnsi="Times New Roman" w:cs="Times New Roman"/>
          <w:sz w:val="24"/>
          <w:szCs w:val="24"/>
        </w:rPr>
        <w:br/>
        <w:t>        (ii) in the absence of noise and interference, the automatic</w:t>
      </w:r>
      <w:r w:rsidRPr="00D85211">
        <w:rPr>
          <w:rFonts w:ascii="Times New Roman" w:eastAsia="宋体" w:hAnsi="Times New Roman" w:cs="Times New Roman"/>
          <w:sz w:val="24"/>
          <w:szCs w:val="24"/>
        </w:rPr>
        <w:br/>
        <w:t>receiving equipment shall be capable of operating from the alarm signal in</w:t>
      </w:r>
      <w:r w:rsidRPr="00D85211">
        <w:rPr>
          <w:rFonts w:ascii="Times New Roman" w:eastAsia="宋体" w:hAnsi="Times New Roman" w:cs="Times New Roman"/>
          <w:sz w:val="24"/>
          <w:szCs w:val="24"/>
        </w:rPr>
        <w:br/>
        <w:t>a period of not less than four and not more than six seconds;</w:t>
      </w:r>
      <w:r w:rsidRPr="00D85211">
        <w:rPr>
          <w:rFonts w:ascii="Times New Roman" w:eastAsia="宋体" w:hAnsi="Times New Roman" w:cs="Times New Roman"/>
          <w:sz w:val="24"/>
          <w:szCs w:val="24"/>
        </w:rPr>
        <w:br/>
        <w:t>        (iii) the automatic receiving equipment shall respond to the alarm</w:t>
      </w:r>
      <w:r w:rsidRPr="00D85211">
        <w:rPr>
          <w:rFonts w:ascii="Times New Roman" w:eastAsia="宋体" w:hAnsi="Times New Roman" w:cs="Times New Roman"/>
          <w:sz w:val="24"/>
          <w:szCs w:val="24"/>
        </w:rPr>
        <w:br/>
        <w:t>signal, under conditions of intermittent interference caused by</w:t>
      </w:r>
      <w:r w:rsidRPr="00D85211">
        <w:rPr>
          <w:rFonts w:ascii="Times New Roman" w:eastAsia="宋体" w:hAnsi="Times New Roman" w:cs="Times New Roman"/>
          <w:sz w:val="24"/>
          <w:szCs w:val="24"/>
        </w:rPr>
        <w:br/>
        <w:t>atmospherics and powerful signals other than the alarm signal, preferably</w:t>
      </w:r>
      <w:r w:rsidRPr="00D85211">
        <w:rPr>
          <w:rFonts w:ascii="Times New Roman" w:eastAsia="宋体" w:hAnsi="Times New Roman" w:cs="Times New Roman"/>
          <w:sz w:val="24"/>
          <w:szCs w:val="24"/>
        </w:rPr>
        <w:br/>
        <w:t>without any manual adjustment being required during any period of watch</w:t>
      </w:r>
      <w:r w:rsidRPr="00D85211">
        <w:rPr>
          <w:rFonts w:ascii="Times New Roman" w:eastAsia="宋体" w:hAnsi="Times New Roman" w:cs="Times New Roman"/>
          <w:sz w:val="24"/>
          <w:szCs w:val="24"/>
        </w:rPr>
        <w:br/>
        <w:t>maintained by the equipment;</w:t>
      </w:r>
      <w:r w:rsidRPr="00D85211">
        <w:rPr>
          <w:rFonts w:ascii="Times New Roman" w:eastAsia="宋体" w:hAnsi="Times New Roman" w:cs="Times New Roman"/>
          <w:sz w:val="24"/>
          <w:szCs w:val="24"/>
        </w:rPr>
        <w:br/>
        <w:t>        (iv) the automatic receiving equipment shall not be actuated by</w:t>
      </w:r>
      <w:r w:rsidRPr="00D85211">
        <w:rPr>
          <w:rFonts w:ascii="Times New Roman" w:eastAsia="宋体" w:hAnsi="Times New Roman" w:cs="Times New Roman"/>
          <w:sz w:val="24"/>
          <w:szCs w:val="24"/>
        </w:rPr>
        <w:br/>
        <w:t>atmospherics or by strong signals other than the alarm signal;</w:t>
      </w:r>
      <w:r w:rsidRPr="00D85211">
        <w:rPr>
          <w:rFonts w:ascii="Times New Roman" w:eastAsia="宋体" w:hAnsi="Times New Roman" w:cs="Times New Roman"/>
          <w:sz w:val="24"/>
          <w:szCs w:val="24"/>
        </w:rPr>
        <w:br/>
        <w:t>        (v) the automatic receiving equipment shall be effective beyond</w:t>
      </w:r>
      <w:r w:rsidRPr="00D85211">
        <w:rPr>
          <w:rFonts w:ascii="Times New Roman" w:eastAsia="宋体" w:hAnsi="Times New Roman" w:cs="Times New Roman"/>
          <w:sz w:val="24"/>
          <w:szCs w:val="24"/>
        </w:rPr>
        <w:br/>
        <w:t>the range at which speech transmission is satisfactory;</w:t>
      </w:r>
      <w:r w:rsidRPr="00D85211">
        <w:rPr>
          <w:rFonts w:ascii="Times New Roman" w:eastAsia="宋体" w:hAnsi="Times New Roman" w:cs="Times New Roman"/>
          <w:sz w:val="24"/>
          <w:szCs w:val="24"/>
        </w:rPr>
        <w:br/>
        <w:t>        (vi) the automatic receiving equipment shall be capable of</w:t>
      </w:r>
      <w:r w:rsidRPr="00D85211">
        <w:rPr>
          <w:rFonts w:ascii="Times New Roman" w:eastAsia="宋体" w:hAnsi="Times New Roman" w:cs="Times New Roman"/>
          <w:sz w:val="24"/>
          <w:szCs w:val="24"/>
        </w:rPr>
        <w:br/>
        <w:t>withstanding vibration, humidity,  changes of temperature and variations</w:t>
      </w:r>
      <w:r w:rsidRPr="00D85211">
        <w:rPr>
          <w:rFonts w:ascii="Times New Roman" w:eastAsia="宋体" w:hAnsi="Times New Roman" w:cs="Times New Roman"/>
          <w:sz w:val="24"/>
          <w:szCs w:val="24"/>
        </w:rPr>
        <w:br/>
        <w:t>in power supply voltage equivalent to the severe conditions experienced 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board ships at sea, and shall continue to operated under such conditions;</w:t>
      </w:r>
      <w:r w:rsidRPr="00D85211">
        <w:rPr>
          <w:rFonts w:ascii="Times New Roman" w:eastAsia="宋体" w:hAnsi="Times New Roman" w:cs="Times New Roman"/>
          <w:sz w:val="24"/>
          <w:szCs w:val="24"/>
        </w:rPr>
        <w:br/>
        <w:t>        (vii) the automatic receiving equipment should, as far as</w:t>
      </w:r>
      <w:r w:rsidRPr="00D85211">
        <w:rPr>
          <w:rFonts w:ascii="Times New Roman" w:eastAsia="宋体" w:hAnsi="Times New Roman" w:cs="Times New Roman"/>
          <w:sz w:val="24"/>
          <w:szCs w:val="24"/>
        </w:rPr>
        <w:br/>
        <w:t>practicable, give warning of faults that would prevent the apparatus from</w:t>
      </w:r>
      <w:r w:rsidRPr="00D85211">
        <w:rPr>
          <w:rFonts w:ascii="Times New Roman" w:eastAsia="宋体" w:hAnsi="Times New Roman" w:cs="Times New Roman"/>
          <w:sz w:val="24"/>
          <w:szCs w:val="24"/>
        </w:rPr>
        <w:br/>
        <w:t>performing its normal functions during watch hours.</w:t>
      </w:r>
      <w:r w:rsidRPr="00D85211">
        <w:rPr>
          <w:rFonts w:ascii="Times New Roman" w:eastAsia="宋体" w:hAnsi="Times New Roman" w:cs="Times New Roman"/>
          <w:sz w:val="24"/>
          <w:szCs w:val="24"/>
        </w:rPr>
        <w:br/>
        <w:t>    (b) Before a new type of radiotelephone auto alarm is approved, the</w:t>
      </w:r>
      <w:r w:rsidRPr="00D85211">
        <w:rPr>
          <w:rFonts w:ascii="Times New Roman" w:eastAsia="宋体" w:hAnsi="Times New Roman" w:cs="Times New Roman"/>
          <w:sz w:val="24"/>
          <w:szCs w:val="24"/>
        </w:rPr>
        <w:br/>
        <w:t>Administration concerned shall be satisfied by practical tests, made under</w:t>
      </w:r>
      <w:r w:rsidRPr="00D85211">
        <w:rPr>
          <w:rFonts w:ascii="Times New Roman" w:eastAsia="宋体" w:hAnsi="Times New Roman" w:cs="Times New Roman"/>
          <w:sz w:val="24"/>
          <w:szCs w:val="24"/>
        </w:rPr>
        <w:br/>
        <w:t>operating conditions equivalent to those obtained in practice, that the</w:t>
      </w:r>
      <w:r w:rsidRPr="00D85211">
        <w:rPr>
          <w:rFonts w:ascii="Times New Roman" w:eastAsia="宋体" w:hAnsi="Times New Roman" w:cs="Times New Roman"/>
          <w:sz w:val="24"/>
          <w:szCs w:val="24"/>
        </w:rPr>
        <w:br/>
        <w:t>apparatus complies with paragraph (a) of this Regulation.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D RADIO LOGS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19: Radio Logs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radio log (diary of the radio service) required by the Radio</w:t>
      </w:r>
      <w:r w:rsidRPr="00D85211">
        <w:rPr>
          <w:rFonts w:ascii="Times New Roman" w:eastAsia="宋体" w:hAnsi="Times New Roman" w:cs="Times New Roman"/>
          <w:sz w:val="24"/>
          <w:szCs w:val="24"/>
        </w:rPr>
        <w:br/>
        <w:t>Regulations for a ship which is fitted with a radiotelegraph station in</w:t>
      </w:r>
      <w:r w:rsidRPr="00D85211">
        <w:rPr>
          <w:rFonts w:ascii="Times New Roman" w:eastAsia="宋体" w:hAnsi="Times New Roman" w:cs="Times New Roman"/>
          <w:sz w:val="24"/>
          <w:szCs w:val="24"/>
        </w:rPr>
        <w:br/>
        <w:t>accordance with Regulation 3 or Regulation 4 of this Chapter shall be kept</w:t>
      </w:r>
      <w:r w:rsidRPr="00D85211">
        <w:rPr>
          <w:rFonts w:ascii="Times New Roman" w:eastAsia="宋体" w:hAnsi="Times New Roman" w:cs="Times New Roman"/>
          <w:sz w:val="24"/>
          <w:szCs w:val="24"/>
        </w:rPr>
        <w:br/>
        <w:t>in the radiotelegraph operating room during the voyage. Every radio</w:t>
      </w:r>
      <w:r w:rsidRPr="00D85211">
        <w:rPr>
          <w:rFonts w:ascii="Times New Roman" w:eastAsia="宋体" w:hAnsi="Times New Roman" w:cs="Times New Roman"/>
          <w:sz w:val="24"/>
          <w:szCs w:val="24"/>
        </w:rPr>
        <w:br/>
        <w:t>officer shall enter in the log his name, the times at which he goes on and</w:t>
      </w:r>
      <w:r w:rsidRPr="00D85211">
        <w:rPr>
          <w:rFonts w:ascii="Times New Roman" w:eastAsia="宋体" w:hAnsi="Times New Roman" w:cs="Times New Roman"/>
          <w:sz w:val="24"/>
          <w:szCs w:val="24"/>
        </w:rPr>
        <w:br/>
        <w:t>off watch, and all incidents connected with the radio service which occur</w:t>
      </w:r>
      <w:r w:rsidRPr="00D85211">
        <w:rPr>
          <w:rFonts w:ascii="Times New Roman" w:eastAsia="宋体" w:hAnsi="Times New Roman" w:cs="Times New Roman"/>
          <w:sz w:val="24"/>
          <w:szCs w:val="24"/>
        </w:rPr>
        <w:br/>
        <w:t>during his watch which may appear to be of importance to safety of life at</w:t>
      </w:r>
      <w:r w:rsidRPr="00D85211">
        <w:rPr>
          <w:rFonts w:ascii="Times New Roman" w:eastAsia="宋体" w:hAnsi="Times New Roman" w:cs="Times New Roman"/>
          <w:sz w:val="24"/>
          <w:szCs w:val="24"/>
        </w:rPr>
        <w:br/>
        <w:t>sea. In addition, there shall be entered in the log:</w:t>
      </w:r>
      <w:r w:rsidRPr="00D85211">
        <w:rPr>
          <w:rFonts w:ascii="Times New Roman" w:eastAsia="宋体" w:hAnsi="Times New Roman" w:cs="Times New Roman"/>
          <w:sz w:val="24"/>
          <w:szCs w:val="24"/>
        </w:rPr>
        <w:br/>
        <w:t>        (i) the entries required by the Radio Regulations;</w:t>
      </w:r>
      <w:r w:rsidRPr="00D85211">
        <w:rPr>
          <w:rFonts w:ascii="Times New Roman" w:eastAsia="宋体" w:hAnsi="Times New Roman" w:cs="Times New Roman"/>
          <w:sz w:val="24"/>
          <w:szCs w:val="24"/>
        </w:rPr>
        <w:br/>
        <w:t>        (ii) details of the maintenance, including a record of the</w:t>
      </w:r>
      <w:r w:rsidRPr="00D85211">
        <w:rPr>
          <w:rFonts w:ascii="Times New Roman" w:eastAsia="宋体" w:hAnsi="Times New Roman" w:cs="Times New Roman"/>
          <w:sz w:val="24"/>
          <w:szCs w:val="24"/>
        </w:rPr>
        <w:br/>
        <w:t>charging of the batteries, in such form as may be prescribed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(iii) a daily statement that the requirement of paragraph (p) of</w:t>
      </w:r>
      <w:r w:rsidRPr="00D85211">
        <w:rPr>
          <w:rFonts w:ascii="Times New Roman" w:eastAsia="宋体" w:hAnsi="Times New Roman" w:cs="Times New Roman"/>
          <w:sz w:val="24"/>
          <w:szCs w:val="24"/>
        </w:rPr>
        <w:br/>
        <w:t>Regulation 10 of this Chapter has been fulfilled;</w:t>
      </w:r>
      <w:r w:rsidRPr="00D85211">
        <w:rPr>
          <w:rFonts w:ascii="Times New Roman" w:eastAsia="宋体" w:hAnsi="Times New Roman" w:cs="Times New Roman"/>
          <w:sz w:val="24"/>
          <w:szCs w:val="24"/>
        </w:rPr>
        <w:br/>
        <w:t>        (iv) details of the tests of the reserve transmitter and reserve</w:t>
      </w:r>
      <w:r w:rsidRPr="00D85211">
        <w:rPr>
          <w:rFonts w:ascii="Times New Roman" w:eastAsia="宋体" w:hAnsi="Times New Roman" w:cs="Times New Roman"/>
          <w:sz w:val="24"/>
          <w:szCs w:val="24"/>
        </w:rPr>
        <w:br/>
        <w:t>source of energy made under paragraph (s) of Regulation 10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(v) in ships fitted with a radiotelegraph auto alarm details of</w:t>
      </w:r>
      <w:r w:rsidRPr="00D85211">
        <w:rPr>
          <w:rFonts w:ascii="Times New Roman" w:eastAsia="宋体" w:hAnsi="Times New Roman" w:cs="Times New Roman"/>
          <w:sz w:val="24"/>
          <w:szCs w:val="24"/>
        </w:rPr>
        <w:br/>
        <w:t>tests made under paragraph (c) of Regulation 11 of this Chapter;</w:t>
      </w:r>
      <w:r w:rsidRPr="00D85211">
        <w:rPr>
          <w:rFonts w:ascii="Times New Roman" w:eastAsia="宋体" w:hAnsi="Times New Roman" w:cs="Times New Roman"/>
          <w:sz w:val="24"/>
          <w:szCs w:val="24"/>
        </w:rPr>
        <w:br/>
        <w:t>        (vi) details of the maintenance of the batteries, including a</w:t>
      </w:r>
      <w:r w:rsidRPr="00D85211">
        <w:rPr>
          <w:rFonts w:ascii="Times New Roman" w:eastAsia="宋体" w:hAnsi="Times New Roman" w:cs="Times New Roman"/>
          <w:sz w:val="24"/>
          <w:szCs w:val="24"/>
        </w:rPr>
        <w:br/>
        <w:t>record of the charging (if applicable) required by paragraph (j) of</w:t>
      </w:r>
      <w:r w:rsidRPr="00D85211">
        <w:rPr>
          <w:rFonts w:ascii="Times New Roman" w:eastAsia="宋体" w:hAnsi="Times New Roman" w:cs="Times New Roman"/>
          <w:sz w:val="24"/>
          <w:szCs w:val="24"/>
        </w:rPr>
        <w:br/>
        <w:t>Regulation 13 of this Chapter, and details of the tests required by that</w:t>
      </w:r>
      <w:r w:rsidRPr="00D85211">
        <w:rPr>
          <w:rFonts w:ascii="Times New Roman" w:eastAsia="宋体" w:hAnsi="Times New Roman" w:cs="Times New Roman"/>
          <w:sz w:val="24"/>
          <w:szCs w:val="24"/>
        </w:rPr>
        <w:br/>
        <w:t>paragraph in respect of the transmitters fitted in motor lifeboats;</w:t>
      </w:r>
      <w:r w:rsidRPr="00D85211">
        <w:rPr>
          <w:rFonts w:ascii="Times New Roman" w:eastAsia="宋体" w:hAnsi="Times New Roman" w:cs="Times New Roman"/>
          <w:sz w:val="24"/>
          <w:szCs w:val="24"/>
        </w:rPr>
        <w:br/>
        <w:t>        (vii) details of the maintenance of the batteries, including a</w:t>
      </w:r>
      <w:r w:rsidRPr="00D85211">
        <w:rPr>
          <w:rFonts w:ascii="Times New Roman" w:eastAsia="宋体" w:hAnsi="Times New Roman" w:cs="Times New Roman"/>
          <w:sz w:val="24"/>
          <w:szCs w:val="24"/>
        </w:rPr>
        <w:br/>
        <w:t>record of the charging (if applicable) required by paragraph (i) of</w:t>
      </w:r>
      <w:r w:rsidRPr="00D85211">
        <w:rPr>
          <w:rFonts w:ascii="Times New Roman" w:eastAsia="宋体" w:hAnsi="Times New Roman" w:cs="Times New Roman"/>
          <w:sz w:val="24"/>
          <w:szCs w:val="24"/>
        </w:rPr>
        <w:br/>
        <w:t>Regulation 14 of this Chapter, and details of the tests required by that</w:t>
      </w:r>
      <w:r w:rsidRPr="00D85211">
        <w:rPr>
          <w:rFonts w:ascii="Times New Roman" w:eastAsia="宋体" w:hAnsi="Times New Roman" w:cs="Times New Roman"/>
          <w:sz w:val="24"/>
          <w:szCs w:val="24"/>
        </w:rPr>
        <w:br/>
        <w:t>paragraph in respect of portable radio apparatus for survival craft;</w:t>
      </w:r>
      <w:r w:rsidRPr="00D85211">
        <w:rPr>
          <w:rFonts w:ascii="Times New Roman" w:eastAsia="宋体" w:hAnsi="Times New Roman" w:cs="Times New Roman"/>
          <w:sz w:val="24"/>
          <w:szCs w:val="24"/>
        </w:rPr>
        <w:br/>
        <w:t>        (viii) the time at which the listening watch was discontinued in</w:t>
      </w:r>
      <w:r w:rsidRPr="00D85211">
        <w:rPr>
          <w:rFonts w:ascii="Times New Roman" w:eastAsia="宋体" w:hAnsi="Times New Roman" w:cs="Times New Roman"/>
          <w:sz w:val="24"/>
          <w:szCs w:val="24"/>
        </w:rPr>
        <w:br/>
        <w:t>accordance with paragraph (d) of Regulation 6 of this Chapter, together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with the reason and the time at which the listening watch was resumed.</w:t>
      </w:r>
      <w:r w:rsidRPr="00D85211">
        <w:rPr>
          <w:rFonts w:ascii="Times New Roman" w:eastAsia="宋体" w:hAnsi="Times New Roman" w:cs="Times New Roman"/>
          <w:sz w:val="24"/>
          <w:szCs w:val="24"/>
        </w:rPr>
        <w:br/>
        <w:t>    (b) The radio log (diary of the radio service) required by the Radio</w:t>
      </w:r>
      <w:r w:rsidRPr="00D85211">
        <w:rPr>
          <w:rFonts w:ascii="Times New Roman" w:eastAsia="宋体" w:hAnsi="Times New Roman" w:cs="Times New Roman"/>
          <w:sz w:val="24"/>
          <w:szCs w:val="24"/>
        </w:rPr>
        <w:br/>
        <w:t>Regulations for a ship which is fitted with a radiotelephone station in</w:t>
      </w:r>
      <w:r w:rsidRPr="00D85211">
        <w:rPr>
          <w:rFonts w:ascii="Times New Roman" w:eastAsia="宋体" w:hAnsi="Times New Roman" w:cs="Times New Roman"/>
          <w:sz w:val="24"/>
          <w:szCs w:val="24"/>
        </w:rPr>
        <w:br/>
        <w:t>accordance with Regulation 4 of this Chapter shall be kept at the place</w:t>
      </w:r>
      <w:r w:rsidRPr="00D85211">
        <w:rPr>
          <w:rFonts w:ascii="Times New Roman" w:eastAsia="宋体" w:hAnsi="Times New Roman" w:cs="Times New Roman"/>
          <w:sz w:val="24"/>
          <w:szCs w:val="24"/>
        </w:rPr>
        <w:br/>
        <w:t>where listening watch is maintained. Every qualified operator, and every</w:t>
      </w:r>
      <w:r w:rsidRPr="00D85211">
        <w:rPr>
          <w:rFonts w:ascii="Times New Roman" w:eastAsia="宋体" w:hAnsi="Times New Roman" w:cs="Times New Roman"/>
          <w:sz w:val="24"/>
          <w:szCs w:val="24"/>
        </w:rPr>
        <w:br/>
        <w:t>master,  officer of crew member carrying out a listening watch in</w:t>
      </w:r>
      <w:r w:rsidRPr="00D85211">
        <w:rPr>
          <w:rFonts w:ascii="Times New Roman" w:eastAsia="宋体" w:hAnsi="Times New Roman" w:cs="Times New Roman"/>
          <w:sz w:val="24"/>
          <w:szCs w:val="24"/>
        </w:rPr>
        <w:br/>
        <w:t>accordance with Regulation 7 of this Chapter, shall enter in the log, with</w:t>
      </w:r>
      <w:r w:rsidRPr="00D85211">
        <w:rPr>
          <w:rFonts w:ascii="Times New Roman" w:eastAsia="宋体" w:hAnsi="Times New Roman" w:cs="Times New Roman"/>
          <w:sz w:val="24"/>
          <w:szCs w:val="24"/>
        </w:rPr>
        <w:br/>
        <w:t>his name, the details of all incidents connected with the radio service</w:t>
      </w:r>
      <w:r w:rsidRPr="00D85211">
        <w:rPr>
          <w:rFonts w:ascii="Times New Roman" w:eastAsia="宋体" w:hAnsi="Times New Roman" w:cs="Times New Roman"/>
          <w:sz w:val="24"/>
          <w:szCs w:val="24"/>
        </w:rPr>
        <w:br/>
        <w:t>which occur during his watch which may appear to be of importance to</w:t>
      </w:r>
      <w:r w:rsidRPr="00D85211">
        <w:rPr>
          <w:rFonts w:ascii="Times New Roman" w:eastAsia="宋体" w:hAnsi="Times New Roman" w:cs="Times New Roman"/>
          <w:sz w:val="24"/>
          <w:szCs w:val="24"/>
        </w:rPr>
        <w:br/>
        <w:t>safety of life at sea. In addition, there shall be entered in the log:</w:t>
      </w:r>
      <w:r w:rsidRPr="00D85211">
        <w:rPr>
          <w:rFonts w:ascii="Times New Roman" w:eastAsia="宋体" w:hAnsi="Times New Roman" w:cs="Times New Roman"/>
          <w:sz w:val="24"/>
          <w:szCs w:val="24"/>
        </w:rPr>
        <w:br/>
        <w:t>        (i) the details required by the Radio Regulations;</w:t>
      </w:r>
      <w:r w:rsidRPr="00D85211">
        <w:rPr>
          <w:rFonts w:ascii="Times New Roman" w:eastAsia="宋体" w:hAnsi="Times New Roman" w:cs="Times New Roman"/>
          <w:sz w:val="24"/>
          <w:szCs w:val="24"/>
        </w:rPr>
        <w:br/>
        <w:t>        (ii) the time at which listening watch begins when the ship leaves</w:t>
      </w:r>
      <w:r w:rsidRPr="00D85211">
        <w:rPr>
          <w:rFonts w:ascii="Times New Roman" w:eastAsia="宋体" w:hAnsi="Times New Roman" w:cs="Times New Roman"/>
          <w:sz w:val="24"/>
          <w:szCs w:val="24"/>
        </w:rPr>
        <w:br/>
        <w:t>port, and the time at which it ends when the ship reaches port;</w:t>
      </w:r>
      <w:r w:rsidRPr="00D85211">
        <w:rPr>
          <w:rFonts w:ascii="Times New Roman" w:eastAsia="宋体" w:hAnsi="Times New Roman" w:cs="Times New Roman"/>
          <w:sz w:val="24"/>
          <w:szCs w:val="24"/>
        </w:rPr>
        <w:br/>
        <w:t>        (iii) the time at which listening watch is for any reason</w:t>
      </w:r>
      <w:r w:rsidRPr="00D85211">
        <w:rPr>
          <w:rFonts w:ascii="Times New Roman" w:eastAsia="宋体" w:hAnsi="Times New Roman" w:cs="Times New Roman"/>
          <w:sz w:val="24"/>
          <w:szCs w:val="24"/>
        </w:rPr>
        <w:br/>
        <w:t>discontinued, together with the reason, and the time at which listening</w:t>
      </w:r>
      <w:r w:rsidRPr="00D85211">
        <w:rPr>
          <w:rFonts w:ascii="Times New Roman" w:eastAsia="宋体" w:hAnsi="Times New Roman" w:cs="Times New Roman"/>
          <w:sz w:val="24"/>
          <w:szCs w:val="24"/>
        </w:rPr>
        <w:br/>
        <w:t>watch is resumed;</w:t>
      </w:r>
      <w:r w:rsidRPr="00D85211">
        <w:rPr>
          <w:rFonts w:ascii="Times New Roman" w:eastAsia="宋体" w:hAnsi="Times New Roman" w:cs="Times New Roman"/>
          <w:sz w:val="24"/>
          <w:szCs w:val="24"/>
        </w:rPr>
        <w:br/>
        <w:t>        (iv) details of the maintenance of the batteries (if provided),</w:t>
      </w:r>
      <w:r w:rsidRPr="00D85211">
        <w:rPr>
          <w:rFonts w:ascii="Times New Roman" w:eastAsia="宋体" w:hAnsi="Times New Roman" w:cs="Times New Roman"/>
          <w:sz w:val="24"/>
          <w:szCs w:val="24"/>
        </w:rPr>
        <w:br/>
        <w:t>including a record of the charging required by paragraph (1) of Regulation</w:t>
      </w:r>
      <w:r w:rsidRPr="00D85211">
        <w:rPr>
          <w:rFonts w:ascii="Times New Roman" w:eastAsia="宋体" w:hAnsi="Times New Roman" w:cs="Times New Roman"/>
          <w:sz w:val="24"/>
          <w:szCs w:val="24"/>
        </w:rPr>
        <w:br/>
        <w:t>16 of this Chapter;</w:t>
      </w:r>
      <w:r w:rsidRPr="00D85211">
        <w:rPr>
          <w:rFonts w:ascii="Times New Roman" w:eastAsia="宋体" w:hAnsi="Times New Roman" w:cs="Times New Roman"/>
          <w:sz w:val="24"/>
          <w:szCs w:val="24"/>
        </w:rPr>
        <w:br/>
        <w:t>        (v) details of the maintenance of the batteries, including a</w:t>
      </w:r>
      <w:r w:rsidRPr="00D85211">
        <w:rPr>
          <w:rFonts w:ascii="Times New Roman" w:eastAsia="宋体" w:hAnsi="Times New Roman" w:cs="Times New Roman"/>
          <w:sz w:val="24"/>
          <w:szCs w:val="24"/>
        </w:rPr>
        <w:br/>
        <w:t>record of the charging (if applicable) required by paragraph (i) of</w:t>
      </w:r>
      <w:r w:rsidRPr="00D85211">
        <w:rPr>
          <w:rFonts w:ascii="Times New Roman" w:eastAsia="宋体" w:hAnsi="Times New Roman" w:cs="Times New Roman"/>
          <w:sz w:val="24"/>
          <w:szCs w:val="24"/>
        </w:rPr>
        <w:br/>
        <w:t>Regulation 14 of this Chapter, and details of the tests required by that</w:t>
      </w:r>
      <w:r w:rsidRPr="00D85211">
        <w:rPr>
          <w:rFonts w:ascii="Times New Roman" w:eastAsia="宋体" w:hAnsi="Times New Roman" w:cs="Times New Roman"/>
          <w:sz w:val="24"/>
          <w:szCs w:val="24"/>
        </w:rPr>
        <w:br/>
        <w:t>paragraph in respect of portable radio apparatus for survival craft.</w:t>
      </w:r>
      <w:r w:rsidRPr="00D85211">
        <w:rPr>
          <w:rFonts w:ascii="Times New Roman" w:eastAsia="宋体" w:hAnsi="Times New Roman" w:cs="Times New Roman"/>
          <w:sz w:val="24"/>
          <w:szCs w:val="24"/>
        </w:rPr>
        <w:br/>
        <w:t>    (c) Radio logs shall be available for inspection by the officers</w:t>
      </w:r>
      <w:r w:rsidRPr="00D85211">
        <w:rPr>
          <w:rFonts w:ascii="Times New Roman" w:eastAsia="宋体" w:hAnsi="Times New Roman" w:cs="Times New Roman"/>
          <w:sz w:val="24"/>
          <w:szCs w:val="24"/>
        </w:rPr>
        <w:br/>
        <w:t>authorized by the Administration to make such inspection.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V SAFETY OF NAVIGATION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This Chapter, unless otherwise expressly provided in this Chapter,</w:t>
      </w:r>
      <w:r w:rsidRPr="00D85211">
        <w:rPr>
          <w:rFonts w:ascii="Times New Roman" w:eastAsia="宋体" w:hAnsi="Times New Roman" w:cs="Times New Roman"/>
          <w:sz w:val="24"/>
          <w:szCs w:val="24"/>
        </w:rPr>
        <w:br/>
        <w:t>applies to all ships on all voyages, except ships of war and ships solely</w:t>
      </w:r>
      <w:r w:rsidRPr="00D85211">
        <w:rPr>
          <w:rFonts w:ascii="Times New Roman" w:eastAsia="宋体" w:hAnsi="Times New Roman" w:cs="Times New Roman"/>
          <w:sz w:val="24"/>
          <w:szCs w:val="24"/>
        </w:rPr>
        <w:br/>
        <w:t>navigating the Great Lakes of North America and their connecting and</w:t>
      </w:r>
      <w:r w:rsidRPr="00D85211">
        <w:rPr>
          <w:rFonts w:ascii="Times New Roman" w:eastAsia="宋体" w:hAnsi="Times New Roman" w:cs="Times New Roman"/>
          <w:sz w:val="24"/>
          <w:szCs w:val="24"/>
        </w:rPr>
        <w:br/>
        <w:t>tributary waters as far east as the lower exit of the St. Lambert Lock at</w:t>
      </w:r>
      <w:r w:rsidRPr="00D85211">
        <w:rPr>
          <w:rFonts w:ascii="Times New Roman" w:eastAsia="宋体" w:hAnsi="Times New Roman" w:cs="Times New Roman"/>
          <w:sz w:val="24"/>
          <w:szCs w:val="24"/>
        </w:rPr>
        <w:br/>
        <w:t>Montreal in the Province of Quebec, Canada.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Danger Messages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master of every ship which meets with dangerous ice, a</w:t>
      </w:r>
      <w:r w:rsidRPr="00D85211">
        <w:rPr>
          <w:rFonts w:ascii="Times New Roman" w:eastAsia="宋体" w:hAnsi="Times New Roman" w:cs="Times New Roman"/>
          <w:sz w:val="24"/>
          <w:szCs w:val="24"/>
        </w:rPr>
        <w:br/>
        <w:t>dangerous derelict, or any other direct danger to navigation, or a</w:t>
      </w:r>
      <w:r w:rsidRPr="00D85211">
        <w:rPr>
          <w:rFonts w:ascii="Times New Roman" w:eastAsia="宋体" w:hAnsi="Times New Roman" w:cs="Times New Roman"/>
          <w:sz w:val="24"/>
          <w:szCs w:val="24"/>
        </w:rPr>
        <w:br/>
        <w:t>tropical storm, or encounters sub-freezing air temperatures associated</w:t>
      </w:r>
      <w:r w:rsidRPr="00D85211">
        <w:rPr>
          <w:rFonts w:ascii="Times New Roman" w:eastAsia="宋体" w:hAnsi="Times New Roman" w:cs="Times New Roman"/>
          <w:sz w:val="24"/>
          <w:szCs w:val="24"/>
        </w:rPr>
        <w:br/>
        <w:t>with gale force winds causing severe ice accretion on superstructures, or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winds of force 10 or above on the Beaufort scale for which no storm</w:t>
      </w:r>
      <w:r w:rsidRPr="00D85211">
        <w:rPr>
          <w:rFonts w:ascii="Times New Roman" w:eastAsia="宋体" w:hAnsi="Times New Roman" w:cs="Times New Roman"/>
          <w:sz w:val="24"/>
          <w:szCs w:val="24"/>
        </w:rPr>
        <w:br/>
        <w:t>warning has been received, is bound to communicate the information by all</w:t>
      </w:r>
      <w:r w:rsidRPr="00D85211">
        <w:rPr>
          <w:rFonts w:ascii="Times New Roman" w:eastAsia="宋体" w:hAnsi="Times New Roman" w:cs="Times New Roman"/>
          <w:sz w:val="24"/>
          <w:szCs w:val="24"/>
        </w:rPr>
        <w:br/>
        <w:t>the means at his disposal to ships in the vicinity, and also to the</w:t>
      </w:r>
      <w:r w:rsidRPr="00D85211">
        <w:rPr>
          <w:rFonts w:ascii="Times New Roman" w:eastAsia="宋体" w:hAnsi="Times New Roman" w:cs="Times New Roman"/>
          <w:sz w:val="24"/>
          <w:szCs w:val="24"/>
        </w:rPr>
        <w:br/>
        <w:t>competent authorities at the first point on the coast with which he can</w:t>
      </w:r>
      <w:r w:rsidRPr="00D85211">
        <w:rPr>
          <w:rFonts w:ascii="Times New Roman" w:eastAsia="宋体" w:hAnsi="Times New Roman" w:cs="Times New Roman"/>
          <w:sz w:val="24"/>
          <w:szCs w:val="24"/>
        </w:rPr>
        <w:br/>
        <w:t>communicate. The form in which the information is sent is not obligatory.</w:t>
      </w:r>
      <w:r w:rsidRPr="00D85211">
        <w:rPr>
          <w:rFonts w:ascii="Times New Roman" w:eastAsia="宋体" w:hAnsi="Times New Roman" w:cs="Times New Roman"/>
          <w:sz w:val="24"/>
          <w:szCs w:val="24"/>
        </w:rPr>
        <w:br/>
        <w:t>It may be transmitted either in plain language (preferably English) or by</w:t>
      </w:r>
      <w:r w:rsidRPr="00D85211">
        <w:rPr>
          <w:rFonts w:ascii="Times New Roman" w:eastAsia="宋体" w:hAnsi="Times New Roman" w:cs="Times New Roman"/>
          <w:sz w:val="24"/>
          <w:szCs w:val="24"/>
        </w:rPr>
        <w:br/>
        <w:t>means of the International Code of Signals. It should be broadcast to all</w:t>
      </w:r>
      <w:r w:rsidRPr="00D85211">
        <w:rPr>
          <w:rFonts w:ascii="Times New Roman" w:eastAsia="宋体" w:hAnsi="Times New Roman" w:cs="Times New Roman"/>
          <w:sz w:val="24"/>
          <w:szCs w:val="24"/>
        </w:rPr>
        <w:br/>
        <w:t>ships in the vicinity and sent to the first point on the coast to which</w:t>
      </w:r>
      <w:r w:rsidRPr="00D85211">
        <w:rPr>
          <w:rFonts w:ascii="Times New Roman" w:eastAsia="宋体" w:hAnsi="Times New Roman" w:cs="Times New Roman"/>
          <w:sz w:val="24"/>
          <w:szCs w:val="24"/>
        </w:rPr>
        <w:br/>
        <w:t>communication can be made, with a request that it be transmitted to the</w:t>
      </w:r>
      <w:r w:rsidRPr="00D85211">
        <w:rPr>
          <w:rFonts w:ascii="Times New Roman" w:eastAsia="宋体" w:hAnsi="Times New Roman" w:cs="Times New Roman"/>
          <w:sz w:val="24"/>
          <w:szCs w:val="24"/>
        </w:rPr>
        <w:br/>
        <w:t>appropriate authorities.</w:t>
      </w:r>
      <w:r w:rsidRPr="00D85211">
        <w:rPr>
          <w:rFonts w:ascii="Times New Roman" w:eastAsia="宋体" w:hAnsi="Times New Roman" w:cs="Times New Roman"/>
          <w:sz w:val="24"/>
          <w:szCs w:val="24"/>
        </w:rPr>
        <w:br/>
        <w:t>    (b) Each Contracting government will take all steps necessary to</w:t>
      </w:r>
      <w:r w:rsidRPr="00D85211">
        <w:rPr>
          <w:rFonts w:ascii="Times New Roman" w:eastAsia="宋体" w:hAnsi="Times New Roman" w:cs="Times New Roman"/>
          <w:sz w:val="24"/>
          <w:szCs w:val="24"/>
        </w:rPr>
        <w:br/>
        <w:t>ensure that when intelligence of any of the dangers specified in</w:t>
      </w:r>
      <w:r w:rsidRPr="00D85211">
        <w:rPr>
          <w:rFonts w:ascii="Times New Roman" w:eastAsia="宋体" w:hAnsi="Times New Roman" w:cs="Times New Roman"/>
          <w:sz w:val="24"/>
          <w:szCs w:val="24"/>
        </w:rPr>
        <w:br/>
        <w:t>paragraph (a) of this Regulation is received, it will be promptly</w:t>
      </w:r>
      <w:r w:rsidRPr="00D85211">
        <w:rPr>
          <w:rFonts w:ascii="Times New Roman" w:eastAsia="宋体" w:hAnsi="Times New Roman" w:cs="Times New Roman"/>
          <w:sz w:val="24"/>
          <w:szCs w:val="24"/>
        </w:rPr>
        <w:br/>
        <w:t>brought to the knowledge of those concerned and communicated to other</w:t>
      </w:r>
      <w:r w:rsidRPr="00D85211">
        <w:rPr>
          <w:rFonts w:ascii="Times New Roman" w:eastAsia="宋体" w:hAnsi="Times New Roman" w:cs="Times New Roman"/>
          <w:sz w:val="24"/>
          <w:szCs w:val="24"/>
        </w:rPr>
        <w:br/>
        <w:t>interested Governments.</w:t>
      </w:r>
      <w:r w:rsidRPr="00D85211">
        <w:rPr>
          <w:rFonts w:ascii="Times New Roman" w:eastAsia="宋体" w:hAnsi="Times New Roman" w:cs="Times New Roman"/>
          <w:sz w:val="24"/>
          <w:szCs w:val="24"/>
        </w:rPr>
        <w:br/>
        <w:t>    (c) The transmission of messages respecting the dangers specified is</w:t>
      </w:r>
      <w:r w:rsidRPr="00D85211">
        <w:rPr>
          <w:rFonts w:ascii="Times New Roman" w:eastAsia="宋体" w:hAnsi="Times New Roman" w:cs="Times New Roman"/>
          <w:sz w:val="24"/>
          <w:szCs w:val="24"/>
        </w:rPr>
        <w:br/>
        <w:t>free of cost to the ships concerned.</w:t>
      </w:r>
      <w:r w:rsidRPr="00D85211">
        <w:rPr>
          <w:rFonts w:ascii="Times New Roman" w:eastAsia="宋体" w:hAnsi="Times New Roman" w:cs="Times New Roman"/>
          <w:sz w:val="24"/>
          <w:szCs w:val="24"/>
        </w:rPr>
        <w:br/>
        <w:t>    (d) All radio messages issued under paragraph (a) of this Regulation</w:t>
      </w:r>
      <w:r w:rsidRPr="00D85211">
        <w:rPr>
          <w:rFonts w:ascii="Times New Roman" w:eastAsia="宋体" w:hAnsi="Times New Roman" w:cs="Times New Roman"/>
          <w:sz w:val="24"/>
          <w:szCs w:val="24"/>
        </w:rPr>
        <w:br/>
        <w:t>shall be preceded by the Safety Signal, using the procedure as prescribed</w:t>
      </w:r>
      <w:r w:rsidRPr="00D85211">
        <w:rPr>
          <w:rFonts w:ascii="Times New Roman" w:eastAsia="宋体" w:hAnsi="Times New Roman" w:cs="Times New Roman"/>
          <w:sz w:val="24"/>
          <w:szCs w:val="24"/>
        </w:rPr>
        <w:br/>
        <w:t>by the Radio Regulations as defined in Regulation 2 of Chapter IV.</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Information required in Danger Messages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following information is required in danger messages:</w:t>
      </w:r>
      <w:r w:rsidRPr="00D85211">
        <w:rPr>
          <w:rFonts w:ascii="Times New Roman" w:eastAsia="宋体" w:hAnsi="Times New Roman" w:cs="Times New Roman"/>
          <w:sz w:val="24"/>
          <w:szCs w:val="24"/>
        </w:rPr>
        <w:br/>
        <w:t>    (a) Ice, Derelicts and other Direct Dangers to Navigation</w:t>
      </w:r>
      <w:r w:rsidRPr="00D85211">
        <w:rPr>
          <w:rFonts w:ascii="Times New Roman" w:eastAsia="宋体" w:hAnsi="Times New Roman" w:cs="Times New Roman"/>
          <w:sz w:val="24"/>
          <w:szCs w:val="24"/>
        </w:rPr>
        <w:br/>
        <w:t>        (i) The kind of ice, derelict of danger observed.</w:t>
      </w:r>
      <w:r w:rsidRPr="00D85211">
        <w:rPr>
          <w:rFonts w:ascii="Times New Roman" w:eastAsia="宋体" w:hAnsi="Times New Roman" w:cs="Times New Roman"/>
          <w:sz w:val="24"/>
          <w:szCs w:val="24"/>
        </w:rPr>
        <w:br/>
        <w:t>        (ii) The position of the ice, derelict or danger when last</w:t>
      </w:r>
      <w:r w:rsidRPr="00D85211">
        <w:rPr>
          <w:rFonts w:ascii="Times New Roman" w:eastAsia="宋体" w:hAnsi="Times New Roman" w:cs="Times New Roman"/>
          <w:sz w:val="24"/>
          <w:szCs w:val="24"/>
        </w:rPr>
        <w:br/>
        <w:t>observed.</w:t>
      </w:r>
      <w:r w:rsidRPr="00D85211">
        <w:rPr>
          <w:rFonts w:ascii="Times New Roman" w:eastAsia="宋体" w:hAnsi="Times New Roman" w:cs="Times New Roman"/>
          <w:sz w:val="24"/>
          <w:szCs w:val="24"/>
        </w:rPr>
        <w:br/>
        <w:t>        (iii) The time and date (Greenwich Mean Time) when danger last</w:t>
      </w:r>
      <w:r w:rsidRPr="00D85211">
        <w:rPr>
          <w:rFonts w:ascii="Times New Roman" w:eastAsia="宋体" w:hAnsi="Times New Roman" w:cs="Times New Roman"/>
          <w:sz w:val="24"/>
          <w:szCs w:val="24"/>
        </w:rPr>
        <w:br/>
        <w:t>observed.</w:t>
      </w:r>
      <w:r w:rsidRPr="00D85211">
        <w:rPr>
          <w:rFonts w:ascii="Times New Roman" w:eastAsia="宋体" w:hAnsi="Times New Roman" w:cs="Times New Roman"/>
          <w:sz w:val="24"/>
          <w:szCs w:val="24"/>
        </w:rPr>
        <w:br/>
        <w:t>    (b) Tropical Storms (Hurricanes in the West Indies, Typhoons in the</w:t>
      </w:r>
      <w:r w:rsidRPr="00D85211">
        <w:rPr>
          <w:rFonts w:ascii="Times New Roman" w:eastAsia="宋体" w:hAnsi="Times New Roman" w:cs="Times New Roman"/>
          <w:sz w:val="24"/>
          <w:szCs w:val="24"/>
        </w:rPr>
        <w:br/>
        <w:t>China Sea, Cyclones in Indian waters, and storms of a similar nature in</w:t>
      </w:r>
      <w:r w:rsidRPr="00D85211">
        <w:rPr>
          <w:rFonts w:ascii="Times New Roman" w:eastAsia="宋体" w:hAnsi="Times New Roman" w:cs="Times New Roman"/>
          <w:sz w:val="24"/>
          <w:szCs w:val="24"/>
        </w:rPr>
        <w:br/>
        <w:t>other regions)</w:t>
      </w:r>
      <w:r w:rsidRPr="00D85211">
        <w:rPr>
          <w:rFonts w:ascii="Times New Roman" w:eastAsia="宋体" w:hAnsi="Times New Roman" w:cs="Times New Roman"/>
          <w:sz w:val="24"/>
          <w:szCs w:val="24"/>
        </w:rPr>
        <w:br/>
        <w:t>        (i) A statement that a tropical storm has been encountered. This</w:t>
      </w:r>
      <w:r w:rsidRPr="00D85211">
        <w:rPr>
          <w:rFonts w:ascii="Times New Roman" w:eastAsia="宋体" w:hAnsi="Times New Roman" w:cs="Times New Roman"/>
          <w:sz w:val="24"/>
          <w:szCs w:val="24"/>
        </w:rPr>
        <w:br/>
        <w:t>obligation should be interpreted in a broad spirit, and information</w:t>
      </w:r>
      <w:r w:rsidRPr="00D85211">
        <w:rPr>
          <w:rFonts w:ascii="Times New Roman" w:eastAsia="宋体" w:hAnsi="Times New Roman" w:cs="Times New Roman"/>
          <w:sz w:val="24"/>
          <w:szCs w:val="24"/>
        </w:rPr>
        <w:br/>
        <w:t>transmitted whenever the master has good reason to believe that a tropical</w:t>
      </w:r>
      <w:r w:rsidRPr="00D85211">
        <w:rPr>
          <w:rFonts w:ascii="Times New Roman" w:eastAsia="宋体" w:hAnsi="Times New Roman" w:cs="Times New Roman"/>
          <w:sz w:val="24"/>
          <w:szCs w:val="24"/>
        </w:rPr>
        <w:br/>
        <w:t>storm is developing or exists in his neighbourhood.</w:t>
      </w:r>
      <w:r w:rsidRPr="00D85211">
        <w:rPr>
          <w:rFonts w:ascii="Times New Roman" w:eastAsia="宋体" w:hAnsi="Times New Roman" w:cs="Times New Roman"/>
          <w:sz w:val="24"/>
          <w:szCs w:val="24"/>
        </w:rPr>
        <w:br/>
        <w:t>        (ii) Time, date (Greenwich Mean Time) and position of ship when</w:t>
      </w:r>
      <w:r w:rsidRPr="00D85211">
        <w:rPr>
          <w:rFonts w:ascii="Times New Roman" w:eastAsia="宋体" w:hAnsi="Times New Roman" w:cs="Times New Roman"/>
          <w:sz w:val="24"/>
          <w:szCs w:val="24"/>
        </w:rPr>
        <w:br/>
        <w:t>the observation was taken.</w:t>
      </w:r>
      <w:r w:rsidRPr="00D85211">
        <w:rPr>
          <w:rFonts w:ascii="Times New Roman" w:eastAsia="宋体" w:hAnsi="Times New Roman" w:cs="Times New Roman"/>
          <w:sz w:val="24"/>
          <w:szCs w:val="24"/>
        </w:rPr>
        <w:br/>
        <w:t>        (iii) As much of the following information as is practicable</w:t>
      </w:r>
      <w:r w:rsidRPr="00D85211">
        <w:rPr>
          <w:rFonts w:ascii="Times New Roman" w:eastAsia="宋体" w:hAnsi="Times New Roman" w:cs="Times New Roman"/>
          <w:sz w:val="24"/>
          <w:szCs w:val="24"/>
        </w:rPr>
        <w:br/>
        <w:t>should be included in the message:</w:t>
      </w:r>
      <w:r w:rsidRPr="00D85211">
        <w:rPr>
          <w:rFonts w:ascii="Times New Roman" w:eastAsia="宋体" w:hAnsi="Times New Roman" w:cs="Times New Roman"/>
          <w:sz w:val="24"/>
          <w:szCs w:val="24"/>
        </w:rPr>
        <w:br/>
        <w:t>            -- barometric pressure, preferably corrected (stating</w:t>
      </w:r>
      <w:r w:rsidRPr="00D85211">
        <w:rPr>
          <w:rFonts w:ascii="Times New Roman" w:eastAsia="宋体" w:hAnsi="Times New Roman" w:cs="Times New Roman"/>
          <w:sz w:val="24"/>
          <w:szCs w:val="24"/>
        </w:rPr>
        <w:br/>
        <w:t>millibars, millimetres, or inches, and whether corrected or uncorrected);</w:t>
      </w:r>
      <w:r w:rsidRPr="00D85211">
        <w:rPr>
          <w:rFonts w:ascii="Times New Roman" w:eastAsia="宋体" w:hAnsi="Times New Roman" w:cs="Times New Roman"/>
          <w:sz w:val="24"/>
          <w:szCs w:val="24"/>
        </w:rPr>
        <w:br/>
        <w:t>            -- barometric tendency (the change in barometric pressure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during the past three hours);</w:t>
      </w:r>
      <w:r w:rsidRPr="00D85211">
        <w:rPr>
          <w:rFonts w:ascii="Times New Roman" w:eastAsia="宋体" w:hAnsi="Times New Roman" w:cs="Times New Roman"/>
          <w:sz w:val="24"/>
          <w:szCs w:val="24"/>
        </w:rPr>
        <w:br/>
        <w:t>            -- true wind direction;</w:t>
      </w:r>
      <w:r w:rsidRPr="00D85211">
        <w:rPr>
          <w:rFonts w:ascii="Times New Roman" w:eastAsia="宋体" w:hAnsi="Times New Roman" w:cs="Times New Roman"/>
          <w:sz w:val="24"/>
          <w:szCs w:val="24"/>
        </w:rPr>
        <w:br/>
        <w:t>            -- wind force (Beaufort scale);</w:t>
      </w:r>
      <w:r w:rsidRPr="00D85211">
        <w:rPr>
          <w:rFonts w:ascii="Times New Roman" w:eastAsia="宋体" w:hAnsi="Times New Roman" w:cs="Times New Roman"/>
          <w:sz w:val="24"/>
          <w:szCs w:val="24"/>
        </w:rPr>
        <w:br/>
        <w:t>            -- state of the sea (smooth, moderate, rough, high);</w:t>
      </w:r>
      <w:r w:rsidRPr="00D85211">
        <w:rPr>
          <w:rFonts w:ascii="Times New Roman" w:eastAsia="宋体" w:hAnsi="Times New Roman" w:cs="Times New Roman"/>
          <w:sz w:val="24"/>
          <w:szCs w:val="24"/>
        </w:rPr>
        <w:br/>
        <w:t>            -- swell (slight, moderate, heavy) and the true direction from</w:t>
      </w:r>
      <w:r w:rsidRPr="00D85211">
        <w:rPr>
          <w:rFonts w:ascii="Times New Roman" w:eastAsia="宋体" w:hAnsi="Times New Roman" w:cs="Times New Roman"/>
          <w:sz w:val="24"/>
          <w:szCs w:val="24"/>
        </w:rPr>
        <w:br/>
        <w:t>which it comes. Period or length of swell (short, average, long) would</w:t>
      </w:r>
      <w:r w:rsidRPr="00D85211">
        <w:rPr>
          <w:rFonts w:ascii="Times New Roman" w:eastAsia="宋体" w:hAnsi="Times New Roman" w:cs="Times New Roman"/>
          <w:sz w:val="24"/>
          <w:szCs w:val="24"/>
        </w:rPr>
        <w:br/>
        <w:t>also be of value;</w:t>
      </w:r>
      <w:r w:rsidRPr="00D85211">
        <w:rPr>
          <w:rFonts w:ascii="Times New Roman" w:eastAsia="宋体" w:hAnsi="Times New Roman" w:cs="Times New Roman"/>
          <w:sz w:val="24"/>
          <w:szCs w:val="24"/>
        </w:rPr>
        <w:br/>
        <w:t>            -- true course and speed of ship.</w:t>
      </w:r>
      <w:r w:rsidRPr="00D85211">
        <w:rPr>
          <w:rFonts w:ascii="Times New Roman" w:eastAsia="宋体" w:hAnsi="Times New Roman" w:cs="Times New Roman"/>
          <w:sz w:val="24"/>
          <w:szCs w:val="24"/>
        </w:rPr>
        <w:br/>
        <w:t>    (c) Subsequent Observations</w:t>
      </w:r>
      <w:r w:rsidRPr="00D85211">
        <w:rPr>
          <w:rFonts w:ascii="Times New Roman" w:eastAsia="宋体" w:hAnsi="Times New Roman" w:cs="Times New Roman"/>
          <w:sz w:val="24"/>
          <w:szCs w:val="24"/>
        </w:rPr>
        <w:br/>
        <w:t>    When a master has reported a tropical or other dangerous storm, it is</w:t>
      </w:r>
      <w:r w:rsidRPr="00D85211">
        <w:rPr>
          <w:rFonts w:ascii="Times New Roman" w:eastAsia="宋体" w:hAnsi="Times New Roman" w:cs="Times New Roman"/>
          <w:sz w:val="24"/>
          <w:szCs w:val="24"/>
        </w:rPr>
        <w:br/>
        <w:t>desirable, but not obligatory, that further observations be made and</w:t>
      </w:r>
      <w:r w:rsidRPr="00D85211">
        <w:rPr>
          <w:rFonts w:ascii="Times New Roman" w:eastAsia="宋体" w:hAnsi="Times New Roman" w:cs="Times New Roman"/>
          <w:sz w:val="24"/>
          <w:szCs w:val="24"/>
        </w:rPr>
        <w:br/>
        <w:t>transmitted hourly, if practicable, but in any case at intervals of not</w:t>
      </w:r>
      <w:r w:rsidRPr="00D85211">
        <w:rPr>
          <w:rFonts w:ascii="Times New Roman" w:eastAsia="宋体" w:hAnsi="Times New Roman" w:cs="Times New Roman"/>
          <w:sz w:val="24"/>
          <w:szCs w:val="24"/>
        </w:rPr>
        <w:br/>
        <w:t>more than three hours, so long as the ship remains under the influence of</w:t>
      </w:r>
      <w:r w:rsidRPr="00D85211">
        <w:rPr>
          <w:rFonts w:ascii="Times New Roman" w:eastAsia="宋体" w:hAnsi="Times New Roman" w:cs="Times New Roman"/>
          <w:sz w:val="24"/>
          <w:szCs w:val="24"/>
        </w:rPr>
        <w:br/>
        <w:t>the storm.</w:t>
      </w:r>
      <w:r w:rsidRPr="00D85211">
        <w:rPr>
          <w:rFonts w:ascii="Times New Roman" w:eastAsia="宋体" w:hAnsi="Times New Roman" w:cs="Times New Roman"/>
          <w:sz w:val="24"/>
          <w:szCs w:val="24"/>
        </w:rPr>
        <w:br/>
        <w:t>    (d) Winds of force 10 or above on the Beaufort scale for which no</w:t>
      </w:r>
      <w:r w:rsidRPr="00D85211">
        <w:rPr>
          <w:rFonts w:ascii="Times New Roman" w:eastAsia="宋体" w:hAnsi="Times New Roman" w:cs="Times New Roman"/>
          <w:sz w:val="24"/>
          <w:szCs w:val="24"/>
        </w:rPr>
        <w:br/>
        <w:t>storm warning has been received</w:t>
      </w:r>
      <w:r w:rsidRPr="00D85211">
        <w:rPr>
          <w:rFonts w:ascii="Times New Roman" w:eastAsia="宋体" w:hAnsi="Times New Roman" w:cs="Times New Roman"/>
          <w:sz w:val="24"/>
          <w:szCs w:val="24"/>
        </w:rPr>
        <w:br/>
        <w:t>    This is intended to deal with storms other than the tropical storms</w:t>
      </w:r>
      <w:r w:rsidRPr="00D85211">
        <w:rPr>
          <w:rFonts w:ascii="Times New Roman" w:eastAsia="宋体" w:hAnsi="Times New Roman" w:cs="Times New Roman"/>
          <w:sz w:val="24"/>
          <w:szCs w:val="24"/>
        </w:rPr>
        <w:br/>
        <w:t>referred to in paragraph (b) of this Regulation; when such a storm is</w:t>
      </w:r>
      <w:r w:rsidRPr="00D85211">
        <w:rPr>
          <w:rFonts w:ascii="Times New Roman" w:eastAsia="宋体" w:hAnsi="Times New Roman" w:cs="Times New Roman"/>
          <w:sz w:val="24"/>
          <w:szCs w:val="24"/>
        </w:rPr>
        <w:br/>
        <w:t>encountered, the message should contain similar information to that listed</w:t>
      </w:r>
      <w:r w:rsidRPr="00D85211">
        <w:rPr>
          <w:rFonts w:ascii="Times New Roman" w:eastAsia="宋体" w:hAnsi="Times New Roman" w:cs="Times New Roman"/>
          <w:sz w:val="24"/>
          <w:szCs w:val="24"/>
        </w:rPr>
        <w:br/>
        <w:t>under that paragraph but excluding the details concerning sea and swell.</w:t>
      </w:r>
      <w:r w:rsidRPr="00D85211">
        <w:rPr>
          <w:rFonts w:ascii="Times New Roman" w:eastAsia="宋体" w:hAnsi="Times New Roman" w:cs="Times New Roman"/>
          <w:sz w:val="24"/>
          <w:szCs w:val="24"/>
        </w:rPr>
        <w:br/>
        <w:t>    (e) Sub-freezing air temperatures associated with gale force winds</w:t>
      </w:r>
      <w:r w:rsidRPr="00D85211">
        <w:rPr>
          <w:rFonts w:ascii="Times New Roman" w:eastAsia="宋体" w:hAnsi="Times New Roman" w:cs="Times New Roman"/>
          <w:sz w:val="24"/>
          <w:szCs w:val="24"/>
        </w:rPr>
        <w:br/>
        <w:t>causing severe ice accretion on superstructures</w:t>
      </w:r>
      <w:r w:rsidRPr="00D85211">
        <w:rPr>
          <w:rFonts w:ascii="Times New Roman" w:eastAsia="宋体" w:hAnsi="Times New Roman" w:cs="Times New Roman"/>
          <w:sz w:val="24"/>
          <w:szCs w:val="24"/>
        </w:rPr>
        <w:br/>
        <w:t>        (i) Time and date (Greenwich Mean Time).</w:t>
      </w:r>
      <w:r w:rsidRPr="00D85211">
        <w:rPr>
          <w:rFonts w:ascii="Times New Roman" w:eastAsia="宋体" w:hAnsi="Times New Roman" w:cs="Times New Roman"/>
          <w:sz w:val="24"/>
          <w:szCs w:val="24"/>
        </w:rPr>
        <w:br/>
        <w:t>        (ii) Air temperature.</w:t>
      </w:r>
      <w:r w:rsidRPr="00D85211">
        <w:rPr>
          <w:rFonts w:ascii="Times New Roman" w:eastAsia="宋体" w:hAnsi="Times New Roman" w:cs="Times New Roman"/>
          <w:sz w:val="24"/>
          <w:szCs w:val="24"/>
        </w:rPr>
        <w:br/>
        <w:t>        (iii) Sea temperature (if practicable).</w:t>
      </w:r>
      <w:r w:rsidRPr="00D85211">
        <w:rPr>
          <w:rFonts w:ascii="Times New Roman" w:eastAsia="宋体" w:hAnsi="Times New Roman" w:cs="Times New Roman"/>
          <w:sz w:val="24"/>
          <w:szCs w:val="24"/>
        </w:rPr>
        <w:br/>
        <w:t>        (iv) Wind force and direction.</w:t>
      </w:r>
      <w:r w:rsidRPr="00D85211">
        <w:rPr>
          <w:rFonts w:ascii="Times New Roman" w:eastAsia="宋体" w:hAnsi="Times New Roman" w:cs="Times New Roman"/>
          <w:sz w:val="24"/>
          <w:szCs w:val="24"/>
        </w:rPr>
        <w:br/>
        <w:t>            Examples</w:t>
      </w:r>
      <w:r w:rsidRPr="00D85211">
        <w:rPr>
          <w:rFonts w:ascii="Times New Roman" w:eastAsia="宋体" w:hAnsi="Times New Roman" w:cs="Times New Roman"/>
          <w:sz w:val="24"/>
          <w:szCs w:val="24"/>
        </w:rPr>
        <w:br/>
        <w:t>    Ice</w:t>
      </w:r>
      <w:r w:rsidRPr="00D85211">
        <w:rPr>
          <w:rFonts w:ascii="Times New Roman" w:eastAsia="宋体" w:hAnsi="Times New Roman" w:cs="Times New Roman"/>
          <w:sz w:val="24"/>
          <w:szCs w:val="24"/>
        </w:rPr>
        <w:br/>
        <w:t>    TTT Ice. Large berg sighted in 4605 N., 4410 W., at 0800 GMT. May 15.</w:t>
      </w:r>
      <w:r w:rsidRPr="00D85211">
        <w:rPr>
          <w:rFonts w:ascii="Times New Roman" w:eastAsia="宋体" w:hAnsi="Times New Roman" w:cs="Times New Roman"/>
          <w:sz w:val="24"/>
          <w:szCs w:val="24"/>
        </w:rPr>
        <w:br/>
        <w:t>    Derelicts</w:t>
      </w:r>
      <w:r w:rsidRPr="00D85211">
        <w:rPr>
          <w:rFonts w:ascii="Times New Roman" w:eastAsia="宋体" w:hAnsi="Times New Roman" w:cs="Times New Roman"/>
          <w:sz w:val="24"/>
          <w:szCs w:val="24"/>
        </w:rPr>
        <w:br/>
        <w:t>    TTT Derelict. Observed derelict almost submerged in 4006 N., 1243 W.,</w:t>
      </w:r>
      <w:r w:rsidRPr="00D85211">
        <w:rPr>
          <w:rFonts w:ascii="Times New Roman" w:eastAsia="宋体" w:hAnsi="Times New Roman" w:cs="Times New Roman"/>
          <w:sz w:val="24"/>
          <w:szCs w:val="24"/>
        </w:rPr>
        <w:br/>
        <w:t>at 1630 GMT. April 21.</w:t>
      </w:r>
      <w:r w:rsidRPr="00D85211">
        <w:rPr>
          <w:rFonts w:ascii="Times New Roman" w:eastAsia="宋体" w:hAnsi="Times New Roman" w:cs="Times New Roman"/>
          <w:sz w:val="24"/>
          <w:szCs w:val="24"/>
        </w:rPr>
        <w:br/>
        <w:t>    Danger to Navigation</w:t>
      </w:r>
      <w:r w:rsidRPr="00D85211">
        <w:rPr>
          <w:rFonts w:ascii="Times New Roman" w:eastAsia="宋体" w:hAnsi="Times New Roman" w:cs="Times New Roman"/>
          <w:sz w:val="24"/>
          <w:szCs w:val="24"/>
        </w:rPr>
        <w:br/>
        <w:t>    TTT Navigation. Alpha lightship not on station. 1800 GMT. January 3.</w:t>
      </w:r>
      <w:r w:rsidRPr="00D85211">
        <w:rPr>
          <w:rFonts w:ascii="Times New Roman" w:eastAsia="宋体" w:hAnsi="Times New Roman" w:cs="Times New Roman"/>
          <w:sz w:val="24"/>
          <w:szCs w:val="24"/>
        </w:rPr>
        <w:br/>
        <w:t>    Tropical Storm</w:t>
      </w:r>
      <w:r w:rsidRPr="00D85211">
        <w:rPr>
          <w:rFonts w:ascii="Times New Roman" w:eastAsia="宋体" w:hAnsi="Times New Roman" w:cs="Times New Roman"/>
          <w:sz w:val="24"/>
          <w:szCs w:val="24"/>
        </w:rPr>
        <w:br/>
        <w:t>    TTT Storm. 0030 GMT. August 18. 2004 N., 11354 E. Barometer corrected</w:t>
      </w:r>
      <w:r w:rsidRPr="00D85211">
        <w:rPr>
          <w:rFonts w:ascii="Times New Roman" w:eastAsia="宋体" w:hAnsi="Times New Roman" w:cs="Times New Roman"/>
          <w:sz w:val="24"/>
          <w:szCs w:val="24"/>
        </w:rPr>
        <w:br/>
        <w:t>994 millibars, tendency down 6 millibars. Wind NW., force 9, heavy</w:t>
      </w:r>
      <w:r w:rsidRPr="00D85211">
        <w:rPr>
          <w:rFonts w:ascii="Times New Roman" w:eastAsia="宋体" w:hAnsi="Times New Roman" w:cs="Times New Roman"/>
          <w:sz w:val="24"/>
          <w:szCs w:val="24"/>
        </w:rPr>
        <w:br/>
        <w:t>squalls. Heavy easterly swell. Course 067, 5 knots.</w:t>
      </w:r>
      <w:r w:rsidRPr="00D85211">
        <w:rPr>
          <w:rFonts w:ascii="Times New Roman" w:eastAsia="宋体" w:hAnsi="Times New Roman" w:cs="Times New Roman"/>
          <w:sz w:val="24"/>
          <w:szCs w:val="24"/>
        </w:rPr>
        <w:br/>
        <w:t>    TTT Storm. Appearances indicate approach of hurricane. 1300 GMT.</w:t>
      </w:r>
      <w:r w:rsidRPr="00D85211">
        <w:rPr>
          <w:rFonts w:ascii="Times New Roman" w:eastAsia="宋体" w:hAnsi="Times New Roman" w:cs="Times New Roman"/>
          <w:sz w:val="24"/>
          <w:szCs w:val="24"/>
        </w:rPr>
        <w:br/>
        <w:t>September 14. 2200 N., 7236 W. Barometer corrected 29.64 inches, tendency</w:t>
      </w:r>
      <w:r w:rsidRPr="00D85211">
        <w:rPr>
          <w:rFonts w:ascii="Times New Roman" w:eastAsia="宋体" w:hAnsi="Times New Roman" w:cs="Times New Roman"/>
          <w:sz w:val="24"/>
          <w:szCs w:val="24"/>
        </w:rPr>
        <w:br/>
        <w:t>down .015 inches. Wind NE., force 8, frequent rain squalls. Course 035, 9</w:t>
      </w:r>
      <w:r w:rsidRPr="00D85211">
        <w:rPr>
          <w:rFonts w:ascii="Times New Roman" w:eastAsia="宋体" w:hAnsi="Times New Roman" w:cs="Times New Roman"/>
          <w:sz w:val="24"/>
          <w:szCs w:val="24"/>
        </w:rPr>
        <w:br/>
        <w:t>knots.</w:t>
      </w:r>
      <w:r w:rsidRPr="00D85211">
        <w:rPr>
          <w:rFonts w:ascii="Times New Roman" w:eastAsia="宋体" w:hAnsi="Times New Roman" w:cs="Times New Roman"/>
          <w:sz w:val="24"/>
          <w:szCs w:val="24"/>
        </w:rPr>
        <w:br/>
        <w:t>    TTT Storm. Conditions indicate intense cyclone has formed. 0200 GMT.</w:t>
      </w:r>
      <w:r w:rsidRPr="00D85211">
        <w:rPr>
          <w:rFonts w:ascii="Times New Roman" w:eastAsia="宋体" w:hAnsi="Times New Roman" w:cs="Times New Roman"/>
          <w:sz w:val="24"/>
          <w:szCs w:val="24"/>
        </w:rPr>
        <w:br/>
        <w:t>May 4. 1620 N., 9203 E. Barometer uncorrected 753 millimetres, tendency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down 5 millimetres. Wind S. by W., force 5. Course 300, 8 knots.</w:t>
      </w:r>
      <w:r w:rsidRPr="00D85211">
        <w:rPr>
          <w:rFonts w:ascii="Times New Roman" w:eastAsia="宋体" w:hAnsi="Times New Roman" w:cs="Times New Roman"/>
          <w:sz w:val="24"/>
          <w:szCs w:val="24"/>
        </w:rPr>
        <w:br/>
        <w:t>    TTT Storm. Typhoon to southeast. 0300 GMT. June 12. 1812 N., 12605 E.</w:t>
      </w:r>
      <w:r w:rsidRPr="00D85211">
        <w:rPr>
          <w:rFonts w:ascii="Times New Roman" w:eastAsia="宋体" w:hAnsi="Times New Roman" w:cs="Times New Roman"/>
          <w:sz w:val="24"/>
          <w:szCs w:val="24"/>
        </w:rPr>
        <w:br/>
        <w:t>Barometer falling rapidly. Wind increasing from N.</w:t>
      </w:r>
      <w:r w:rsidRPr="00D85211">
        <w:rPr>
          <w:rFonts w:ascii="Times New Roman" w:eastAsia="宋体" w:hAnsi="Times New Roman" w:cs="Times New Roman"/>
          <w:sz w:val="24"/>
          <w:szCs w:val="24"/>
        </w:rPr>
        <w:br/>
        <w:t>    TTT Storm. Wind force 11, no storm warning received. 0300 GMT. May 4.</w:t>
      </w:r>
      <w:r w:rsidRPr="00D85211">
        <w:rPr>
          <w:rFonts w:ascii="Times New Roman" w:eastAsia="宋体" w:hAnsi="Times New Roman" w:cs="Times New Roman"/>
          <w:sz w:val="24"/>
          <w:szCs w:val="24"/>
        </w:rPr>
        <w:br/>
        <w:t>4830 N.,  30 W. Barometer corrected 983 millibars, tendency down 4</w:t>
      </w:r>
      <w:r w:rsidRPr="00D85211">
        <w:rPr>
          <w:rFonts w:ascii="Times New Roman" w:eastAsia="宋体" w:hAnsi="Times New Roman" w:cs="Times New Roman"/>
          <w:sz w:val="24"/>
          <w:szCs w:val="24"/>
        </w:rPr>
        <w:br/>
        <w:t>millibars. Wind SW., force 11 veering. Course 260,6 knots.</w:t>
      </w:r>
      <w:r w:rsidRPr="00D85211">
        <w:rPr>
          <w:rFonts w:ascii="Times New Roman" w:eastAsia="宋体" w:hAnsi="Times New Roman" w:cs="Times New Roman"/>
          <w:sz w:val="24"/>
          <w:szCs w:val="24"/>
        </w:rPr>
        <w:br/>
        <w:t>    Icing</w:t>
      </w:r>
      <w:r w:rsidRPr="00D85211">
        <w:rPr>
          <w:rFonts w:ascii="Times New Roman" w:eastAsia="宋体" w:hAnsi="Times New Roman" w:cs="Times New Roman"/>
          <w:sz w:val="24"/>
          <w:szCs w:val="24"/>
        </w:rPr>
        <w:br/>
        <w:t>    TTT experiencing severe icing. 1400 GMT. March 2. 69 N., 10 W. Air</w:t>
      </w:r>
      <w:r w:rsidRPr="00D85211">
        <w:rPr>
          <w:rFonts w:ascii="Times New Roman" w:eastAsia="宋体" w:hAnsi="Times New Roman" w:cs="Times New Roman"/>
          <w:sz w:val="24"/>
          <w:szCs w:val="24"/>
        </w:rPr>
        <w:br/>
        <w:t>temperature 18. Sea temperature 29. Wind NE., force 8.</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Meteorological Services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Contracting Governments undertake to encourage the collection</w:t>
      </w:r>
      <w:r w:rsidRPr="00D85211">
        <w:rPr>
          <w:rFonts w:ascii="Times New Roman" w:eastAsia="宋体" w:hAnsi="Times New Roman" w:cs="Times New Roman"/>
          <w:sz w:val="24"/>
          <w:szCs w:val="24"/>
        </w:rPr>
        <w:br/>
        <w:t>of meteorological data by ships at sea and to arrange for their</w:t>
      </w:r>
      <w:r w:rsidRPr="00D85211">
        <w:rPr>
          <w:rFonts w:ascii="Times New Roman" w:eastAsia="宋体" w:hAnsi="Times New Roman" w:cs="Times New Roman"/>
          <w:sz w:val="24"/>
          <w:szCs w:val="24"/>
        </w:rPr>
        <w:br/>
        <w:t>examination, dissemination and exchange in the manner most suitable for</w:t>
      </w:r>
      <w:r w:rsidRPr="00D85211">
        <w:rPr>
          <w:rFonts w:ascii="Times New Roman" w:eastAsia="宋体" w:hAnsi="Times New Roman" w:cs="Times New Roman"/>
          <w:sz w:val="24"/>
          <w:szCs w:val="24"/>
        </w:rPr>
        <w:br/>
        <w:t>the purpose of aiding navigation. Administrations shall encourage the use</w:t>
      </w:r>
      <w:r w:rsidRPr="00D85211">
        <w:rPr>
          <w:rFonts w:ascii="Times New Roman" w:eastAsia="宋体" w:hAnsi="Times New Roman" w:cs="Times New Roman"/>
          <w:sz w:val="24"/>
          <w:szCs w:val="24"/>
        </w:rPr>
        <w:br/>
        <w:t>of instruments of a high degree of accuracy, and shall facilitate the</w:t>
      </w:r>
      <w:r w:rsidRPr="00D85211">
        <w:rPr>
          <w:rFonts w:ascii="Times New Roman" w:eastAsia="宋体" w:hAnsi="Times New Roman" w:cs="Times New Roman"/>
          <w:sz w:val="24"/>
          <w:szCs w:val="24"/>
        </w:rPr>
        <w:br/>
        <w:t>checking of such instruments upon request.</w:t>
      </w:r>
      <w:r w:rsidRPr="00D85211">
        <w:rPr>
          <w:rFonts w:ascii="Times New Roman" w:eastAsia="宋体" w:hAnsi="Times New Roman" w:cs="Times New Roman"/>
          <w:sz w:val="24"/>
          <w:szCs w:val="24"/>
        </w:rPr>
        <w:br/>
        <w:t>    (b) In particular, the Contracting Governments undertake to co-operate</w:t>
      </w:r>
      <w:r w:rsidRPr="00D85211">
        <w:rPr>
          <w:rFonts w:ascii="Times New Roman" w:eastAsia="宋体" w:hAnsi="Times New Roman" w:cs="Times New Roman"/>
          <w:sz w:val="24"/>
          <w:szCs w:val="24"/>
        </w:rPr>
        <w:br/>
        <w:t>in carrying out,  as far as practicable, the following meteorological</w:t>
      </w:r>
      <w:r w:rsidRPr="00D85211">
        <w:rPr>
          <w:rFonts w:ascii="Times New Roman" w:eastAsia="宋体" w:hAnsi="Times New Roman" w:cs="Times New Roman"/>
          <w:sz w:val="24"/>
          <w:szCs w:val="24"/>
        </w:rPr>
        <w:br/>
        <w:t>arrangements:</w:t>
      </w:r>
      <w:r w:rsidRPr="00D85211">
        <w:rPr>
          <w:rFonts w:ascii="Times New Roman" w:eastAsia="宋体" w:hAnsi="Times New Roman" w:cs="Times New Roman"/>
          <w:sz w:val="24"/>
          <w:szCs w:val="24"/>
        </w:rPr>
        <w:br/>
        <w:t>        (i) To warn ships of gales, storms and tropical storms, both by</w:t>
      </w:r>
      <w:r w:rsidRPr="00D85211">
        <w:rPr>
          <w:rFonts w:ascii="Times New Roman" w:eastAsia="宋体" w:hAnsi="Times New Roman" w:cs="Times New Roman"/>
          <w:sz w:val="24"/>
          <w:szCs w:val="24"/>
        </w:rPr>
        <w:br/>
        <w:t>the issue of radio messages and by the display of appropriate signals at</w:t>
      </w:r>
      <w:r w:rsidRPr="00D85211">
        <w:rPr>
          <w:rFonts w:ascii="Times New Roman" w:eastAsia="宋体" w:hAnsi="Times New Roman" w:cs="Times New Roman"/>
          <w:sz w:val="24"/>
          <w:szCs w:val="24"/>
        </w:rPr>
        <w:br/>
        <w:t>coastal points.</w:t>
      </w:r>
      <w:r w:rsidRPr="00D85211">
        <w:rPr>
          <w:rFonts w:ascii="Times New Roman" w:eastAsia="宋体" w:hAnsi="Times New Roman" w:cs="Times New Roman"/>
          <w:sz w:val="24"/>
          <w:szCs w:val="24"/>
        </w:rPr>
        <w:br/>
        <w:t>        (ii) To issue daily, by radio, weather bulletins suitable for</w:t>
      </w:r>
      <w:r w:rsidRPr="00D85211">
        <w:rPr>
          <w:rFonts w:ascii="Times New Roman" w:eastAsia="宋体" w:hAnsi="Times New Roman" w:cs="Times New Roman"/>
          <w:sz w:val="24"/>
          <w:szCs w:val="24"/>
        </w:rPr>
        <w:br/>
        <w:t>shipping, containing data of existing weather, waves and ice, forecasts</w:t>
      </w:r>
      <w:r w:rsidRPr="00D85211">
        <w:rPr>
          <w:rFonts w:ascii="Times New Roman" w:eastAsia="宋体" w:hAnsi="Times New Roman" w:cs="Times New Roman"/>
          <w:sz w:val="24"/>
          <w:szCs w:val="24"/>
        </w:rPr>
        <w:br/>
        <w:t>and, when practicable, sufficient additional information to enable simple</w:t>
      </w:r>
      <w:r w:rsidRPr="00D85211">
        <w:rPr>
          <w:rFonts w:ascii="Times New Roman" w:eastAsia="宋体" w:hAnsi="Times New Roman" w:cs="Times New Roman"/>
          <w:sz w:val="24"/>
          <w:szCs w:val="24"/>
        </w:rPr>
        <w:br/>
        <w:t>weather charts to be prepared at sea and also to encourage the</w:t>
      </w:r>
      <w:r w:rsidRPr="00D85211">
        <w:rPr>
          <w:rFonts w:ascii="Times New Roman" w:eastAsia="宋体" w:hAnsi="Times New Roman" w:cs="Times New Roman"/>
          <w:sz w:val="24"/>
          <w:szCs w:val="24"/>
        </w:rPr>
        <w:br/>
        <w:t>transmission of suitable facsimile weather charts.</w:t>
      </w:r>
      <w:r w:rsidRPr="00D85211">
        <w:rPr>
          <w:rFonts w:ascii="Times New Roman" w:eastAsia="宋体" w:hAnsi="Times New Roman" w:cs="Times New Roman"/>
          <w:sz w:val="24"/>
          <w:szCs w:val="24"/>
        </w:rPr>
        <w:br/>
        <w:t>        (iii) To prepare and issue such publications as may be necessary</w:t>
      </w:r>
      <w:r w:rsidRPr="00D85211">
        <w:rPr>
          <w:rFonts w:ascii="Times New Roman" w:eastAsia="宋体" w:hAnsi="Times New Roman" w:cs="Times New Roman"/>
          <w:sz w:val="24"/>
          <w:szCs w:val="24"/>
        </w:rPr>
        <w:br/>
        <w:t>for the efficient conduct of meteorological work at sea and to arrange, if</w:t>
      </w:r>
      <w:r w:rsidRPr="00D85211">
        <w:rPr>
          <w:rFonts w:ascii="Times New Roman" w:eastAsia="宋体" w:hAnsi="Times New Roman" w:cs="Times New Roman"/>
          <w:sz w:val="24"/>
          <w:szCs w:val="24"/>
        </w:rPr>
        <w:br/>
        <w:t>practicable, for the publication and making available of daily weather</w:t>
      </w:r>
      <w:r w:rsidRPr="00D85211">
        <w:rPr>
          <w:rFonts w:ascii="Times New Roman" w:eastAsia="宋体" w:hAnsi="Times New Roman" w:cs="Times New Roman"/>
          <w:sz w:val="24"/>
          <w:szCs w:val="24"/>
        </w:rPr>
        <w:br/>
        <w:t>charts for the information of departing ships.</w:t>
      </w:r>
      <w:r w:rsidRPr="00D85211">
        <w:rPr>
          <w:rFonts w:ascii="Times New Roman" w:eastAsia="宋体" w:hAnsi="Times New Roman" w:cs="Times New Roman"/>
          <w:sz w:val="24"/>
          <w:szCs w:val="24"/>
        </w:rPr>
        <w:br/>
        <w:t>        (iv) To arrange for selected ships to be equipped with tested</w:t>
      </w:r>
      <w:r w:rsidRPr="00D85211">
        <w:rPr>
          <w:rFonts w:ascii="Times New Roman" w:eastAsia="宋体" w:hAnsi="Times New Roman" w:cs="Times New Roman"/>
          <w:sz w:val="24"/>
          <w:szCs w:val="24"/>
        </w:rPr>
        <w:br/>
        <w:t>instruments (such as a barometer, a barograph, a psychrometer, and</w:t>
      </w:r>
      <w:r w:rsidRPr="00D85211">
        <w:rPr>
          <w:rFonts w:ascii="Times New Roman" w:eastAsia="宋体" w:hAnsi="Times New Roman" w:cs="Times New Roman"/>
          <w:sz w:val="24"/>
          <w:szCs w:val="24"/>
        </w:rPr>
        <w:br/>
        <w:t>suitable apparatus for measuring sea temperature) for use in this service,</w:t>
      </w:r>
      <w:r w:rsidRPr="00D85211">
        <w:rPr>
          <w:rFonts w:ascii="Times New Roman" w:eastAsia="宋体" w:hAnsi="Times New Roman" w:cs="Times New Roman"/>
          <w:sz w:val="24"/>
          <w:szCs w:val="24"/>
        </w:rPr>
        <w:br/>
        <w:t>and to take meteorological observations at main standard times for surface</w:t>
      </w:r>
      <w:r w:rsidRPr="00D85211">
        <w:rPr>
          <w:rFonts w:ascii="Times New Roman" w:eastAsia="宋体" w:hAnsi="Times New Roman" w:cs="Times New Roman"/>
          <w:sz w:val="24"/>
          <w:szCs w:val="24"/>
        </w:rPr>
        <w:br/>
        <w:t>synoptic observations (at least four times daily,  whenever circumstances</w:t>
      </w:r>
      <w:r w:rsidRPr="00D85211">
        <w:rPr>
          <w:rFonts w:ascii="Times New Roman" w:eastAsia="宋体" w:hAnsi="Times New Roman" w:cs="Times New Roman"/>
          <w:sz w:val="24"/>
          <w:szCs w:val="24"/>
        </w:rPr>
        <w:br/>
        <w:t>permit) and to encourage other ships to take observations in a modified</w:t>
      </w:r>
      <w:r w:rsidRPr="00D85211">
        <w:rPr>
          <w:rFonts w:ascii="Times New Roman" w:eastAsia="宋体" w:hAnsi="Times New Roman" w:cs="Times New Roman"/>
          <w:sz w:val="24"/>
          <w:szCs w:val="24"/>
        </w:rPr>
        <w:br/>
        <w:t>form, particularly when in areas where shipping is sparse; these ships to</w:t>
      </w:r>
      <w:r w:rsidRPr="00D85211">
        <w:rPr>
          <w:rFonts w:ascii="Times New Roman" w:eastAsia="宋体" w:hAnsi="Times New Roman" w:cs="Times New Roman"/>
          <w:sz w:val="24"/>
          <w:szCs w:val="24"/>
        </w:rPr>
        <w:br/>
        <w:t>transmit their observations by radio for the benefit of the various</w:t>
      </w:r>
      <w:r w:rsidRPr="00D85211">
        <w:rPr>
          <w:rFonts w:ascii="Times New Roman" w:eastAsia="宋体" w:hAnsi="Times New Roman" w:cs="Times New Roman"/>
          <w:sz w:val="24"/>
          <w:szCs w:val="24"/>
        </w:rPr>
        <w:br/>
        <w:t>official meteorological services, repeating the information for the</w:t>
      </w:r>
      <w:r w:rsidRPr="00D85211">
        <w:rPr>
          <w:rFonts w:ascii="Times New Roman" w:eastAsia="宋体" w:hAnsi="Times New Roman" w:cs="Times New Roman"/>
          <w:sz w:val="24"/>
          <w:szCs w:val="24"/>
        </w:rPr>
        <w:br/>
        <w:t>benefit of ships in the vicinity. When in the vicinity of a tropical</w:t>
      </w:r>
      <w:r w:rsidRPr="00D85211">
        <w:rPr>
          <w:rFonts w:ascii="Times New Roman" w:eastAsia="宋体" w:hAnsi="Times New Roman" w:cs="Times New Roman"/>
          <w:sz w:val="24"/>
          <w:szCs w:val="24"/>
        </w:rPr>
        <w:br/>
        <w:t>storm, or of a suspected tropical storm,  ships should be encouraged to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take and transmit their observations at more frequent intervals whenever</w:t>
      </w:r>
      <w:r w:rsidRPr="00D85211">
        <w:rPr>
          <w:rFonts w:ascii="Times New Roman" w:eastAsia="宋体" w:hAnsi="Times New Roman" w:cs="Times New Roman"/>
          <w:sz w:val="24"/>
          <w:szCs w:val="24"/>
        </w:rPr>
        <w:br/>
        <w:t>practicable, bearing in mind navigational preoccupations of ships\'</w:t>
      </w:r>
      <w:r w:rsidRPr="00D85211">
        <w:rPr>
          <w:rFonts w:ascii="Times New Roman" w:eastAsia="宋体" w:hAnsi="Times New Roman" w:cs="Times New Roman"/>
          <w:sz w:val="24"/>
          <w:szCs w:val="24"/>
        </w:rPr>
        <w:br/>
        <w:t>officers during storm conditions.</w:t>
      </w:r>
      <w:r w:rsidRPr="00D85211">
        <w:rPr>
          <w:rFonts w:ascii="Times New Roman" w:eastAsia="宋体" w:hAnsi="Times New Roman" w:cs="Times New Roman"/>
          <w:sz w:val="24"/>
          <w:szCs w:val="24"/>
        </w:rPr>
        <w:br/>
        <w:t>        (v) To arrange for the reception and transmission by coast radio</w:t>
      </w:r>
      <w:r w:rsidRPr="00D85211">
        <w:rPr>
          <w:rFonts w:ascii="Times New Roman" w:eastAsia="宋体" w:hAnsi="Times New Roman" w:cs="Times New Roman"/>
          <w:sz w:val="24"/>
          <w:szCs w:val="24"/>
        </w:rPr>
        <w:br/>
        <w:t>stations of weather messages from and to ships. Ships which are unable to</w:t>
      </w:r>
      <w:r w:rsidRPr="00D85211">
        <w:rPr>
          <w:rFonts w:ascii="Times New Roman" w:eastAsia="宋体" w:hAnsi="Times New Roman" w:cs="Times New Roman"/>
          <w:sz w:val="24"/>
          <w:szCs w:val="24"/>
        </w:rPr>
        <w:br/>
        <w:t>communicate direct with shore shall be encouraged to relay their weather</w:t>
      </w:r>
      <w:r w:rsidRPr="00D85211">
        <w:rPr>
          <w:rFonts w:ascii="Times New Roman" w:eastAsia="宋体" w:hAnsi="Times New Roman" w:cs="Times New Roman"/>
          <w:sz w:val="24"/>
          <w:szCs w:val="24"/>
        </w:rPr>
        <w:br/>
        <w:t>messages through ocean weather ships or through other ships which are in</w:t>
      </w:r>
      <w:r w:rsidRPr="00D85211">
        <w:rPr>
          <w:rFonts w:ascii="Times New Roman" w:eastAsia="宋体" w:hAnsi="Times New Roman" w:cs="Times New Roman"/>
          <w:sz w:val="24"/>
          <w:szCs w:val="24"/>
        </w:rPr>
        <w:br/>
        <w:t>contact with shore.</w:t>
      </w:r>
      <w:r w:rsidRPr="00D85211">
        <w:rPr>
          <w:rFonts w:ascii="Times New Roman" w:eastAsia="宋体" w:hAnsi="Times New Roman" w:cs="Times New Roman"/>
          <w:sz w:val="24"/>
          <w:szCs w:val="24"/>
        </w:rPr>
        <w:br/>
        <w:t>        (vi) To encourage all masters to inform ships in the vicinity and</w:t>
      </w:r>
      <w:r w:rsidRPr="00D85211">
        <w:rPr>
          <w:rFonts w:ascii="Times New Roman" w:eastAsia="宋体" w:hAnsi="Times New Roman" w:cs="Times New Roman"/>
          <w:sz w:val="24"/>
          <w:szCs w:val="24"/>
        </w:rPr>
        <w:br/>
        <w:t>also shore stations whenever they experience a wind speed of 50 knots or</w:t>
      </w:r>
      <w:r w:rsidRPr="00D85211">
        <w:rPr>
          <w:rFonts w:ascii="Times New Roman" w:eastAsia="宋体" w:hAnsi="Times New Roman" w:cs="Times New Roman"/>
          <w:sz w:val="24"/>
          <w:szCs w:val="24"/>
        </w:rPr>
        <w:br/>
        <w:t>more (force 10 on the Beaufort scale).</w:t>
      </w:r>
      <w:r w:rsidRPr="00D85211">
        <w:rPr>
          <w:rFonts w:ascii="Times New Roman" w:eastAsia="宋体" w:hAnsi="Times New Roman" w:cs="Times New Roman"/>
          <w:sz w:val="24"/>
          <w:szCs w:val="24"/>
        </w:rPr>
        <w:br/>
        <w:t>        (vii) To endeavour to obtain a uniform procedure in regard to the</w:t>
      </w:r>
      <w:r w:rsidRPr="00D85211">
        <w:rPr>
          <w:rFonts w:ascii="Times New Roman" w:eastAsia="宋体" w:hAnsi="Times New Roman" w:cs="Times New Roman"/>
          <w:sz w:val="24"/>
          <w:szCs w:val="24"/>
        </w:rPr>
        <w:br/>
        <w:t>international meteorological services already specified, and, as far as is</w:t>
      </w:r>
      <w:r w:rsidRPr="00D85211">
        <w:rPr>
          <w:rFonts w:ascii="Times New Roman" w:eastAsia="宋体" w:hAnsi="Times New Roman" w:cs="Times New Roman"/>
          <w:sz w:val="24"/>
          <w:szCs w:val="24"/>
        </w:rPr>
        <w:br/>
        <w:t>practicable, to conform to the Technical Regulations and recommendations</w:t>
      </w:r>
      <w:r w:rsidRPr="00D85211">
        <w:rPr>
          <w:rFonts w:ascii="Times New Roman" w:eastAsia="宋体" w:hAnsi="Times New Roman" w:cs="Times New Roman"/>
          <w:sz w:val="24"/>
          <w:szCs w:val="24"/>
        </w:rPr>
        <w:br/>
        <w:t>made by the World Meteorological Organization, to which the Contracting</w:t>
      </w:r>
      <w:r w:rsidRPr="00D85211">
        <w:rPr>
          <w:rFonts w:ascii="Times New Roman" w:eastAsia="宋体" w:hAnsi="Times New Roman" w:cs="Times New Roman"/>
          <w:sz w:val="24"/>
          <w:szCs w:val="24"/>
        </w:rPr>
        <w:br/>
        <w:t>Governments may refer for study and advice any meteorological question</w:t>
      </w:r>
      <w:r w:rsidRPr="00D85211">
        <w:rPr>
          <w:rFonts w:ascii="Times New Roman" w:eastAsia="宋体" w:hAnsi="Times New Roman" w:cs="Times New Roman"/>
          <w:sz w:val="24"/>
          <w:szCs w:val="24"/>
        </w:rPr>
        <w:br/>
        <w:t>which may arise in carrying out the present Convention.</w:t>
      </w:r>
      <w:r w:rsidRPr="00D85211">
        <w:rPr>
          <w:rFonts w:ascii="Times New Roman" w:eastAsia="宋体" w:hAnsi="Times New Roman" w:cs="Times New Roman"/>
          <w:sz w:val="24"/>
          <w:szCs w:val="24"/>
        </w:rPr>
        <w:br/>
        <w:t>    (c) The information provided for in this Regulation shall be furnished</w:t>
      </w:r>
      <w:r w:rsidRPr="00D85211">
        <w:rPr>
          <w:rFonts w:ascii="Times New Roman" w:eastAsia="宋体" w:hAnsi="Times New Roman" w:cs="Times New Roman"/>
          <w:sz w:val="24"/>
          <w:szCs w:val="24"/>
        </w:rPr>
        <w:br/>
        <w:t>in form for transmission and transmitted in the order of priority</w:t>
      </w:r>
      <w:r w:rsidRPr="00D85211">
        <w:rPr>
          <w:rFonts w:ascii="Times New Roman" w:eastAsia="宋体" w:hAnsi="Times New Roman" w:cs="Times New Roman"/>
          <w:sz w:val="24"/>
          <w:szCs w:val="24"/>
        </w:rPr>
        <w:br/>
        <w:t>prescribed by the Radio Regulations, and during transmission "to all</w:t>
      </w:r>
      <w:r w:rsidRPr="00D85211">
        <w:rPr>
          <w:rFonts w:ascii="Times New Roman" w:eastAsia="宋体" w:hAnsi="Times New Roman" w:cs="Times New Roman"/>
          <w:sz w:val="24"/>
          <w:szCs w:val="24"/>
        </w:rPr>
        <w:br/>
        <w:t>stations" of meteorological information, forecasts and warnings,  all ship</w:t>
      </w:r>
      <w:r w:rsidRPr="00D85211">
        <w:rPr>
          <w:rFonts w:ascii="Times New Roman" w:eastAsia="宋体" w:hAnsi="Times New Roman" w:cs="Times New Roman"/>
          <w:sz w:val="24"/>
          <w:szCs w:val="24"/>
        </w:rPr>
        <w:br/>
        <w:t>stations must conform to the provisions of the Radio Regulations.</w:t>
      </w:r>
      <w:r w:rsidRPr="00D85211">
        <w:rPr>
          <w:rFonts w:ascii="Times New Roman" w:eastAsia="宋体" w:hAnsi="Times New Roman" w:cs="Times New Roman"/>
          <w:sz w:val="24"/>
          <w:szCs w:val="24"/>
        </w:rPr>
        <w:br/>
        <w:t>    (d) Forecasts, warnings, synoptic and other meteorological reports</w:t>
      </w:r>
      <w:r w:rsidRPr="00D85211">
        <w:rPr>
          <w:rFonts w:ascii="Times New Roman" w:eastAsia="宋体" w:hAnsi="Times New Roman" w:cs="Times New Roman"/>
          <w:sz w:val="24"/>
          <w:szCs w:val="24"/>
        </w:rPr>
        <w:br/>
        <w:t>intended for ships shall be issued and disseminated by the national</w:t>
      </w:r>
      <w:r w:rsidRPr="00D85211">
        <w:rPr>
          <w:rFonts w:ascii="Times New Roman" w:eastAsia="宋体" w:hAnsi="Times New Roman" w:cs="Times New Roman"/>
          <w:sz w:val="24"/>
          <w:szCs w:val="24"/>
        </w:rPr>
        <w:br/>
        <w:t>service in the best position to serve various zones and areas, in</w:t>
      </w:r>
      <w:r w:rsidRPr="00D85211">
        <w:rPr>
          <w:rFonts w:ascii="Times New Roman" w:eastAsia="宋体" w:hAnsi="Times New Roman" w:cs="Times New Roman"/>
          <w:sz w:val="24"/>
          <w:szCs w:val="24"/>
        </w:rPr>
        <w:br/>
        <w:t>accordance with mutual arrangements made by the Contracting Governments</w:t>
      </w:r>
      <w:r w:rsidRPr="00D85211">
        <w:rPr>
          <w:rFonts w:ascii="Times New Roman" w:eastAsia="宋体" w:hAnsi="Times New Roman" w:cs="Times New Roman"/>
          <w:sz w:val="24"/>
          <w:szCs w:val="24"/>
        </w:rPr>
        <w:br/>
        <w:t>concerned.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Ice Patrol Service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Contracting Governments undertake to continue an ice patrol</w:t>
      </w:r>
      <w:r w:rsidRPr="00D85211">
        <w:rPr>
          <w:rFonts w:ascii="Times New Roman" w:eastAsia="宋体" w:hAnsi="Times New Roman" w:cs="Times New Roman"/>
          <w:sz w:val="24"/>
          <w:szCs w:val="24"/>
        </w:rPr>
        <w:br/>
        <w:t>and a service for study and observation of ice conditions in the North</w:t>
      </w:r>
      <w:r w:rsidRPr="00D85211">
        <w:rPr>
          <w:rFonts w:ascii="Times New Roman" w:eastAsia="宋体" w:hAnsi="Times New Roman" w:cs="Times New Roman"/>
          <w:sz w:val="24"/>
          <w:szCs w:val="24"/>
        </w:rPr>
        <w:br/>
        <w:t>Atlantic. During the whole of the ice season the south-eastern, southern</w:t>
      </w:r>
      <w:r w:rsidRPr="00D85211">
        <w:rPr>
          <w:rFonts w:ascii="Times New Roman" w:eastAsia="宋体" w:hAnsi="Times New Roman" w:cs="Times New Roman"/>
          <w:sz w:val="24"/>
          <w:szCs w:val="24"/>
        </w:rPr>
        <w:br/>
        <w:t>and south-western limits of the regions of icebergs in the vicinity of the</w:t>
      </w:r>
      <w:r w:rsidRPr="00D85211">
        <w:rPr>
          <w:rFonts w:ascii="Times New Roman" w:eastAsia="宋体" w:hAnsi="Times New Roman" w:cs="Times New Roman"/>
          <w:sz w:val="24"/>
          <w:szCs w:val="24"/>
        </w:rPr>
        <w:br/>
        <w:t>Grand Banks of Newfoundland shall be guarded for the purpose of informing</w:t>
      </w:r>
      <w:r w:rsidRPr="00D85211">
        <w:rPr>
          <w:rFonts w:ascii="Times New Roman" w:eastAsia="宋体" w:hAnsi="Times New Roman" w:cs="Times New Roman"/>
          <w:sz w:val="24"/>
          <w:szCs w:val="24"/>
        </w:rPr>
        <w:br/>
        <w:t>passing ships of the extent of this dangerous region; for the study of ice</w:t>
      </w:r>
      <w:r w:rsidRPr="00D85211">
        <w:rPr>
          <w:rFonts w:ascii="Times New Roman" w:eastAsia="宋体" w:hAnsi="Times New Roman" w:cs="Times New Roman"/>
          <w:sz w:val="24"/>
          <w:szCs w:val="24"/>
        </w:rPr>
        <w:br/>
        <w:t>conditions in general; and for the purpose of affording assistance to</w:t>
      </w:r>
      <w:r w:rsidRPr="00D85211">
        <w:rPr>
          <w:rFonts w:ascii="Times New Roman" w:eastAsia="宋体" w:hAnsi="Times New Roman" w:cs="Times New Roman"/>
          <w:sz w:val="24"/>
          <w:szCs w:val="24"/>
        </w:rPr>
        <w:br/>
        <w:t>ships and crews requiring aid within the limits of operation of the patrol</w:t>
      </w:r>
      <w:r w:rsidRPr="00D85211">
        <w:rPr>
          <w:rFonts w:ascii="Times New Roman" w:eastAsia="宋体" w:hAnsi="Times New Roman" w:cs="Times New Roman"/>
          <w:sz w:val="24"/>
          <w:szCs w:val="24"/>
        </w:rPr>
        <w:br/>
        <w:t>ships. During the rest of the year the study and observation of ice</w:t>
      </w:r>
      <w:r w:rsidRPr="00D85211">
        <w:rPr>
          <w:rFonts w:ascii="Times New Roman" w:eastAsia="宋体" w:hAnsi="Times New Roman" w:cs="Times New Roman"/>
          <w:sz w:val="24"/>
          <w:szCs w:val="24"/>
        </w:rPr>
        <w:br/>
        <w:t>conditions shall be maintained as advisable.</w:t>
      </w:r>
      <w:r w:rsidRPr="00D85211">
        <w:rPr>
          <w:rFonts w:ascii="Times New Roman" w:eastAsia="宋体" w:hAnsi="Times New Roman" w:cs="Times New Roman"/>
          <w:sz w:val="24"/>
          <w:szCs w:val="24"/>
        </w:rPr>
        <w:br/>
        <w:t>    (b) Ships and aircraft used for the ice patrol service and the study</w:t>
      </w:r>
      <w:r w:rsidRPr="00D85211">
        <w:rPr>
          <w:rFonts w:ascii="Times New Roman" w:eastAsia="宋体" w:hAnsi="Times New Roman" w:cs="Times New Roman"/>
          <w:sz w:val="24"/>
          <w:szCs w:val="24"/>
        </w:rPr>
        <w:br/>
        <w:t>and observation of ice conditions may be assigned other duties by the</w:t>
      </w:r>
      <w:r w:rsidRPr="00D85211">
        <w:rPr>
          <w:rFonts w:ascii="Times New Roman" w:eastAsia="宋体" w:hAnsi="Times New Roman" w:cs="Times New Roman"/>
          <w:sz w:val="24"/>
          <w:szCs w:val="24"/>
        </w:rPr>
        <w:br/>
        <w:t>managing Government, provided that such other duties do not interfere with</w:t>
      </w:r>
      <w:r w:rsidRPr="00D85211">
        <w:rPr>
          <w:rFonts w:ascii="Times New Roman" w:eastAsia="宋体" w:hAnsi="Times New Roman" w:cs="Times New Roman"/>
          <w:sz w:val="24"/>
          <w:szCs w:val="24"/>
        </w:rPr>
        <w:br/>
        <w:t>their primary purpose or increase the cost of this service.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6: Ice Patrol Management and Cost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Government of the United States of America agrees to continue</w:t>
      </w:r>
      <w:r w:rsidRPr="00D85211">
        <w:rPr>
          <w:rFonts w:ascii="Times New Roman" w:eastAsia="宋体" w:hAnsi="Times New Roman" w:cs="Times New Roman"/>
          <w:sz w:val="24"/>
          <w:szCs w:val="24"/>
        </w:rPr>
        <w:br/>
        <w:t>the management of the ice patrol service and the study and observation of</w:t>
      </w:r>
      <w:r w:rsidRPr="00D85211">
        <w:rPr>
          <w:rFonts w:ascii="Times New Roman" w:eastAsia="宋体" w:hAnsi="Times New Roman" w:cs="Times New Roman"/>
          <w:sz w:val="24"/>
          <w:szCs w:val="24"/>
        </w:rPr>
        <w:br/>
        <w:t>ice conditions, including the dissemination of information received</w:t>
      </w:r>
      <w:r w:rsidRPr="00D85211">
        <w:rPr>
          <w:rFonts w:ascii="Times New Roman" w:eastAsia="宋体" w:hAnsi="Times New Roman" w:cs="Times New Roman"/>
          <w:sz w:val="24"/>
          <w:szCs w:val="24"/>
        </w:rPr>
        <w:br/>
        <w:t>therefrom. The Contracting Governments specially interested in these</w:t>
      </w:r>
      <w:r w:rsidRPr="00D85211">
        <w:rPr>
          <w:rFonts w:ascii="Times New Roman" w:eastAsia="宋体" w:hAnsi="Times New Roman" w:cs="Times New Roman"/>
          <w:sz w:val="24"/>
          <w:szCs w:val="24"/>
        </w:rPr>
        <w:br/>
        <w:t>services undertake to contribute to the expense of maintaining and</w:t>
      </w:r>
      <w:r w:rsidRPr="00D85211">
        <w:rPr>
          <w:rFonts w:ascii="Times New Roman" w:eastAsia="宋体" w:hAnsi="Times New Roman" w:cs="Times New Roman"/>
          <w:sz w:val="24"/>
          <w:szCs w:val="24"/>
        </w:rPr>
        <w:br/>
        <w:t>operating these services; each contribution to be based upon the total</w:t>
      </w:r>
      <w:r w:rsidRPr="00D85211">
        <w:rPr>
          <w:rFonts w:ascii="Times New Roman" w:eastAsia="宋体" w:hAnsi="Times New Roman" w:cs="Times New Roman"/>
          <w:sz w:val="24"/>
          <w:szCs w:val="24"/>
        </w:rPr>
        <w:br/>
        <w:t>gross tonnage of the vessels of each contributing Government passing</w:t>
      </w:r>
      <w:r w:rsidRPr="00D85211">
        <w:rPr>
          <w:rFonts w:ascii="Times New Roman" w:eastAsia="宋体" w:hAnsi="Times New Roman" w:cs="Times New Roman"/>
          <w:sz w:val="24"/>
          <w:szCs w:val="24"/>
        </w:rPr>
        <w:br/>
        <w:t>through the regions of icebergs guarded by the Ice Patrol; in particular,</w:t>
      </w:r>
      <w:r w:rsidRPr="00D85211">
        <w:rPr>
          <w:rFonts w:ascii="Times New Roman" w:eastAsia="宋体" w:hAnsi="Times New Roman" w:cs="Times New Roman"/>
          <w:sz w:val="24"/>
          <w:szCs w:val="24"/>
        </w:rPr>
        <w:br/>
        <w:t>each Contracting Government specially interested undertakes to contribute</w:t>
      </w:r>
      <w:r w:rsidRPr="00D85211">
        <w:rPr>
          <w:rFonts w:ascii="Times New Roman" w:eastAsia="宋体" w:hAnsi="Times New Roman" w:cs="Times New Roman"/>
          <w:sz w:val="24"/>
          <w:szCs w:val="24"/>
        </w:rPr>
        <w:br/>
        <w:t>annually to the expense of maintaining and operating these services a sum</w:t>
      </w:r>
      <w:r w:rsidRPr="00D85211">
        <w:rPr>
          <w:rFonts w:ascii="Times New Roman" w:eastAsia="宋体" w:hAnsi="Times New Roman" w:cs="Times New Roman"/>
          <w:sz w:val="24"/>
          <w:szCs w:val="24"/>
        </w:rPr>
        <w:br/>
        <w:t>determined by the ratio which the total gross tonnage of that Contracting</w:t>
      </w:r>
      <w:r w:rsidRPr="00D85211">
        <w:rPr>
          <w:rFonts w:ascii="Times New Roman" w:eastAsia="宋体" w:hAnsi="Times New Roman" w:cs="Times New Roman"/>
          <w:sz w:val="24"/>
          <w:szCs w:val="24"/>
        </w:rPr>
        <w:br/>
        <w:t>Government\'s vessels passing during the ice season through the regions of</w:t>
      </w:r>
      <w:r w:rsidRPr="00D85211">
        <w:rPr>
          <w:rFonts w:ascii="Times New Roman" w:eastAsia="宋体" w:hAnsi="Times New Roman" w:cs="Times New Roman"/>
          <w:sz w:val="24"/>
          <w:szCs w:val="24"/>
        </w:rPr>
        <w:br/>
        <w:t>icebergs guarded by the Ice Patrol bears to the combined total gross</w:t>
      </w:r>
      <w:r w:rsidRPr="00D85211">
        <w:rPr>
          <w:rFonts w:ascii="Times New Roman" w:eastAsia="宋体" w:hAnsi="Times New Roman" w:cs="Times New Roman"/>
          <w:sz w:val="24"/>
          <w:szCs w:val="24"/>
        </w:rPr>
        <w:br/>
        <w:t>tonnage of the vessels of all contributing Governments passing during the</w:t>
      </w:r>
      <w:r w:rsidRPr="00D85211">
        <w:rPr>
          <w:rFonts w:ascii="Times New Roman" w:eastAsia="宋体" w:hAnsi="Times New Roman" w:cs="Times New Roman"/>
          <w:sz w:val="24"/>
          <w:szCs w:val="24"/>
        </w:rPr>
        <w:br/>
        <w:t>ice season through the regions of icebergs guarded by the Ice Patrol.</w:t>
      </w:r>
      <w:r w:rsidRPr="00D85211">
        <w:rPr>
          <w:rFonts w:ascii="Times New Roman" w:eastAsia="宋体" w:hAnsi="Times New Roman" w:cs="Times New Roman"/>
          <w:sz w:val="24"/>
          <w:szCs w:val="24"/>
        </w:rPr>
        <w:br/>
        <w:t>Non-contracting Governments specially interested may contribute to the</w:t>
      </w:r>
      <w:r w:rsidRPr="00D85211">
        <w:rPr>
          <w:rFonts w:ascii="Times New Roman" w:eastAsia="宋体" w:hAnsi="Times New Roman" w:cs="Times New Roman"/>
          <w:sz w:val="24"/>
          <w:szCs w:val="24"/>
        </w:rPr>
        <w:br/>
        <w:t>expense of maintaining and operating these services on the same basis. The</w:t>
      </w:r>
      <w:r w:rsidRPr="00D85211">
        <w:rPr>
          <w:rFonts w:ascii="Times New Roman" w:eastAsia="宋体" w:hAnsi="Times New Roman" w:cs="Times New Roman"/>
          <w:sz w:val="24"/>
          <w:szCs w:val="24"/>
        </w:rPr>
        <w:br/>
        <w:t>managing Government will furnish annually to each contributing Government</w:t>
      </w:r>
      <w:r w:rsidRPr="00D85211">
        <w:rPr>
          <w:rFonts w:ascii="Times New Roman" w:eastAsia="宋体" w:hAnsi="Times New Roman" w:cs="Times New Roman"/>
          <w:sz w:val="24"/>
          <w:szCs w:val="24"/>
        </w:rPr>
        <w:br/>
        <w:t>a statement of the total cost of maintaining and operating the Ice Patrol</w:t>
      </w:r>
      <w:r w:rsidRPr="00D85211">
        <w:rPr>
          <w:rFonts w:ascii="Times New Roman" w:eastAsia="宋体" w:hAnsi="Times New Roman" w:cs="Times New Roman"/>
          <w:sz w:val="24"/>
          <w:szCs w:val="24"/>
        </w:rPr>
        <w:br/>
        <w:t>and of the proportionate share of each contributing Government.</w:t>
      </w:r>
      <w:r w:rsidRPr="00D85211">
        <w:rPr>
          <w:rFonts w:ascii="Times New Roman" w:eastAsia="宋体" w:hAnsi="Times New Roman" w:cs="Times New Roman"/>
          <w:sz w:val="24"/>
          <w:szCs w:val="24"/>
        </w:rPr>
        <w:br/>
        <w:t>    (b) Each of the contributing Governments has the right to alter or</w:t>
      </w:r>
      <w:r w:rsidRPr="00D85211">
        <w:rPr>
          <w:rFonts w:ascii="Times New Roman" w:eastAsia="宋体" w:hAnsi="Times New Roman" w:cs="Times New Roman"/>
          <w:sz w:val="24"/>
          <w:szCs w:val="24"/>
        </w:rPr>
        <w:br/>
        <w:t>discontinue its contribution,  and other interested Governments may</w:t>
      </w:r>
      <w:r w:rsidRPr="00D85211">
        <w:rPr>
          <w:rFonts w:ascii="Times New Roman" w:eastAsia="宋体" w:hAnsi="Times New Roman" w:cs="Times New Roman"/>
          <w:sz w:val="24"/>
          <w:szCs w:val="24"/>
        </w:rPr>
        <w:br/>
        <w:t>undertake to contribute to the expense. The contributing Government which</w:t>
      </w:r>
      <w:r w:rsidRPr="00D85211">
        <w:rPr>
          <w:rFonts w:ascii="Times New Roman" w:eastAsia="宋体" w:hAnsi="Times New Roman" w:cs="Times New Roman"/>
          <w:sz w:val="24"/>
          <w:szCs w:val="24"/>
        </w:rPr>
        <w:br/>
        <w:t>avails itself of this right will continue responsible for its current</w:t>
      </w:r>
      <w:r w:rsidRPr="00D85211">
        <w:rPr>
          <w:rFonts w:ascii="Times New Roman" w:eastAsia="宋体" w:hAnsi="Times New Roman" w:cs="Times New Roman"/>
          <w:sz w:val="24"/>
          <w:szCs w:val="24"/>
        </w:rPr>
        <w:br/>
        <w:t>contribution up to September 1 following the date of giving notice of</w:t>
      </w:r>
      <w:r w:rsidRPr="00D85211">
        <w:rPr>
          <w:rFonts w:ascii="Times New Roman" w:eastAsia="宋体" w:hAnsi="Times New Roman" w:cs="Times New Roman"/>
          <w:sz w:val="24"/>
          <w:szCs w:val="24"/>
        </w:rPr>
        <w:br/>
        <w:t>intention to alter or discontinue its contribution. To take advantage of</w:t>
      </w:r>
      <w:r w:rsidRPr="00D85211">
        <w:rPr>
          <w:rFonts w:ascii="Times New Roman" w:eastAsia="宋体" w:hAnsi="Times New Roman" w:cs="Times New Roman"/>
          <w:sz w:val="24"/>
          <w:szCs w:val="24"/>
        </w:rPr>
        <w:br/>
        <w:t>the said right it must give notice to the managing Government at least six</w:t>
      </w:r>
      <w:r w:rsidRPr="00D85211">
        <w:rPr>
          <w:rFonts w:ascii="Times New Roman" w:eastAsia="宋体" w:hAnsi="Times New Roman" w:cs="Times New Roman"/>
          <w:sz w:val="24"/>
          <w:szCs w:val="24"/>
        </w:rPr>
        <w:br/>
        <w:t>months before the said September 1.</w:t>
      </w:r>
      <w:r w:rsidRPr="00D85211">
        <w:rPr>
          <w:rFonts w:ascii="Times New Roman" w:eastAsia="宋体" w:hAnsi="Times New Roman" w:cs="Times New Roman"/>
          <w:sz w:val="24"/>
          <w:szCs w:val="24"/>
        </w:rPr>
        <w:br/>
        <w:t>    (c) If, at any time, the United States Government should desire to</w:t>
      </w:r>
      <w:r w:rsidRPr="00D85211">
        <w:rPr>
          <w:rFonts w:ascii="Times New Roman" w:eastAsia="宋体" w:hAnsi="Times New Roman" w:cs="Times New Roman"/>
          <w:sz w:val="24"/>
          <w:szCs w:val="24"/>
        </w:rPr>
        <w:br/>
        <w:t>discontinue these services, or if one of the contributing Governments</w:t>
      </w:r>
      <w:r w:rsidRPr="00D85211">
        <w:rPr>
          <w:rFonts w:ascii="Times New Roman" w:eastAsia="宋体" w:hAnsi="Times New Roman" w:cs="Times New Roman"/>
          <w:sz w:val="24"/>
          <w:szCs w:val="24"/>
        </w:rPr>
        <w:br/>
        <w:t>should express a wish to relinquish responsibility for its pecuniary</w:t>
      </w:r>
      <w:r w:rsidRPr="00D85211">
        <w:rPr>
          <w:rFonts w:ascii="Times New Roman" w:eastAsia="宋体" w:hAnsi="Times New Roman" w:cs="Times New Roman"/>
          <w:sz w:val="24"/>
          <w:szCs w:val="24"/>
        </w:rPr>
        <w:br/>
        <w:t>contribution, or to have its contribution altered, or another Contracting</w:t>
      </w:r>
      <w:r w:rsidRPr="00D85211">
        <w:rPr>
          <w:rFonts w:ascii="Times New Roman" w:eastAsia="宋体" w:hAnsi="Times New Roman" w:cs="Times New Roman"/>
          <w:sz w:val="24"/>
          <w:szCs w:val="24"/>
        </w:rPr>
        <w:br/>
        <w:t>Government should desire to undertake to contribute to the expense, the</w:t>
      </w:r>
      <w:r w:rsidRPr="00D85211">
        <w:rPr>
          <w:rFonts w:ascii="Times New Roman" w:eastAsia="宋体" w:hAnsi="Times New Roman" w:cs="Times New Roman"/>
          <w:sz w:val="24"/>
          <w:szCs w:val="24"/>
        </w:rPr>
        <w:br/>
        <w:t>contributing Governments shall settle the question in accordance with</w:t>
      </w:r>
      <w:r w:rsidRPr="00D85211">
        <w:rPr>
          <w:rFonts w:ascii="Times New Roman" w:eastAsia="宋体" w:hAnsi="Times New Roman" w:cs="Times New Roman"/>
          <w:sz w:val="24"/>
          <w:szCs w:val="24"/>
        </w:rPr>
        <w:br/>
        <w:t>their mutual interests.</w:t>
      </w:r>
      <w:r w:rsidRPr="00D85211">
        <w:rPr>
          <w:rFonts w:ascii="Times New Roman" w:eastAsia="宋体" w:hAnsi="Times New Roman" w:cs="Times New Roman"/>
          <w:sz w:val="24"/>
          <w:szCs w:val="24"/>
        </w:rPr>
        <w:br/>
        <w:t>    (d) The contributing Governments shall have the right by common</w:t>
      </w:r>
      <w:r w:rsidRPr="00D85211">
        <w:rPr>
          <w:rFonts w:ascii="Times New Roman" w:eastAsia="宋体" w:hAnsi="Times New Roman" w:cs="Times New Roman"/>
          <w:sz w:val="24"/>
          <w:szCs w:val="24"/>
        </w:rPr>
        <w:br/>
        <w:t>consent to make from time to time such alterations in the provisions of</w:t>
      </w:r>
      <w:r w:rsidRPr="00D85211">
        <w:rPr>
          <w:rFonts w:ascii="Times New Roman" w:eastAsia="宋体" w:hAnsi="Times New Roman" w:cs="Times New Roman"/>
          <w:sz w:val="24"/>
          <w:szCs w:val="24"/>
        </w:rPr>
        <w:br/>
        <w:t>this Regulation and of Regulation 5 of this Chapter as appear desirable.</w:t>
      </w:r>
      <w:r w:rsidRPr="00D85211">
        <w:rPr>
          <w:rFonts w:ascii="Times New Roman" w:eastAsia="宋体" w:hAnsi="Times New Roman" w:cs="Times New Roman"/>
          <w:sz w:val="24"/>
          <w:szCs w:val="24"/>
        </w:rPr>
        <w:br/>
        <w:t>    (e) Where this Regulation provides that a measure may be taken after</w:t>
      </w:r>
      <w:r w:rsidRPr="00D85211">
        <w:rPr>
          <w:rFonts w:ascii="Times New Roman" w:eastAsia="宋体" w:hAnsi="Times New Roman" w:cs="Times New Roman"/>
          <w:sz w:val="24"/>
          <w:szCs w:val="24"/>
        </w:rPr>
        <w:br/>
        <w:t>agreement among the contributing Governments, proposals made by any</w:t>
      </w:r>
      <w:r w:rsidRPr="00D85211">
        <w:rPr>
          <w:rFonts w:ascii="Times New Roman" w:eastAsia="宋体" w:hAnsi="Times New Roman" w:cs="Times New Roman"/>
          <w:sz w:val="24"/>
          <w:szCs w:val="24"/>
        </w:rPr>
        <w:br/>
        <w:t>Contracting Government for effecting such a measure shall be communicated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to the managing Government which shall approach the other contributing</w:t>
      </w:r>
      <w:r w:rsidRPr="00D85211">
        <w:rPr>
          <w:rFonts w:ascii="Times New Roman" w:eastAsia="宋体" w:hAnsi="Times New Roman" w:cs="Times New Roman"/>
          <w:sz w:val="24"/>
          <w:szCs w:val="24"/>
        </w:rPr>
        <w:br/>
        <w:t>Governments with a view to ascertaining whether they accept such</w:t>
      </w:r>
      <w:r w:rsidRPr="00D85211">
        <w:rPr>
          <w:rFonts w:ascii="Times New Roman" w:eastAsia="宋体" w:hAnsi="Times New Roman" w:cs="Times New Roman"/>
          <w:sz w:val="24"/>
          <w:szCs w:val="24"/>
        </w:rPr>
        <w:br/>
        <w:t>proposals, and the results of the enquiries thus made shall be sent to the</w:t>
      </w:r>
      <w:r w:rsidRPr="00D85211">
        <w:rPr>
          <w:rFonts w:ascii="Times New Roman" w:eastAsia="宋体" w:hAnsi="Times New Roman" w:cs="Times New Roman"/>
          <w:sz w:val="24"/>
          <w:szCs w:val="24"/>
        </w:rPr>
        <w:br/>
        <w:t>other contributing Governments and the Contracting Government making the</w:t>
      </w:r>
      <w:r w:rsidRPr="00D85211">
        <w:rPr>
          <w:rFonts w:ascii="Times New Roman" w:eastAsia="宋体" w:hAnsi="Times New Roman" w:cs="Times New Roman"/>
          <w:sz w:val="24"/>
          <w:szCs w:val="24"/>
        </w:rPr>
        <w:br/>
        <w:t>proposals. In particular,  the arrangements relating to contributions to</w:t>
      </w:r>
      <w:r w:rsidRPr="00D85211">
        <w:rPr>
          <w:rFonts w:ascii="Times New Roman" w:eastAsia="宋体" w:hAnsi="Times New Roman" w:cs="Times New Roman"/>
          <w:sz w:val="24"/>
          <w:szCs w:val="24"/>
        </w:rPr>
        <w:br/>
        <w:t>the cost of the services shall be reviewed by the contributing Governments</w:t>
      </w:r>
      <w:r w:rsidRPr="00D85211">
        <w:rPr>
          <w:rFonts w:ascii="Times New Roman" w:eastAsia="宋体" w:hAnsi="Times New Roman" w:cs="Times New Roman"/>
          <w:sz w:val="24"/>
          <w:szCs w:val="24"/>
        </w:rPr>
        <w:br/>
        <w:t>at intervals not exceeding three years. The managing Government shall</w:t>
      </w:r>
      <w:r w:rsidRPr="00D85211">
        <w:rPr>
          <w:rFonts w:ascii="Times New Roman" w:eastAsia="宋体" w:hAnsi="Times New Roman" w:cs="Times New Roman"/>
          <w:sz w:val="24"/>
          <w:szCs w:val="24"/>
        </w:rPr>
        <w:br/>
        <w:t>initiate the action necessary to this end.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Speed Near Ice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When ice is reported on or near his course the master of every ship at</w:t>
      </w:r>
      <w:r w:rsidRPr="00D85211">
        <w:rPr>
          <w:rFonts w:ascii="Times New Roman" w:eastAsia="宋体" w:hAnsi="Times New Roman" w:cs="Times New Roman"/>
          <w:sz w:val="24"/>
          <w:szCs w:val="24"/>
        </w:rPr>
        <w:br/>
        <w:t>night is bound to proceed at a moderate speed or to alter his course so as</w:t>
      </w:r>
      <w:r w:rsidRPr="00D85211">
        <w:rPr>
          <w:rFonts w:ascii="Times New Roman" w:eastAsia="宋体" w:hAnsi="Times New Roman" w:cs="Times New Roman"/>
          <w:sz w:val="24"/>
          <w:szCs w:val="24"/>
        </w:rPr>
        <w:br/>
        <w:t>to go well clear of the danger zone.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Routeing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practice of following, particularly in converging areas,</w:t>
      </w:r>
      <w:r w:rsidRPr="00D85211">
        <w:rPr>
          <w:rFonts w:ascii="Times New Roman" w:eastAsia="宋体" w:hAnsi="Times New Roman" w:cs="Times New Roman"/>
          <w:sz w:val="24"/>
          <w:szCs w:val="24"/>
        </w:rPr>
        <w:br/>
        <w:t>routes adopted for the purpose of separation of traffic including</w:t>
      </w:r>
      <w:r w:rsidRPr="00D85211">
        <w:rPr>
          <w:rFonts w:ascii="Times New Roman" w:eastAsia="宋体" w:hAnsi="Times New Roman" w:cs="Times New Roman"/>
          <w:sz w:val="24"/>
          <w:szCs w:val="24"/>
        </w:rPr>
        <w:br/>
        <w:t>avoidance of passage through areas designated as areas to be avoided by</w:t>
      </w:r>
      <w:r w:rsidRPr="00D85211">
        <w:rPr>
          <w:rFonts w:ascii="Times New Roman" w:eastAsia="宋体" w:hAnsi="Times New Roman" w:cs="Times New Roman"/>
          <w:sz w:val="24"/>
          <w:szCs w:val="24"/>
        </w:rPr>
        <w:br/>
        <w:t>ships or certain classes of ships, or for the purpose of avoiding unsafe</w:t>
      </w:r>
      <w:r w:rsidRPr="00D85211">
        <w:rPr>
          <w:rFonts w:ascii="Times New Roman" w:eastAsia="宋体" w:hAnsi="Times New Roman" w:cs="Times New Roman"/>
          <w:sz w:val="24"/>
          <w:szCs w:val="24"/>
        </w:rPr>
        <w:br/>
        <w:t>conditions, has contributed to the safety of navigation and is recommended</w:t>
      </w:r>
      <w:r w:rsidRPr="00D85211">
        <w:rPr>
          <w:rFonts w:ascii="Times New Roman" w:eastAsia="宋体" w:hAnsi="Times New Roman" w:cs="Times New Roman"/>
          <w:sz w:val="24"/>
          <w:szCs w:val="24"/>
        </w:rPr>
        <w:br/>
        <w:t>for use by all ships concerned.</w:t>
      </w:r>
      <w:r w:rsidRPr="00D85211">
        <w:rPr>
          <w:rFonts w:ascii="Times New Roman" w:eastAsia="宋体" w:hAnsi="Times New Roman" w:cs="Times New Roman"/>
          <w:sz w:val="24"/>
          <w:szCs w:val="24"/>
        </w:rPr>
        <w:br/>
        <w:t>    (b) The Organization is recognized as the only international body for</w:t>
      </w:r>
      <w:r w:rsidRPr="00D85211">
        <w:rPr>
          <w:rFonts w:ascii="Times New Roman" w:eastAsia="宋体" w:hAnsi="Times New Roman" w:cs="Times New Roman"/>
          <w:sz w:val="24"/>
          <w:szCs w:val="24"/>
        </w:rPr>
        <w:br/>
        <w:t>establishing and adopting measures on an international level concerning</w:t>
      </w:r>
      <w:r w:rsidRPr="00D85211">
        <w:rPr>
          <w:rFonts w:ascii="Times New Roman" w:eastAsia="宋体" w:hAnsi="Times New Roman" w:cs="Times New Roman"/>
          <w:sz w:val="24"/>
          <w:szCs w:val="24"/>
        </w:rPr>
        <w:br/>
        <w:t>routeing and areas to be avoided by ships or certain classes of ships. It</w:t>
      </w:r>
      <w:r w:rsidRPr="00D85211">
        <w:rPr>
          <w:rFonts w:ascii="Times New Roman" w:eastAsia="宋体" w:hAnsi="Times New Roman" w:cs="Times New Roman"/>
          <w:sz w:val="24"/>
          <w:szCs w:val="24"/>
        </w:rPr>
        <w:br/>
        <w:t>will collate and disseminate to Contracting Governments all relevant</w:t>
      </w:r>
      <w:r w:rsidRPr="00D85211">
        <w:rPr>
          <w:rFonts w:ascii="Times New Roman" w:eastAsia="宋体" w:hAnsi="Times New Roman" w:cs="Times New Roman"/>
          <w:sz w:val="24"/>
          <w:szCs w:val="24"/>
        </w:rPr>
        <w:br/>
        <w:t>information.</w:t>
      </w:r>
      <w:r w:rsidRPr="00D85211">
        <w:rPr>
          <w:rFonts w:ascii="Times New Roman" w:eastAsia="宋体" w:hAnsi="Times New Roman" w:cs="Times New Roman"/>
          <w:sz w:val="24"/>
          <w:szCs w:val="24"/>
        </w:rPr>
        <w:br/>
        <w:t>    (c) The selection of the routes and the initiation of action with</w:t>
      </w:r>
      <w:r w:rsidRPr="00D85211">
        <w:rPr>
          <w:rFonts w:ascii="Times New Roman" w:eastAsia="宋体" w:hAnsi="Times New Roman" w:cs="Times New Roman"/>
          <w:sz w:val="24"/>
          <w:szCs w:val="24"/>
        </w:rPr>
        <w:br/>
        <w:t>regard to them, and the delineation of what constitutes converging areas,</w:t>
      </w:r>
      <w:r w:rsidRPr="00D85211">
        <w:rPr>
          <w:rFonts w:ascii="Times New Roman" w:eastAsia="宋体" w:hAnsi="Times New Roman" w:cs="Times New Roman"/>
          <w:sz w:val="24"/>
          <w:szCs w:val="24"/>
        </w:rPr>
        <w:br/>
        <w:t>will be primarily the responsibility of the Governments concerned. In the</w:t>
      </w:r>
      <w:r w:rsidRPr="00D85211">
        <w:rPr>
          <w:rFonts w:ascii="Times New Roman" w:eastAsia="宋体" w:hAnsi="Times New Roman" w:cs="Times New Roman"/>
          <w:sz w:val="24"/>
          <w:szCs w:val="24"/>
        </w:rPr>
        <w:br/>
        <w:t>development of routeing schemes which impinge upon international waters,</w:t>
      </w:r>
      <w:r w:rsidRPr="00D85211">
        <w:rPr>
          <w:rFonts w:ascii="Times New Roman" w:eastAsia="宋体" w:hAnsi="Times New Roman" w:cs="Times New Roman"/>
          <w:sz w:val="24"/>
          <w:szCs w:val="24"/>
        </w:rPr>
        <w:br/>
        <w:t>or such other schemes they may wish adopted by the Organization, they will</w:t>
      </w:r>
      <w:r w:rsidRPr="00D85211">
        <w:rPr>
          <w:rFonts w:ascii="Times New Roman" w:eastAsia="宋体" w:hAnsi="Times New Roman" w:cs="Times New Roman"/>
          <w:sz w:val="24"/>
          <w:szCs w:val="24"/>
        </w:rPr>
        <w:br/>
        <w:t>give due consideration to relevant information published by the</w:t>
      </w:r>
      <w:r w:rsidRPr="00D85211">
        <w:rPr>
          <w:rFonts w:ascii="Times New Roman" w:eastAsia="宋体" w:hAnsi="Times New Roman" w:cs="Times New Roman"/>
          <w:sz w:val="24"/>
          <w:szCs w:val="24"/>
        </w:rPr>
        <w:br/>
        <w:t>Organization.</w:t>
      </w:r>
      <w:r w:rsidRPr="00D85211">
        <w:rPr>
          <w:rFonts w:ascii="Times New Roman" w:eastAsia="宋体" w:hAnsi="Times New Roman" w:cs="Times New Roman"/>
          <w:sz w:val="24"/>
          <w:szCs w:val="24"/>
        </w:rPr>
        <w:br/>
        <w:t>    (d) Contracting Governments will use their influence to secure the</w:t>
      </w:r>
      <w:r w:rsidRPr="00D85211">
        <w:rPr>
          <w:rFonts w:ascii="Times New Roman" w:eastAsia="宋体" w:hAnsi="Times New Roman" w:cs="Times New Roman"/>
          <w:sz w:val="24"/>
          <w:szCs w:val="24"/>
        </w:rPr>
        <w:br/>
        <w:t>appropriate use of adopted routes and will do everything in their power to</w:t>
      </w:r>
      <w:r w:rsidRPr="00D85211">
        <w:rPr>
          <w:rFonts w:ascii="Times New Roman" w:eastAsia="宋体" w:hAnsi="Times New Roman" w:cs="Times New Roman"/>
          <w:sz w:val="24"/>
          <w:szCs w:val="24"/>
        </w:rPr>
        <w:br/>
        <w:t>ensure adherence to the measures adopted by the Organization in connexion</w:t>
      </w:r>
      <w:r w:rsidRPr="00D85211">
        <w:rPr>
          <w:rFonts w:ascii="Times New Roman" w:eastAsia="宋体" w:hAnsi="Times New Roman" w:cs="Times New Roman"/>
          <w:sz w:val="24"/>
          <w:szCs w:val="24"/>
        </w:rPr>
        <w:br/>
        <w:t>with routeing of ships.</w:t>
      </w:r>
      <w:r w:rsidRPr="00D85211">
        <w:rPr>
          <w:rFonts w:ascii="Times New Roman" w:eastAsia="宋体" w:hAnsi="Times New Roman" w:cs="Times New Roman"/>
          <w:sz w:val="24"/>
          <w:szCs w:val="24"/>
        </w:rPr>
        <w:br/>
        <w:t>    (e) Contracting Governments will also induce all ships proceeding on</w:t>
      </w:r>
      <w:r w:rsidRPr="00D85211">
        <w:rPr>
          <w:rFonts w:ascii="Times New Roman" w:eastAsia="宋体" w:hAnsi="Times New Roman" w:cs="Times New Roman"/>
          <w:sz w:val="24"/>
          <w:szCs w:val="24"/>
        </w:rPr>
        <w:br/>
        <w:t>voyages in the vicinity of the Grand Banks of Newfoundland to avoid, as</w:t>
      </w:r>
      <w:r w:rsidRPr="00D85211">
        <w:rPr>
          <w:rFonts w:ascii="Times New Roman" w:eastAsia="宋体" w:hAnsi="Times New Roman" w:cs="Times New Roman"/>
          <w:sz w:val="24"/>
          <w:szCs w:val="24"/>
        </w:rPr>
        <w:br/>
        <w:t>far as practicable, the fishing banks of Newfoundland north of latitude 43</w:t>
      </w:r>
      <w:r w:rsidRPr="00D85211">
        <w:rPr>
          <w:rFonts w:ascii="Times New Roman" w:eastAsia="宋体" w:hAnsi="Times New Roman" w:cs="Times New Roman"/>
          <w:sz w:val="24"/>
          <w:szCs w:val="24"/>
        </w:rPr>
        <w:br/>
        <w:t>°N and to pass outside regions known or believed to be endangered by ice.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9: Misuse of Distress Signals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use of an international distress signal, except for the purpose of</w:t>
      </w:r>
      <w:r w:rsidRPr="00D85211">
        <w:rPr>
          <w:rFonts w:ascii="Times New Roman" w:eastAsia="宋体" w:hAnsi="Times New Roman" w:cs="Times New Roman"/>
          <w:sz w:val="24"/>
          <w:szCs w:val="24"/>
        </w:rPr>
        <w:br/>
        <w:t>indicating that a ship or aircraft is in distress, and the use of any</w:t>
      </w:r>
      <w:r w:rsidRPr="00D85211">
        <w:rPr>
          <w:rFonts w:ascii="Times New Roman" w:eastAsia="宋体" w:hAnsi="Times New Roman" w:cs="Times New Roman"/>
          <w:sz w:val="24"/>
          <w:szCs w:val="24"/>
        </w:rPr>
        <w:br/>
        <w:t>signal which may be confused with an international distress signal, are</w:t>
      </w:r>
      <w:r w:rsidRPr="00D85211">
        <w:rPr>
          <w:rFonts w:ascii="Times New Roman" w:eastAsia="宋体" w:hAnsi="Times New Roman" w:cs="Times New Roman"/>
          <w:sz w:val="24"/>
          <w:szCs w:val="24"/>
        </w:rPr>
        <w:br/>
        <w:t>prohibited on every ship or aircraft.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Distress Message-Obligations and Procedures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master of a ship at sea, on receiving a signal from any source</w:t>
      </w:r>
      <w:r w:rsidRPr="00D85211">
        <w:rPr>
          <w:rFonts w:ascii="Times New Roman" w:eastAsia="宋体" w:hAnsi="Times New Roman" w:cs="Times New Roman"/>
          <w:sz w:val="24"/>
          <w:szCs w:val="24"/>
        </w:rPr>
        <w:br/>
        <w:t>that a ship or aircraft or survival craft thereof is in distress, is bound</w:t>
      </w:r>
      <w:r w:rsidRPr="00D85211">
        <w:rPr>
          <w:rFonts w:ascii="Times New Roman" w:eastAsia="宋体" w:hAnsi="Times New Roman" w:cs="Times New Roman"/>
          <w:sz w:val="24"/>
          <w:szCs w:val="24"/>
        </w:rPr>
        <w:br/>
        <w:t>to proceed with all speed to the assistance of the persons in distress</w:t>
      </w:r>
      <w:r w:rsidRPr="00D85211">
        <w:rPr>
          <w:rFonts w:ascii="Times New Roman" w:eastAsia="宋体" w:hAnsi="Times New Roman" w:cs="Times New Roman"/>
          <w:sz w:val="24"/>
          <w:szCs w:val="24"/>
        </w:rPr>
        <w:br/>
        <w:t>informing them if possible that he is doing so. If he is unable or, in the</w:t>
      </w:r>
      <w:r w:rsidRPr="00D85211">
        <w:rPr>
          <w:rFonts w:ascii="Times New Roman" w:eastAsia="宋体" w:hAnsi="Times New Roman" w:cs="Times New Roman"/>
          <w:sz w:val="24"/>
          <w:szCs w:val="24"/>
        </w:rPr>
        <w:br/>
        <w:t>special circumstances of the case, considers it unreasonable or</w:t>
      </w:r>
      <w:r w:rsidRPr="00D85211">
        <w:rPr>
          <w:rFonts w:ascii="Times New Roman" w:eastAsia="宋体" w:hAnsi="Times New Roman" w:cs="Times New Roman"/>
          <w:sz w:val="24"/>
          <w:szCs w:val="24"/>
        </w:rPr>
        <w:br/>
        <w:t>unnecessary to proceed to their assistance, he must enter in the logbook</w:t>
      </w:r>
      <w:r w:rsidRPr="00D85211">
        <w:rPr>
          <w:rFonts w:ascii="Times New Roman" w:eastAsia="宋体" w:hAnsi="Times New Roman" w:cs="Times New Roman"/>
          <w:sz w:val="24"/>
          <w:szCs w:val="24"/>
        </w:rPr>
        <w:br/>
        <w:t>the reason for failing to proceed to the assistance of the persons in</w:t>
      </w:r>
      <w:r w:rsidRPr="00D85211">
        <w:rPr>
          <w:rFonts w:ascii="Times New Roman" w:eastAsia="宋体" w:hAnsi="Times New Roman" w:cs="Times New Roman"/>
          <w:sz w:val="24"/>
          <w:szCs w:val="24"/>
        </w:rPr>
        <w:br/>
        <w:t>distress.</w:t>
      </w:r>
      <w:r w:rsidRPr="00D85211">
        <w:rPr>
          <w:rFonts w:ascii="Times New Roman" w:eastAsia="宋体" w:hAnsi="Times New Roman" w:cs="Times New Roman"/>
          <w:sz w:val="24"/>
          <w:szCs w:val="24"/>
        </w:rPr>
        <w:br/>
        <w:t>    (b) The master of a ship in distress, after consultation, so far as</w:t>
      </w:r>
      <w:r w:rsidRPr="00D85211">
        <w:rPr>
          <w:rFonts w:ascii="Times New Roman" w:eastAsia="宋体" w:hAnsi="Times New Roman" w:cs="Times New Roman"/>
          <w:sz w:val="24"/>
          <w:szCs w:val="24"/>
        </w:rPr>
        <w:br/>
        <w:t>may be possible, with the masters of the ships which answer his call for</w:t>
      </w:r>
      <w:r w:rsidRPr="00D85211">
        <w:rPr>
          <w:rFonts w:ascii="Times New Roman" w:eastAsia="宋体" w:hAnsi="Times New Roman" w:cs="Times New Roman"/>
          <w:sz w:val="24"/>
          <w:szCs w:val="24"/>
        </w:rPr>
        <w:br/>
        <w:t>assistance, has the right to requisition such one or more of those ships</w:t>
      </w:r>
      <w:r w:rsidRPr="00D85211">
        <w:rPr>
          <w:rFonts w:ascii="Times New Roman" w:eastAsia="宋体" w:hAnsi="Times New Roman" w:cs="Times New Roman"/>
          <w:sz w:val="24"/>
          <w:szCs w:val="24"/>
        </w:rPr>
        <w:br/>
        <w:t>as he considers best able to render assistance, and it shall be the duty</w:t>
      </w:r>
      <w:r w:rsidRPr="00D85211">
        <w:rPr>
          <w:rFonts w:ascii="Times New Roman" w:eastAsia="宋体" w:hAnsi="Times New Roman" w:cs="Times New Roman"/>
          <w:sz w:val="24"/>
          <w:szCs w:val="24"/>
        </w:rPr>
        <w:br/>
        <w:t>of the master or masters of the ship or ships requisitioned to comply with</w:t>
      </w:r>
      <w:r w:rsidRPr="00D85211">
        <w:rPr>
          <w:rFonts w:ascii="Times New Roman" w:eastAsia="宋体" w:hAnsi="Times New Roman" w:cs="Times New Roman"/>
          <w:sz w:val="24"/>
          <w:szCs w:val="24"/>
        </w:rPr>
        <w:br/>
        <w:t>the requisition by continuing to proceed with all speed to the assistance</w:t>
      </w:r>
      <w:r w:rsidRPr="00D85211">
        <w:rPr>
          <w:rFonts w:ascii="Times New Roman" w:eastAsia="宋体" w:hAnsi="Times New Roman" w:cs="Times New Roman"/>
          <w:sz w:val="24"/>
          <w:szCs w:val="24"/>
        </w:rPr>
        <w:br/>
        <w:t>of persons in distress.</w:t>
      </w:r>
      <w:r w:rsidRPr="00D85211">
        <w:rPr>
          <w:rFonts w:ascii="Times New Roman" w:eastAsia="宋体" w:hAnsi="Times New Roman" w:cs="Times New Roman"/>
          <w:sz w:val="24"/>
          <w:szCs w:val="24"/>
        </w:rPr>
        <w:br/>
        <w:t>    (c) The master of a ship shall be released from the obligation imposed</w:t>
      </w:r>
      <w:r w:rsidRPr="00D85211">
        <w:rPr>
          <w:rFonts w:ascii="Times New Roman" w:eastAsia="宋体" w:hAnsi="Times New Roman" w:cs="Times New Roman"/>
          <w:sz w:val="24"/>
          <w:szCs w:val="24"/>
        </w:rPr>
        <w:br/>
        <w:t>by paragraph (a)  of this Regulation when he learns that one or more ships</w:t>
      </w:r>
      <w:r w:rsidRPr="00D85211">
        <w:rPr>
          <w:rFonts w:ascii="Times New Roman" w:eastAsia="宋体" w:hAnsi="Times New Roman" w:cs="Times New Roman"/>
          <w:sz w:val="24"/>
          <w:szCs w:val="24"/>
        </w:rPr>
        <w:br/>
        <w:t>other than his own have been requisitioned and are complying with the</w:t>
      </w:r>
      <w:r w:rsidRPr="00D85211">
        <w:rPr>
          <w:rFonts w:ascii="Times New Roman" w:eastAsia="宋体" w:hAnsi="Times New Roman" w:cs="Times New Roman"/>
          <w:sz w:val="24"/>
          <w:szCs w:val="24"/>
        </w:rPr>
        <w:br/>
        <w:t>requisition.</w:t>
      </w:r>
      <w:r w:rsidRPr="00D85211">
        <w:rPr>
          <w:rFonts w:ascii="Times New Roman" w:eastAsia="宋体" w:hAnsi="Times New Roman" w:cs="Times New Roman"/>
          <w:sz w:val="24"/>
          <w:szCs w:val="24"/>
        </w:rPr>
        <w:br/>
        <w:t>    (d) The master of a ship shall be released from the obligation imposed</w:t>
      </w:r>
      <w:r w:rsidRPr="00D85211">
        <w:rPr>
          <w:rFonts w:ascii="Times New Roman" w:eastAsia="宋体" w:hAnsi="Times New Roman" w:cs="Times New Roman"/>
          <w:sz w:val="24"/>
          <w:szCs w:val="24"/>
        </w:rPr>
        <w:br/>
        <w:t>by paragraph (a) of this Regulation, and, if his ship has been</w:t>
      </w:r>
      <w:r w:rsidRPr="00D85211">
        <w:rPr>
          <w:rFonts w:ascii="Times New Roman" w:eastAsia="宋体" w:hAnsi="Times New Roman" w:cs="Times New Roman"/>
          <w:sz w:val="24"/>
          <w:szCs w:val="24"/>
        </w:rPr>
        <w:br/>
        <w:t>requisitioned, from the obligation imposed by paragraph (b) of this</w:t>
      </w:r>
      <w:r w:rsidRPr="00D85211">
        <w:rPr>
          <w:rFonts w:ascii="Times New Roman" w:eastAsia="宋体" w:hAnsi="Times New Roman" w:cs="Times New Roman"/>
          <w:sz w:val="24"/>
          <w:szCs w:val="24"/>
        </w:rPr>
        <w:br/>
        <w:t>Regulation, if he is informed by the persons in distress or by the master</w:t>
      </w:r>
      <w:r w:rsidRPr="00D85211">
        <w:rPr>
          <w:rFonts w:ascii="Times New Roman" w:eastAsia="宋体" w:hAnsi="Times New Roman" w:cs="Times New Roman"/>
          <w:sz w:val="24"/>
          <w:szCs w:val="24"/>
        </w:rPr>
        <w:br/>
        <w:t>of another ship which has reached such persons that assistance is no</w:t>
      </w:r>
      <w:r w:rsidRPr="00D85211">
        <w:rPr>
          <w:rFonts w:ascii="Times New Roman" w:eastAsia="宋体" w:hAnsi="Times New Roman" w:cs="Times New Roman"/>
          <w:sz w:val="24"/>
          <w:szCs w:val="24"/>
        </w:rPr>
        <w:br/>
        <w:t>longer necessary.</w:t>
      </w:r>
      <w:r w:rsidRPr="00D85211">
        <w:rPr>
          <w:rFonts w:ascii="Times New Roman" w:eastAsia="宋体" w:hAnsi="Times New Roman" w:cs="Times New Roman"/>
          <w:sz w:val="24"/>
          <w:szCs w:val="24"/>
        </w:rPr>
        <w:br/>
        <w:t>    (e) The provisions of this Regulation do not prejudice the</w:t>
      </w:r>
      <w:r w:rsidRPr="00D85211">
        <w:rPr>
          <w:rFonts w:ascii="Times New Roman" w:eastAsia="宋体" w:hAnsi="Times New Roman" w:cs="Times New Roman"/>
          <w:sz w:val="24"/>
          <w:szCs w:val="24"/>
        </w:rPr>
        <w:br/>
        <w:t>International Convention for the unification of certain rules with regard</w:t>
      </w:r>
      <w:r w:rsidRPr="00D85211">
        <w:rPr>
          <w:rFonts w:ascii="Times New Roman" w:eastAsia="宋体" w:hAnsi="Times New Roman" w:cs="Times New Roman"/>
          <w:sz w:val="24"/>
          <w:szCs w:val="24"/>
        </w:rPr>
        <w:br/>
        <w:t>to Assistance and Salvage at Sea, signed at Brussels on September 23,</w:t>
      </w:r>
      <w:r w:rsidRPr="00D85211">
        <w:rPr>
          <w:rFonts w:ascii="Times New Roman" w:eastAsia="宋体" w:hAnsi="Times New Roman" w:cs="Times New Roman"/>
          <w:sz w:val="24"/>
          <w:szCs w:val="24"/>
        </w:rPr>
        <w:br/>
        <w:t>1910, particularly the obligation to render assistance imposed by Article</w:t>
      </w:r>
      <w:r w:rsidRPr="00D85211">
        <w:rPr>
          <w:rFonts w:ascii="Times New Roman" w:eastAsia="宋体" w:hAnsi="Times New Roman" w:cs="Times New Roman"/>
          <w:sz w:val="24"/>
          <w:szCs w:val="24"/>
        </w:rPr>
        <w:br/>
        <w:t>11 of that Convention.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Signalling Lamps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ships of over 150 tons gross tonnage, when engaged on</w:t>
      </w:r>
      <w:r w:rsidRPr="00D85211">
        <w:rPr>
          <w:rFonts w:ascii="Times New Roman" w:eastAsia="宋体" w:hAnsi="Times New Roman" w:cs="Times New Roman"/>
          <w:sz w:val="24"/>
          <w:szCs w:val="24"/>
        </w:rPr>
        <w:br/>
        <w:t>international voyages, shall have on board an efficient daylight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signalling lamp which shall not be solely dependent upon the ship\'s main</w:t>
      </w:r>
      <w:r w:rsidRPr="00D85211">
        <w:rPr>
          <w:rFonts w:ascii="Times New Roman" w:eastAsia="宋体" w:hAnsi="Times New Roman" w:cs="Times New Roman"/>
          <w:sz w:val="24"/>
          <w:szCs w:val="24"/>
        </w:rPr>
        <w:br/>
        <w:t>source of electrical power.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Shipborne Navigational Equipment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All ships of 1,600 tons gross tonnage and upwards shall be fitted</w:t>
      </w:r>
      <w:r w:rsidRPr="00D85211">
        <w:rPr>
          <w:rFonts w:ascii="Times New Roman" w:eastAsia="宋体" w:hAnsi="Times New Roman" w:cs="Times New Roman"/>
          <w:sz w:val="24"/>
          <w:szCs w:val="24"/>
        </w:rPr>
        <w:br/>
        <w:t>with a radar of a type approved by the Administration. Facilities for</w:t>
      </w:r>
      <w:r w:rsidRPr="00D85211">
        <w:rPr>
          <w:rFonts w:ascii="Times New Roman" w:eastAsia="宋体" w:hAnsi="Times New Roman" w:cs="Times New Roman"/>
          <w:sz w:val="24"/>
          <w:szCs w:val="24"/>
        </w:rPr>
        <w:br/>
        <w:t>plotting radar readings shall be provided on the bridge in those ships.</w:t>
      </w:r>
      <w:r w:rsidRPr="00D85211">
        <w:rPr>
          <w:rFonts w:ascii="Times New Roman" w:eastAsia="宋体" w:hAnsi="Times New Roman" w:cs="Times New Roman"/>
          <w:sz w:val="24"/>
          <w:szCs w:val="24"/>
        </w:rPr>
        <w:br/>
        <w:t>    (b) All ships of 1,600 tons gross tonnage and upwards, when engaged on</w:t>
      </w:r>
      <w:r w:rsidRPr="00D85211">
        <w:rPr>
          <w:rFonts w:ascii="Times New Roman" w:eastAsia="宋体" w:hAnsi="Times New Roman" w:cs="Times New Roman"/>
          <w:sz w:val="24"/>
          <w:szCs w:val="24"/>
        </w:rPr>
        <w:br/>
        <w:t>international voyages, shall be fitted with radio direction-finding</w:t>
      </w:r>
      <w:r w:rsidRPr="00D85211">
        <w:rPr>
          <w:rFonts w:ascii="Times New Roman" w:eastAsia="宋体" w:hAnsi="Times New Roman" w:cs="Times New Roman"/>
          <w:sz w:val="24"/>
          <w:szCs w:val="24"/>
        </w:rPr>
        <w:br/>
        <w:t>apparatus complying with the provisions of Regulation 12 of Chapter IV.</w:t>
      </w:r>
      <w:r w:rsidRPr="00D85211">
        <w:rPr>
          <w:rFonts w:ascii="Times New Roman" w:eastAsia="宋体" w:hAnsi="Times New Roman" w:cs="Times New Roman"/>
          <w:sz w:val="24"/>
          <w:szCs w:val="24"/>
        </w:rPr>
        <w:br/>
        <w:t>The Administration may, in areas where it considers it unreasonable or</w:t>
      </w:r>
      <w:r w:rsidRPr="00D85211">
        <w:rPr>
          <w:rFonts w:ascii="Times New Roman" w:eastAsia="宋体" w:hAnsi="Times New Roman" w:cs="Times New Roman"/>
          <w:sz w:val="24"/>
          <w:szCs w:val="24"/>
        </w:rPr>
        <w:br/>
        <w:t>unnecessary for such apparatus to be carried, exempt any ship of less than</w:t>
      </w:r>
      <w:r w:rsidRPr="00D85211">
        <w:rPr>
          <w:rFonts w:ascii="Times New Roman" w:eastAsia="宋体" w:hAnsi="Times New Roman" w:cs="Times New Roman"/>
          <w:sz w:val="24"/>
          <w:szCs w:val="24"/>
        </w:rPr>
        <w:br/>
        <w:t>5,000 tons gross tonnage from this requirement, due regard being had to</w:t>
      </w:r>
      <w:r w:rsidRPr="00D85211">
        <w:rPr>
          <w:rFonts w:ascii="Times New Roman" w:eastAsia="宋体" w:hAnsi="Times New Roman" w:cs="Times New Roman"/>
          <w:sz w:val="24"/>
          <w:szCs w:val="24"/>
        </w:rPr>
        <w:br/>
        <w:t>the fact that radio direction-finding apparatus is of value both as a</w:t>
      </w:r>
      <w:r w:rsidRPr="00D85211">
        <w:rPr>
          <w:rFonts w:ascii="Times New Roman" w:eastAsia="宋体" w:hAnsi="Times New Roman" w:cs="Times New Roman"/>
          <w:sz w:val="24"/>
          <w:szCs w:val="24"/>
        </w:rPr>
        <w:br/>
        <w:t>navigational instrument and as an aid to locating ships,  aircraft or</w:t>
      </w:r>
      <w:r w:rsidRPr="00D85211">
        <w:rPr>
          <w:rFonts w:ascii="Times New Roman" w:eastAsia="宋体" w:hAnsi="Times New Roman" w:cs="Times New Roman"/>
          <w:sz w:val="24"/>
          <w:szCs w:val="24"/>
        </w:rPr>
        <w:br/>
        <w:t>survival craft.</w:t>
      </w:r>
      <w:r w:rsidRPr="00D85211">
        <w:rPr>
          <w:rFonts w:ascii="Times New Roman" w:eastAsia="宋体" w:hAnsi="Times New Roman" w:cs="Times New Roman"/>
          <w:sz w:val="24"/>
          <w:szCs w:val="24"/>
        </w:rPr>
        <w:br/>
        <w:t>    (c) All ships of 1,600 tons gross tonnage and upwards, when engaged on</w:t>
      </w:r>
      <w:r w:rsidRPr="00D85211">
        <w:rPr>
          <w:rFonts w:ascii="Times New Roman" w:eastAsia="宋体" w:hAnsi="Times New Roman" w:cs="Times New Roman"/>
          <w:sz w:val="24"/>
          <w:szCs w:val="24"/>
        </w:rPr>
        <w:br/>
        <w:t>international voyages, shall be fitted with a gyro-compass in addition to</w:t>
      </w:r>
      <w:r w:rsidRPr="00D85211">
        <w:rPr>
          <w:rFonts w:ascii="Times New Roman" w:eastAsia="宋体" w:hAnsi="Times New Roman" w:cs="Times New Roman"/>
          <w:sz w:val="24"/>
          <w:szCs w:val="24"/>
        </w:rPr>
        <w:br/>
        <w:t>the magnetic compass. The Administration,  if it considers it unreasonable</w:t>
      </w:r>
      <w:r w:rsidRPr="00D85211">
        <w:rPr>
          <w:rFonts w:ascii="Times New Roman" w:eastAsia="宋体" w:hAnsi="Times New Roman" w:cs="Times New Roman"/>
          <w:sz w:val="24"/>
          <w:szCs w:val="24"/>
        </w:rPr>
        <w:br/>
        <w:t>or unnecessary to require a gyro-compass, may exempt any ship of less than</w:t>
      </w:r>
      <w:r w:rsidRPr="00D85211">
        <w:rPr>
          <w:rFonts w:ascii="Times New Roman" w:eastAsia="宋体" w:hAnsi="Times New Roman" w:cs="Times New Roman"/>
          <w:sz w:val="24"/>
          <w:szCs w:val="24"/>
        </w:rPr>
        <w:br/>
        <w:t>5,000 tons gross tonnage from this requirement.</w:t>
      </w:r>
      <w:r w:rsidRPr="00D85211">
        <w:rPr>
          <w:rFonts w:ascii="Times New Roman" w:eastAsia="宋体" w:hAnsi="Times New Roman" w:cs="Times New Roman"/>
          <w:sz w:val="24"/>
          <w:szCs w:val="24"/>
        </w:rPr>
        <w:br/>
        <w:t>    (d) All new ships of 500 tons gross tonnage and upwards, when engaged</w:t>
      </w:r>
      <w:r w:rsidRPr="00D85211">
        <w:rPr>
          <w:rFonts w:ascii="Times New Roman" w:eastAsia="宋体" w:hAnsi="Times New Roman" w:cs="Times New Roman"/>
          <w:sz w:val="24"/>
          <w:szCs w:val="24"/>
        </w:rPr>
        <w:br/>
        <w:t>on international voyages,  shall be fitted with an echo-sounding device.</w:t>
      </w:r>
      <w:r w:rsidRPr="00D85211">
        <w:rPr>
          <w:rFonts w:ascii="Times New Roman" w:eastAsia="宋体" w:hAnsi="Times New Roman" w:cs="Times New Roman"/>
          <w:sz w:val="24"/>
          <w:szCs w:val="24"/>
        </w:rPr>
        <w:br/>
        <w:t>    (e) Whilst all reasonable steps shall be taken to maintain the</w:t>
      </w:r>
      <w:r w:rsidRPr="00D85211">
        <w:rPr>
          <w:rFonts w:ascii="Times New Roman" w:eastAsia="宋体" w:hAnsi="Times New Roman" w:cs="Times New Roman"/>
          <w:sz w:val="24"/>
          <w:szCs w:val="24"/>
        </w:rPr>
        <w:br/>
        <w:t>apparatus in an efficient condition, malfunction of the radar equipment,</w:t>
      </w:r>
      <w:r w:rsidRPr="00D85211">
        <w:rPr>
          <w:rFonts w:ascii="Times New Roman" w:eastAsia="宋体" w:hAnsi="Times New Roman" w:cs="Times New Roman"/>
          <w:sz w:val="24"/>
          <w:szCs w:val="24"/>
        </w:rPr>
        <w:br/>
        <w:t>the gyro-compass or the echo-sounding device shall not be considered as</w:t>
      </w:r>
      <w:r w:rsidRPr="00D85211">
        <w:rPr>
          <w:rFonts w:ascii="Times New Roman" w:eastAsia="宋体" w:hAnsi="Times New Roman" w:cs="Times New Roman"/>
          <w:sz w:val="24"/>
          <w:szCs w:val="24"/>
        </w:rPr>
        <w:br/>
        <w:t>making the ship unseaworthy or as a reason for delaying the ship in ports</w:t>
      </w:r>
      <w:r w:rsidRPr="00D85211">
        <w:rPr>
          <w:rFonts w:ascii="Times New Roman" w:eastAsia="宋体" w:hAnsi="Times New Roman" w:cs="Times New Roman"/>
          <w:sz w:val="24"/>
          <w:szCs w:val="24"/>
        </w:rPr>
        <w:br/>
        <w:t>where repair facilities are not readily available.</w:t>
      </w:r>
      <w:r w:rsidRPr="00D85211">
        <w:rPr>
          <w:rFonts w:ascii="Times New Roman" w:eastAsia="宋体" w:hAnsi="Times New Roman" w:cs="Times New Roman"/>
          <w:sz w:val="24"/>
          <w:szCs w:val="24"/>
        </w:rPr>
        <w:br/>
        <w:t>    (f) All new ships of 1,600 tons gross tonnage and upwards, when</w:t>
      </w:r>
      <w:r w:rsidRPr="00D85211">
        <w:rPr>
          <w:rFonts w:ascii="Times New Roman" w:eastAsia="宋体" w:hAnsi="Times New Roman" w:cs="Times New Roman"/>
          <w:sz w:val="24"/>
          <w:szCs w:val="24"/>
        </w:rPr>
        <w:br/>
        <w:t>engaged on international voyages,  shall be fitted with radio equipment</w:t>
      </w:r>
      <w:r w:rsidRPr="00D85211">
        <w:rPr>
          <w:rFonts w:ascii="Times New Roman" w:eastAsia="宋体" w:hAnsi="Times New Roman" w:cs="Times New Roman"/>
          <w:sz w:val="24"/>
          <w:szCs w:val="24"/>
        </w:rPr>
        <w:br/>
        <w:t>for homing on the radiotelephone distress frequency complying with the</w:t>
      </w:r>
      <w:r w:rsidRPr="00D85211">
        <w:rPr>
          <w:rFonts w:ascii="Times New Roman" w:eastAsia="宋体" w:hAnsi="Times New Roman" w:cs="Times New Roman"/>
          <w:sz w:val="24"/>
          <w:szCs w:val="24"/>
        </w:rPr>
        <w:br/>
        <w:t>relevant provisions or paragraph (b) of Regulation 12 of Chapter IV.</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13: Manning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Contracting Governments undertake, each for its national ships, to</w:t>
      </w:r>
      <w:r w:rsidRPr="00D85211">
        <w:rPr>
          <w:rFonts w:ascii="Times New Roman" w:eastAsia="宋体" w:hAnsi="Times New Roman" w:cs="Times New Roman"/>
          <w:sz w:val="24"/>
          <w:szCs w:val="24"/>
        </w:rPr>
        <w:br/>
        <w:t>maintain, or, if it is necessary, to adopt, measures for the purpose of</w:t>
      </w:r>
      <w:r w:rsidRPr="00D85211">
        <w:rPr>
          <w:rFonts w:ascii="Times New Roman" w:eastAsia="宋体" w:hAnsi="Times New Roman" w:cs="Times New Roman"/>
          <w:sz w:val="24"/>
          <w:szCs w:val="24"/>
        </w:rPr>
        <w:br/>
        <w:t>ensuring that, from the point of view of safety of life at sea, all ships</w:t>
      </w:r>
      <w:r w:rsidRPr="00D85211">
        <w:rPr>
          <w:rFonts w:ascii="Times New Roman" w:eastAsia="宋体" w:hAnsi="Times New Roman" w:cs="Times New Roman"/>
          <w:sz w:val="24"/>
          <w:szCs w:val="24"/>
        </w:rPr>
        <w:br/>
        <w:t>shall be sufficiently and efficiently manned.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14: Aids to Navigation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Contracting Governments undertake to arrange for the establishment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and maintenance of such aids to navigation, including radio beacons and</w:t>
      </w:r>
      <w:r w:rsidRPr="00D85211">
        <w:rPr>
          <w:rFonts w:ascii="Times New Roman" w:eastAsia="宋体" w:hAnsi="Times New Roman" w:cs="Times New Roman"/>
          <w:sz w:val="24"/>
          <w:szCs w:val="24"/>
        </w:rPr>
        <w:br/>
        <w:t>electronic aids as, in their opinion, the volume of traffic justifies and</w:t>
      </w:r>
      <w:r w:rsidRPr="00D85211">
        <w:rPr>
          <w:rFonts w:ascii="Times New Roman" w:eastAsia="宋体" w:hAnsi="Times New Roman" w:cs="Times New Roman"/>
          <w:sz w:val="24"/>
          <w:szCs w:val="24"/>
        </w:rPr>
        <w:br/>
        <w:t>the degree of risk requires, and to arrange for information relating to</w:t>
      </w:r>
      <w:r w:rsidRPr="00D85211">
        <w:rPr>
          <w:rFonts w:ascii="Times New Roman" w:eastAsia="宋体" w:hAnsi="Times New Roman" w:cs="Times New Roman"/>
          <w:sz w:val="24"/>
          <w:szCs w:val="24"/>
        </w:rPr>
        <w:br/>
        <w:t>these aids to be made available to all concerned.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15: Search and Rescue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Each Contracting Government undertakes to ensure that any</w:t>
      </w:r>
      <w:r w:rsidRPr="00D85211">
        <w:rPr>
          <w:rFonts w:ascii="Times New Roman" w:eastAsia="宋体" w:hAnsi="Times New Roman" w:cs="Times New Roman"/>
          <w:sz w:val="24"/>
          <w:szCs w:val="24"/>
        </w:rPr>
        <w:br/>
        <w:t>necessary arrangements are made for coast watching and for the rescue of</w:t>
      </w:r>
      <w:r w:rsidRPr="00D85211">
        <w:rPr>
          <w:rFonts w:ascii="Times New Roman" w:eastAsia="宋体" w:hAnsi="Times New Roman" w:cs="Times New Roman"/>
          <w:sz w:val="24"/>
          <w:szCs w:val="24"/>
        </w:rPr>
        <w:br/>
        <w:t>persons in distress at sea round its coasts. These arrangements should</w:t>
      </w:r>
      <w:r w:rsidRPr="00D85211">
        <w:rPr>
          <w:rFonts w:ascii="Times New Roman" w:eastAsia="宋体" w:hAnsi="Times New Roman" w:cs="Times New Roman"/>
          <w:sz w:val="24"/>
          <w:szCs w:val="24"/>
        </w:rPr>
        <w:br/>
        <w:t>include the establishment, operation and maintenance of such maritime</w:t>
      </w:r>
      <w:r w:rsidRPr="00D85211">
        <w:rPr>
          <w:rFonts w:ascii="Times New Roman" w:eastAsia="宋体" w:hAnsi="Times New Roman" w:cs="Times New Roman"/>
          <w:sz w:val="24"/>
          <w:szCs w:val="24"/>
        </w:rPr>
        <w:br/>
        <w:t>safety facilities as are deemed practicable and necessary having regard to</w:t>
      </w:r>
      <w:r w:rsidRPr="00D85211">
        <w:rPr>
          <w:rFonts w:ascii="Times New Roman" w:eastAsia="宋体" w:hAnsi="Times New Roman" w:cs="Times New Roman"/>
          <w:sz w:val="24"/>
          <w:szCs w:val="24"/>
        </w:rPr>
        <w:br/>
        <w:t>the density of the seagoing traffic and the navigational dangers and</w:t>
      </w:r>
      <w:r w:rsidRPr="00D85211">
        <w:rPr>
          <w:rFonts w:ascii="Times New Roman" w:eastAsia="宋体" w:hAnsi="Times New Roman" w:cs="Times New Roman"/>
          <w:sz w:val="24"/>
          <w:szCs w:val="24"/>
        </w:rPr>
        <w:br/>
        <w:t>should, so far as possible,  afford adequate means of locating and</w:t>
      </w:r>
      <w:r w:rsidRPr="00D85211">
        <w:rPr>
          <w:rFonts w:ascii="Times New Roman" w:eastAsia="宋体" w:hAnsi="Times New Roman" w:cs="Times New Roman"/>
          <w:sz w:val="24"/>
          <w:szCs w:val="24"/>
        </w:rPr>
        <w:br/>
        <w:t>rescuing such persons.</w:t>
      </w:r>
      <w:r w:rsidRPr="00D85211">
        <w:rPr>
          <w:rFonts w:ascii="Times New Roman" w:eastAsia="宋体" w:hAnsi="Times New Roman" w:cs="Times New Roman"/>
          <w:sz w:val="24"/>
          <w:szCs w:val="24"/>
        </w:rPr>
        <w:br/>
        <w:t>    (b) Each Contracting Government undertakes to make available</w:t>
      </w:r>
      <w:r w:rsidRPr="00D85211">
        <w:rPr>
          <w:rFonts w:ascii="Times New Roman" w:eastAsia="宋体" w:hAnsi="Times New Roman" w:cs="Times New Roman"/>
          <w:sz w:val="24"/>
          <w:szCs w:val="24"/>
        </w:rPr>
        <w:br/>
        <w:t>information concerning its existing rescue facilities and the plans for</w:t>
      </w:r>
      <w:r w:rsidRPr="00D85211">
        <w:rPr>
          <w:rFonts w:ascii="Times New Roman" w:eastAsia="宋体" w:hAnsi="Times New Roman" w:cs="Times New Roman"/>
          <w:sz w:val="24"/>
          <w:szCs w:val="24"/>
        </w:rPr>
        <w:br/>
        <w:t>changes therein, if any.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16: Life-Saving Signals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following signals shall be used by life-saving stations and</w:t>
      </w:r>
      <w:r w:rsidRPr="00D85211">
        <w:rPr>
          <w:rFonts w:ascii="Times New Roman" w:eastAsia="宋体" w:hAnsi="Times New Roman" w:cs="Times New Roman"/>
          <w:sz w:val="24"/>
          <w:szCs w:val="24"/>
        </w:rPr>
        <w:br/>
        <w:t>maritime rescue units when communicating with ships or persons in distress</w:t>
      </w:r>
      <w:r w:rsidRPr="00D85211">
        <w:rPr>
          <w:rFonts w:ascii="Times New Roman" w:eastAsia="宋体" w:hAnsi="Times New Roman" w:cs="Times New Roman"/>
          <w:sz w:val="24"/>
          <w:szCs w:val="24"/>
        </w:rPr>
        <w:br/>
        <w:t>and by ships or persons in distress when communicating with life-saving</w:t>
      </w:r>
      <w:r w:rsidRPr="00D85211">
        <w:rPr>
          <w:rFonts w:ascii="Times New Roman" w:eastAsia="宋体" w:hAnsi="Times New Roman" w:cs="Times New Roman"/>
          <w:sz w:val="24"/>
          <w:szCs w:val="24"/>
        </w:rPr>
        <w:br/>
        <w:t>stations and maritime rescue units. The signals used by aircraft engaged</w:t>
      </w:r>
      <w:r w:rsidRPr="00D85211">
        <w:rPr>
          <w:rFonts w:ascii="Times New Roman" w:eastAsia="宋体" w:hAnsi="Times New Roman" w:cs="Times New Roman"/>
          <w:sz w:val="24"/>
          <w:szCs w:val="24"/>
        </w:rPr>
        <w:br/>
        <w:t>in search and rescue operations to direct ships are indicated in paragraph</w:t>
      </w:r>
      <w:r w:rsidRPr="00D85211">
        <w:rPr>
          <w:rFonts w:ascii="Times New Roman" w:eastAsia="宋体" w:hAnsi="Times New Roman" w:cs="Times New Roman"/>
          <w:sz w:val="24"/>
          <w:szCs w:val="24"/>
        </w:rPr>
        <w:br/>
        <w:t>(d) below. An illustrated table describing the signals listed below shall</w:t>
      </w:r>
      <w:r w:rsidRPr="00D85211">
        <w:rPr>
          <w:rFonts w:ascii="Times New Roman" w:eastAsia="宋体" w:hAnsi="Times New Roman" w:cs="Times New Roman"/>
          <w:sz w:val="24"/>
          <w:szCs w:val="24"/>
        </w:rPr>
        <w:br/>
        <w:t>be readily available to the officer of the watch of every ship to which</w:t>
      </w:r>
      <w:r w:rsidRPr="00D85211">
        <w:rPr>
          <w:rFonts w:ascii="Times New Roman" w:eastAsia="宋体" w:hAnsi="Times New Roman" w:cs="Times New Roman"/>
          <w:sz w:val="24"/>
          <w:szCs w:val="24"/>
        </w:rPr>
        <w:br/>
        <w:t>this Chapter applies.</w:t>
      </w:r>
      <w:r w:rsidRPr="00D85211">
        <w:rPr>
          <w:rFonts w:ascii="Times New Roman" w:eastAsia="宋体" w:hAnsi="Times New Roman" w:cs="Times New Roman"/>
          <w:sz w:val="24"/>
          <w:szCs w:val="24"/>
        </w:rPr>
        <w:br/>
        <w:t>    (a) Replies from life-saving stations or maritime rescue units to</w:t>
      </w:r>
      <w:r w:rsidRPr="00D85211">
        <w:rPr>
          <w:rFonts w:ascii="Times New Roman" w:eastAsia="宋体" w:hAnsi="Times New Roman" w:cs="Times New Roman"/>
          <w:sz w:val="24"/>
          <w:szCs w:val="24"/>
        </w:rPr>
        <w:br/>
        <w:t>distress signals made by a ship or person:</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Signal                          Signification</w:t>
      </w:r>
      <w:r w:rsidRPr="00D85211">
        <w:rPr>
          <w:rFonts w:ascii="Times New Roman" w:eastAsia="宋体" w:hAnsi="Times New Roman" w:cs="Times New Roman"/>
          <w:sz w:val="24"/>
          <w:szCs w:val="24"/>
        </w:rPr>
        <w:br/>
        <w:t>|By day-Orange smoke signal or</w:t>
      </w:r>
      <w:r w:rsidRPr="00D85211">
        <w:rPr>
          <w:rFonts w:ascii="Times New Roman" w:eastAsia="宋体" w:hAnsi="Times New Roman" w:cs="Times New Roman"/>
          <w:sz w:val="24"/>
          <w:szCs w:val="24"/>
        </w:rPr>
        <w:br/>
        <w:t>|combined light and sound signal</w:t>
      </w:r>
      <w:r w:rsidRPr="00D85211">
        <w:rPr>
          <w:rFonts w:ascii="Times New Roman" w:eastAsia="宋体" w:hAnsi="Times New Roman" w:cs="Times New Roman"/>
          <w:sz w:val="24"/>
          <w:szCs w:val="24"/>
        </w:rPr>
        <w:br/>
        <w:t>|(thunderlight) consisting of three              "You are seen-assistance will be</w:t>
      </w:r>
      <w:r w:rsidRPr="00D85211">
        <w:rPr>
          <w:rFonts w:ascii="Times New Roman" w:eastAsia="宋体" w:hAnsi="Times New Roman" w:cs="Times New Roman"/>
          <w:sz w:val="24"/>
          <w:szCs w:val="24"/>
        </w:rPr>
        <w:br/>
        <w:t>|single signals which are fired at intervals     given as soon as possible."</w:t>
      </w:r>
      <w:r w:rsidRPr="00D85211">
        <w:rPr>
          <w:rFonts w:ascii="Times New Roman" w:eastAsia="宋体" w:hAnsi="Times New Roman" w:cs="Times New Roman"/>
          <w:sz w:val="24"/>
          <w:szCs w:val="24"/>
        </w:rPr>
        <w:br/>
        <w:t>|of approximately one minute.                     (Repetition of such signals shall have</w:t>
      </w:r>
      <w:r w:rsidRPr="00D85211">
        <w:rPr>
          <w:rFonts w:ascii="Times New Roman" w:eastAsia="宋体" w:hAnsi="Times New Roman" w:cs="Times New Roman"/>
          <w:sz w:val="24"/>
          <w:szCs w:val="24"/>
        </w:rPr>
        <w:br/>
        <w:t>|By night-White star rocket consisting            the same meaning.)</w:t>
      </w:r>
      <w:r w:rsidRPr="00D85211">
        <w:rPr>
          <w:rFonts w:ascii="Times New Roman" w:eastAsia="宋体" w:hAnsi="Times New Roman" w:cs="Times New Roman"/>
          <w:sz w:val="24"/>
          <w:szCs w:val="24"/>
        </w:rPr>
        <w:br/>
        <w:t>| of three single signals which are</w:t>
      </w:r>
      <w:r w:rsidRPr="00D85211">
        <w:rPr>
          <w:rFonts w:ascii="Times New Roman" w:eastAsia="宋体" w:hAnsi="Times New Roman" w:cs="Times New Roman"/>
          <w:sz w:val="24"/>
          <w:szCs w:val="24"/>
        </w:rPr>
        <w:br/>
        <w:t>|fired at intervals of approximately</w:t>
      </w:r>
      <w:r w:rsidRPr="00D85211">
        <w:rPr>
          <w:rFonts w:ascii="Times New Roman" w:eastAsia="宋体" w:hAnsi="Times New Roman" w:cs="Times New Roman"/>
          <w:sz w:val="24"/>
          <w:szCs w:val="24"/>
        </w:rPr>
        <w:br/>
        <w:t>|one minute.</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If necessary the day signals may be given at night or the night signals by day.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(b) Landing signals for the guidance of small boats with crews or persons in distress: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Signal                     Signification</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|By day-Vertical motion of a white flag or the</w:t>
      </w:r>
      <w:r w:rsidRPr="00D85211">
        <w:rPr>
          <w:rFonts w:ascii="Times New Roman" w:eastAsia="宋体" w:hAnsi="Times New Roman" w:cs="Times New Roman"/>
          <w:sz w:val="24"/>
          <w:szCs w:val="24"/>
        </w:rPr>
        <w:br/>
        <w:t>|arms or firing of a green star-signal or</w:t>
      </w:r>
      <w:r w:rsidRPr="00D85211">
        <w:rPr>
          <w:rFonts w:ascii="Times New Roman" w:eastAsia="宋体" w:hAnsi="Times New Roman" w:cs="Times New Roman"/>
          <w:sz w:val="24"/>
          <w:szCs w:val="24"/>
        </w:rPr>
        <w:br/>
        <w:t>|signalling the code letter zx "K" (-.-) given</w:t>
      </w:r>
      <w:r w:rsidRPr="00D85211">
        <w:rPr>
          <w:rFonts w:ascii="Times New Roman" w:eastAsia="宋体" w:hAnsi="Times New Roman" w:cs="Times New Roman"/>
          <w:sz w:val="24"/>
          <w:szCs w:val="24"/>
        </w:rPr>
        <w:br/>
        <w:t>|by light or sound-signal apparatus.</w:t>
      </w:r>
      <w:r w:rsidRPr="00D85211">
        <w:rPr>
          <w:rFonts w:ascii="Times New Roman" w:eastAsia="宋体" w:hAnsi="Times New Roman" w:cs="Times New Roman"/>
          <w:sz w:val="24"/>
          <w:szCs w:val="24"/>
        </w:rPr>
        <w:br/>
        <w:t>|By night-Vertical motion of a white light        "This is the best place to land."</w:t>
      </w:r>
      <w:r w:rsidRPr="00D85211">
        <w:rPr>
          <w:rFonts w:ascii="Times New Roman" w:eastAsia="宋体" w:hAnsi="Times New Roman" w:cs="Times New Roman"/>
          <w:sz w:val="24"/>
          <w:szCs w:val="24"/>
        </w:rPr>
        <w:br/>
        <w:t>|or flare, or firing of a green star-signal or</w:t>
      </w:r>
      <w:r w:rsidRPr="00D85211">
        <w:rPr>
          <w:rFonts w:ascii="Times New Roman" w:eastAsia="宋体" w:hAnsi="Times New Roman" w:cs="Times New Roman"/>
          <w:sz w:val="24"/>
          <w:szCs w:val="24"/>
        </w:rPr>
        <w:br/>
        <w:t>|signalling the code letter "K" (-.-) given by</w:t>
      </w:r>
      <w:r w:rsidRPr="00D85211">
        <w:rPr>
          <w:rFonts w:ascii="Times New Roman" w:eastAsia="宋体" w:hAnsi="Times New Roman" w:cs="Times New Roman"/>
          <w:sz w:val="24"/>
          <w:szCs w:val="24"/>
        </w:rPr>
        <w:br/>
        <w:t>|light or sound-signal apparatus, A range</w:t>
      </w:r>
      <w:r w:rsidRPr="00D85211">
        <w:rPr>
          <w:rFonts w:ascii="Times New Roman" w:eastAsia="宋体" w:hAnsi="Times New Roman" w:cs="Times New Roman"/>
          <w:sz w:val="24"/>
          <w:szCs w:val="24"/>
        </w:rPr>
        <w:br/>
        <w:t>|(indication of direction) may be given</w:t>
      </w:r>
      <w:r w:rsidRPr="00D85211">
        <w:rPr>
          <w:rFonts w:ascii="Times New Roman" w:eastAsia="宋体" w:hAnsi="Times New Roman" w:cs="Times New Roman"/>
          <w:sz w:val="24"/>
          <w:szCs w:val="24"/>
        </w:rPr>
        <w:br/>
        <w:t>|by placing a steady white light or flare at</w:t>
      </w:r>
      <w:r w:rsidRPr="00D85211">
        <w:rPr>
          <w:rFonts w:ascii="Times New Roman" w:eastAsia="宋体" w:hAnsi="Times New Roman" w:cs="Times New Roman"/>
          <w:sz w:val="24"/>
          <w:szCs w:val="24"/>
        </w:rPr>
        <w:br/>
        <w:t>|a lower level and in line with the observer.</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|By day-Horizontal motion of a</w:t>
      </w:r>
      <w:r w:rsidRPr="00D85211">
        <w:rPr>
          <w:rFonts w:ascii="Times New Roman" w:eastAsia="宋体" w:hAnsi="Times New Roman" w:cs="Times New Roman"/>
          <w:sz w:val="24"/>
          <w:szCs w:val="24"/>
        </w:rPr>
        <w:br/>
        <w:t>|white flag or arms extended horizontally</w:t>
      </w:r>
      <w:r w:rsidRPr="00D85211">
        <w:rPr>
          <w:rFonts w:ascii="Times New Roman" w:eastAsia="宋体" w:hAnsi="Times New Roman" w:cs="Times New Roman"/>
          <w:sz w:val="24"/>
          <w:szCs w:val="24"/>
        </w:rPr>
        <w:br/>
        <w:t>|or firing of a red star-signal or</w:t>
      </w:r>
      <w:r w:rsidRPr="00D85211">
        <w:rPr>
          <w:rFonts w:ascii="Times New Roman" w:eastAsia="宋体" w:hAnsi="Times New Roman" w:cs="Times New Roman"/>
          <w:sz w:val="24"/>
          <w:szCs w:val="24"/>
        </w:rPr>
        <w:br/>
        <w:t>|signalling the code letter "S" (...)</w:t>
      </w:r>
      <w:r w:rsidRPr="00D85211">
        <w:rPr>
          <w:rFonts w:ascii="Times New Roman" w:eastAsia="宋体" w:hAnsi="Times New Roman" w:cs="Times New Roman"/>
          <w:sz w:val="24"/>
          <w:szCs w:val="24"/>
        </w:rPr>
        <w:br/>
        <w:t>|given by light or sound-signal apparatus.        "Landing here highly dangerous."</w:t>
      </w:r>
      <w:r w:rsidRPr="00D85211">
        <w:rPr>
          <w:rFonts w:ascii="Times New Roman" w:eastAsia="宋体" w:hAnsi="Times New Roman" w:cs="Times New Roman"/>
          <w:sz w:val="24"/>
          <w:szCs w:val="24"/>
        </w:rPr>
        <w:br/>
        <w:t>By night-Horizontal motion of a</w:t>
      </w:r>
      <w:r w:rsidRPr="00D85211">
        <w:rPr>
          <w:rFonts w:ascii="Times New Roman" w:eastAsia="宋体" w:hAnsi="Times New Roman" w:cs="Times New Roman"/>
          <w:sz w:val="24"/>
          <w:szCs w:val="24"/>
        </w:rPr>
        <w:br/>
        <w:t>white light or flare or firing of a red</w:t>
      </w:r>
      <w:r w:rsidRPr="00D85211">
        <w:rPr>
          <w:rFonts w:ascii="Times New Roman" w:eastAsia="宋体" w:hAnsi="Times New Roman" w:cs="Times New Roman"/>
          <w:sz w:val="24"/>
          <w:szCs w:val="24"/>
        </w:rPr>
        <w:br/>
        <w:t>star-signal or signalling the code</w:t>
      </w:r>
      <w:r w:rsidRPr="00D85211">
        <w:rPr>
          <w:rFonts w:ascii="Times New Roman" w:eastAsia="宋体" w:hAnsi="Times New Roman" w:cs="Times New Roman"/>
          <w:sz w:val="24"/>
          <w:szCs w:val="24"/>
        </w:rPr>
        <w:br/>
        <w:t>letter "S" (...) given by light or sound</w:t>
      </w:r>
      <w:r w:rsidRPr="00D85211">
        <w:rPr>
          <w:rFonts w:ascii="Times New Roman" w:eastAsia="宋体" w:hAnsi="Times New Roman" w:cs="Times New Roman"/>
          <w:sz w:val="24"/>
          <w:szCs w:val="24"/>
        </w:rPr>
        <w:br/>
        <w:t>signal apparatus.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|By day-Horizontal motion of a</w:t>
      </w:r>
      <w:r w:rsidRPr="00D85211">
        <w:rPr>
          <w:rFonts w:ascii="Times New Roman" w:eastAsia="宋体" w:hAnsi="Times New Roman" w:cs="Times New Roman"/>
          <w:sz w:val="24"/>
          <w:szCs w:val="24"/>
        </w:rPr>
        <w:br/>
        <w:t>|white flag, followed by the placing of</w:t>
      </w:r>
      <w:r w:rsidRPr="00D85211">
        <w:rPr>
          <w:rFonts w:ascii="Times New Roman" w:eastAsia="宋体" w:hAnsi="Times New Roman" w:cs="Times New Roman"/>
          <w:sz w:val="24"/>
          <w:szCs w:val="24"/>
        </w:rPr>
        <w:br/>
        <w:t>|the white flag in the ground and the</w:t>
      </w:r>
      <w:r w:rsidRPr="00D85211">
        <w:rPr>
          <w:rFonts w:ascii="Times New Roman" w:eastAsia="宋体" w:hAnsi="Times New Roman" w:cs="Times New Roman"/>
          <w:sz w:val="24"/>
          <w:szCs w:val="24"/>
        </w:rPr>
        <w:br/>
        <w:t>|carrying of another white flag in the</w:t>
      </w:r>
      <w:r w:rsidRPr="00D85211">
        <w:rPr>
          <w:rFonts w:ascii="Times New Roman" w:eastAsia="宋体" w:hAnsi="Times New Roman" w:cs="Times New Roman"/>
          <w:sz w:val="24"/>
          <w:szCs w:val="24"/>
        </w:rPr>
        <w:br/>
        <w:t>|direction to be indicated or firing of a</w:t>
      </w:r>
      <w:r w:rsidRPr="00D85211">
        <w:rPr>
          <w:rFonts w:ascii="Times New Roman" w:eastAsia="宋体" w:hAnsi="Times New Roman" w:cs="Times New Roman"/>
          <w:sz w:val="24"/>
          <w:szCs w:val="24"/>
        </w:rPr>
        <w:br/>
        <w:t>|red star-signal vertically and a white</w:t>
      </w:r>
      <w:r w:rsidRPr="00D85211">
        <w:rPr>
          <w:rFonts w:ascii="Times New Roman" w:eastAsia="宋体" w:hAnsi="Times New Roman" w:cs="Times New Roman"/>
          <w:sz w:val="24"/>
          <w:szCs w:val="24"/>
        </w:rPr>
        <w:br/>
        <w:t>|star-signal in the direction towards                     "Landing here highly dangerous. A</w:t>
      </w:r>
      <w:r w:rsidRPr="00D85211">
        <w:rPr>
          <w:rFonts w:ascii="Times New Roman" w:eastAsia="宋体" w:hAnsi="Times New Roman" w:cs="Times New Roman"/>
          <w:sz w:val="24"/>
          <w:szCs w:val="24"/>
        </w:rPr>
        <w:br/>
        <w:t>|the better landing place or signalling                  more favourable location for landing</w:t>
      </w:r>
      <w:r w:rsidRPr="00D85211">
        <w:rPr>
          <w:rFonts w:ascii="Times New Roman" w:eastAsia="宋体" w:hAnsi="Times New Roman" w:cs="Times New Roman"/>
          <w:sz w:val="24"/>
          <w:szCs w:val="24"/>
        </w:rPr>
        <w:br/>
        <w:t>|the code letter "S" (...) followed by                      is in the direction indicated."</w:t>
      </w:r>
      <w:r w:rsidRPr="00D85211">
        <w:rPr>
          <w:rFonts w:ascii="Times New Roman" w:eastAsia="宋体" w:hAnsi="Times New Roman" w:cs="Times New Roman"/>
          <w:sz w:val="24"/>
          <w:szCs w:val="24"/>
        </w:rPr>
        <w:br/>
        <w:t>|the code letter "R" (.-.) if a better</w:t>
      </w:r>
      <w:r w:rsidRPr="00D85211">
        <w:rPr>
          <w:rFonts w:ascii="Times New Roman" w:eastAsia="宋体" w:hAnsi="Times New Roman" w:cs="Times New Roman"/>
          <w:sz w:val="24"/>
          <w:szCs w:val="24"/>
        </w:rPr>
        <w:br/>
        <w:t>|landing place for the craft in distress</w:t>
      </w:r>
      <w:r w:rsidRPr="00D85211">
        <w:rPr>
          <w:rFonts w:ascii="Times New Roman" w:eastAsia="宋体" w:hAnsi="Times New Roman" w:cs="Times New Roman"/>
          <w:sz w:val="24"/>
          <w:szCs w:val="24"/>
        </w:rPr>
        <w:br/>
        <w:t>|is located more to the right in the</w:t>
      </w:r>
      <w:r w:rsidRPr="00D85211">
        <w:rPr>
          <w:rFonts w:ascii="Times New Roman" w:eastAsia="宋体" w:hAnsi="Times New Roman" w:cs="Times New Roman"/>
          <w:sz w:val="24"/>
          <w:szCs w:val="24"/>
        </w:rPr>
        <w:br/>
        <w:t>|direction of approach or the code</w:t>
      </w:r>
      <w:r w:rsidRPr="00D85211">
        <w:rPr>
          <w:rFonts w:ascii="Times New Roman" w:eastAsia="宋体" w:hAnsi="Times New Roman" w:cs="Times New Roman"/>
          <w:sz w:val="24"/>
          <w:szCs w:val="24"/>
        </w:rPr>
        <w:br/>
        <w:t>|letter "L" (.-..) if a better landing</w:t>
      </w:r>
      <w:r w:rsidRPr="00D85211">
        <w:rPr>
          <w:rFonts w:ascii="Times New Roman" w:eastAsia="宋体" w:hAnsi="Times New Roman" w:cs="Times New Roman"/>
          <w:sz w:val="24"/>
          <w:szCs w:val="24"/>
        </w:rPr>
        <w:br/>
        <w:t>|place for the craft in distress is</w:t>
      </w:r>
      <w:r w:rsidRPr="00D85211">
        <w:rPr>
          <w:rFonts w:ascii="Times New Roman" w:eastAsia="宋体" w:hAnsi="Times New Roman" w:cs="Times New Roman"/>
          <w:sz w:val="24"/>
          <w:szCs w:val="24"/>
        </w:rPr>
        <w:br/>
        <w:t>|located more to the left in the direction of approach.</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|By night-Horizontal motion of a</w:t>
      </w:r>
      <w:r w:rsidRPr="00D85211">
        <w:rPr>
          <w:rFonts w:ascii="Times New Roman" w:eastAsia="宋体" w:hAnsi="Times New Roman" w:cs="Times New Roman"/>
          <w:sz w:val="24"/>
          <w:szCs w:val="24"/>
        </w:rPr>
        <w:br/>
        <w:t>|white light or flare, followed by the</w:t>
      </w:r>
      <w:r w:rsidRPr="00D85211">
        <w:rPr>
          <w:rFonts w:ascii="Times New Roman" w:eastAsia="宋体" w:hAnsi="Times New Roman" w:cs="Times New Roman"/>
          <w:sz w:val="24"/>
          <w:szCs w:val="24"/>
        </w:rPr>
        <w:br/>
        <w:t>|placing of the white light or flare on</w:t>
      </w:r>
      <w:r w:rsidRPr="00D85211">
        <w:rPr>
          <w:rFonts w:ascii="Times New Roman" w:eastAsia="宋体" w:hAnsi="Times New Roman" w:cs="Times New Roman"/>
          <w:sz w:val="24"/>
          <w:szCs w:val="24"/>
        </w:rPr>
        <w:br/>
        <w:t>|the ground and the carrying of</w:t>
      </w:r>
      <w:r w:rsidRPr="00D85211">
        <w:rPr>
          <w:rFonts w:ascii="Times New Roman" w:eastAsia="宋体" w:hAnsi="Times New Roman" w:cs="Times New Roman"/>
          <w:sz w:val="24"/>
          <w:szCs w:val="24"/>
        </w:rPr>
        <w:br/>
        <w:t>|another white light or flare in the</w:t>
      </w:r>
      <w:r w:rsidRPr="00D85211">
        <w:rPr>
          <w:rFonts w:ascii="Times New Roman" w:eastAsia="宋体" w:hAnsi="Times New Roman" w:cs="Times New Roman"/>
          <w:sz w:val="24"/>
          <w:szCs w:val="24"/>
        </w:rPr>
        <w:br/>
        <w:t>|direction to be indicated or firing of a</w:t>
      </w:r>
      <w:r w:rsidRPr="00D85211">
        <w:rPr>
          <w:rFonts w:ascii="Times New Roman" w:eastAsia="宋体" w:hAnsi="Times New Roman" w:cs="Times New Roman"/>
          <w:sz w:val="24"/>
          <w:szCs w:val="24"/>
        </w:rPr>
        <w:br/>
        <w:t>|red star-signal vertically and a white</w:t>
      </w:r>
      <w:r w:rsidRPr="00D85211">
        <w:rPr>
          <w:rFonts w:ascii="Times New Roman" w:eastAsia="宋体" w:hAnsi="Times New Roman" w:cs="Times New Roman"/>
          <w:sz w:val="24"/>
          <w:szCs w:val="24"/>
        </w:rPr>
        <w:br/>
        <w:t>|star-signal in the direction towards          "Landing here highly dangerous. A</w:t>
      </w:r>
      <w:r w:rsidRPr="00D85211">
        <w:rPr>
          <w:rFonts w:ascii="Times New Roman" w:eastAsia="宋体" w:hAnsi="Times New Roman" w:cs="Times New Roman"/>
          <w:sz w:val="24"/>
          <w:szCs w:val="24"/>
        </w:rPr>
        <w:br/>
        <w:t>|the better landing place or signalling       more favourable location for landing</w:t>
      </w:r>
      <w:r w:rsidRPr="00D85211">
        <w:rPr>
          <w:rFonts w:ascii="Times New Roman" w:eastAsia="宋体" w:hAnsi="Times New Roman" w:cs="Times New Roman"/>
          <w:sz w:val="24"/>
          <w:szCs w:val="24"/>
        </w:rPr>
        <w:br/>
        <w:t>|the code letter "S" (...) followed by           is in the direction indicated."</w:t>
      </w:r>
      <w:r w:rsidRPr="00D85211">
        <w:rPr>
          <w:rFonts w:ascii="Times New Roman" w:eastAsia="宋体" w:hAnsi="Times New Roman" w:cs="Times New Roman"/>
          <w:sz w:val="24"/>
          <w:szCs w:val="24"/>
        </w:rPr>
        <w:br/>
        <w:t>|code letter "R" (.-.) if a better</w:t>
      </w:r>
      <w:r w:rsidRPr="00D85211">
        <w:rPr>
          <w:rFonts w:ascii="Times New Roman" w:eastAsia="宋体" w:hAnsi="Times New Roman" w:cs="Times New Roman"/>
          <w:sz w:val="24"/>
          <w:szCs w:val="24"/>
        </w:rPr>
        <w:br/>
        <w:t>|landing place for the craft in distress</w:t>
      </w:r>
      <w:r w:rsidRPr="00D85211">
        <w:rPr>
          <w:rFonts w:ascii="Times New Roman" w:eastAsia="宋体" w:hAnsi="Times New Roman" w:cs="Times New Roman"/>
          <w:sz w:val="24"/>
          <w:szCs w:val="24"/>
        </w:rPr>
        <w:br/>
        <w:t>|is located more to the right in the</w:t>
      </w:r>
      <w:r w:rsidRPr="00D85211">
        <w:rPr>
          <w:rFonts w:ascii="Times New Roman" w:eastAsia="宋体" w:hAnsi="Times New Roman" w:cs="Times New Roman"/>
          <w:sz w:val="24"/>
          <w:szCs w:val="24"/>
        </w:rPr>
        <w:br/>
        <w:t>|direction of approach or the code</w:t>
      </w:r>
      <w:r w:rsidRPr="00D85211">
        <w:rPr>
          <w:rFonts w:ascii="Times New Roman" w:eastAsia="宋体" w:hAnsi="Times New Roman" w:cs="Times New Roman"/>
          <w:sz w:val="24"/>
          <w:szCs w:val="24"/>
        </w:rPr>
        <w:br/>
        <w:t>|letter "L" (.-..) if a better landing</w:t>
      </w:r>
      <w:r w:rsidRPr="00D85211">
        <w:rPr>
          <w:rFonts w:ascii="Times New Roman" w:eastAsia="宋体" w:hAnsi="Times New Roman" w:cs="Times New Roman"/>
          <w:sz w:val="24"/>
          <w:szCs w:val="24"/>
        </w:rPr>
        <w:br/>
        <w:t>|place for the craft in distress is located</w:t>
      </w:r>
      <w:r w:rsidRPr="00D85211">
        <w:rPr>
          <w:rFonts w:ascii="Times New Roman" w:eastAsia="宋体" w:hAnsi="Times New Roman" w:cs="Times New Roman"/>
          <w:sz w:val="24"/>
          <w:szCs w:val="24"/>
        </w:rPr>
        <w:br/>
        <w:t>|more to the left of the direction</w:t>
      </w:r>
      <w:r w:rsidRPr="00D85211">
        <w:rPr>
          <w:rFonts w:ascii="Times New Roman" w:eastAsia="宋体" w:hAnsi="Times New Roman" w:cs="Times New Roman"/>
          <w:sz w:val="24"/>
          <w:szCs w:val="24"/>
        </w:rPr>
        <w:br/>
        <w:t>|of approach.</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(c) Signals to be employed in connexion with the use of shore</w:t>
      </w:r>
      <w:r w:rsidRPr="00D85211">
        <w:rPr>
          <w:rFonts w:ascii="Times New Roman" w:eastAsia="宋体" w:hAnsi="Times New Roman" w:cs="Times New Roman"/>
          <w:sz w:val="24"/>
          <w:szCs w:val="24"/>
        </w:rPr>
        <w:br/>
        <w:t>life-saving apparatus: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By day-Vertical motion of a white         In general-"Affirmative".</w:t>
      </w:r>
      <w:r w:rsidRPr="00D85211">
        <w:rPr>
          <w:rFonts w:ascii="Times New Roman" w:eastAsia="宋体" w:hAnsi="Times New Roman" w:cs="Times New Roman"/>
          <w:sz w:val="24"/>
          <w:szCs w:val="24"/>
        </w:rPr>
        <w:br/>
        <w:t>flag or the arms or firing of a green     Specifically:</w:t>
      </w:r>
      <w:r w:rsidRPr="00D85211">
        <w:rPr>
          <w:rFonts w:ascii="Times New Roman" w:eastAsia="宋体" w:hAnsi="Times New Roman" w:cs="Times New Roman"/>
          <w:sz w:val="24"/>
          <w:szCs w:val="24"/>
        </w:rPr>
        <w:br/>
        <w:t>star-signal                              "Rocket line is held."</w:t>
      </w:r>
      <w:r w:rsidRPr="00D85211">
        <w:rPr>
          <w:rFonts w:ascii="Times New Roman" w:eastAsia="宋体" w:hAnsi="Times New Roman" w:cs="Times New Roman"/>
          <w:sz w:val="24"/>
          <w:szCs w:val="24"/>
        </w:rPr>
        <w:br/>
        <w:t>By night-Vertical motion of a white       "Tail block is made fast."</w:t>
      </w:r>
      <w:r w:rsidRPr="00D85211">
        <w:rPr>
          <w:rFonts w:ascii="Times New Roman" w:eastAsia="宋体" w:hAnsi="Times New Roman" w:cs="Times New Roman"/>
          <w:sz w:val="24"/>
          <w:szCs w:val="24"/>
        </w:rPr>
        <w:br/>
        <w:t>light or flare of firing of a green       "Hawser is made fast."</w:t>
      </w:r>
      <w:r w:rsidRPr="00D85211">
        <w:rPr>
          <w:rFonts w:ascii="Times New Roman" w:eastAsia="宋体" w:hAnsi="Times New Roman" w:cs="Times New Roman"/>
          <w:sz w:val="24"/>
          <w:szCs w:val="24"/>
        </w:rPr>
        <w:br/>
        <w:t>star-signal.                              "Man is in the breeches buoy."</w:t>
      </w:r>
      <w:r w:rsidRPr="00D85211">
        <w:rPr>
          <w:rFonts w:ascii="Times New Roman" w:eastAsia="宋体" w:hAnsi="Times New Roman" w:cs="Times New Roman"/>
          <w:sz w:val="24"/>
          <w:szCs w:val="24"/>
        </w:rPr>
        <w:br/>
        <w:t>                                           "Haul away."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By day-Horizontal motion of a white</w:t>
      </w:r>
      <w:r w:rsidRPr="00D85211">
        <w:rPr>
          <w:rFonts w:ascii="Times New Roman" w:eastAsia="宋体" w:hAnsi="Times New Roman" w:cs="Times New Roman"/>
          <w:sz w:val="24"/>
          <w:szCs w:val="24"/>
        </w:rPr>
        <w:br/>
        <w:t>flag or arms extended horizontally         In general-"Negative."</w:t>
      </w:r>
      <w:r w:rsidRPr="00D85211">
        <w:rPr>
          <w:rFonts w:ascii="Times New Roman" w:eastAsia="宋体" w:hAnsi="Times New Roman" w:cs="Times New Roman"/>
          <w:sz w:val="24"/>
          <w:szCs w:val="24"/>
        </w:rPr>
        <w:br/>
        <w:t>or firing of a red star-signal.            Specifically:</w:t>
      </w:r>
      <w:r w:rsidRPr="00D85211">
        <w:rPr>
          <w:rFonts w:ascii="Times New Roman" w:eastAsia="宋体" w:hAnsi="Times New Roman" w:cs="Times New Roman"/>
          <w:sz w:val="24"/>
          <w:szCs w:val="24"/>
        </w:rPr>
        <w:br/>
        <w:t>By night-Horizontal motion of a           "Slack away."</w:t>
      </w:r>
      <w:r w:rsidRPr="00D85211">
        <w:rPr>
          <w:rFonts w:ascii="Times New Roman" w:eastAsia="宋体" w:hAnsi="Times New Roman" w:cs="Times New Roman"/>
          <w:sz w:val="24"/>
          <w:szCs w:val="24"/>
        </w:rPr>
        <w:br/>
        <w:t>white light or flare or firing of a red    "A vast hauling."</w:t>
      </w:r>
      <w:r w:rsidRPr="00D85211">
        <w:rPr>
          <w:rFonts w:ascii="Times New Roman" w:eastAsia="宋体" w:hAnsi="Times New Roman" w:cs="Times New Roman"/>
          <w:sz w:val="24"/>
          <w:szCs w:val="24"/>
        </w:rPr>
        <w:br/>
        <w:t>star-signal.</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(d) Signals used by aircraft engaged on search and rescue operations</w:t>
      </w:r>
      <w:r w:rsidRPr="00D85211">
        <w:rPr>
          <w:rFonts w:ascii="Times New Roman" w:eastAsia="宋体" w:hAnsi="Times New Roman" w:cs="Times New Roman"/>
          <w:sz w:val="24"/>
          <w:szCs w:val="24"/>
        </w:rPr>
        <w:br/>
        <w:t>to direct ships towards an aircraft, ship or person in distress (see</w:t>
      </w:r>
      <w:r w:rsidRPr="00D85211">
        <w:rPr>
          <w:rFonts w:ascii="Times New Roman" w:eastAsia="宋体" w:hAnsi="Times New Roman" w:cs="Times New Roman"/>
          <w:sz w:val="24"/>
          <w:szCs w:val="24"/>
        </w:rPr>
        <w:br/>
        <w:t>explanatory Note below):</w:t>
      </w:r>
      <w:r w:rsidRPr="00D85211">
        <w:rPr>
          <w:rFonts w:ascii="Times New Roman" w:eastAsia="宋体" w:hAnsi="Times New Roman" w:cs="Times New Roman"/>
          <w:sz w:val="24"/>
          <w:szCs w:val="24"/>
        </w:rPr>
        <w:br/>
        <w:t>        (i) The following procedures performed in sequence by an aircraft</w:t>
      </w:r>
      <w:r w:rsidRPr="00D85211">
        <w:rPr>
          <w:rFonts w:ascii="Times New Roman" w:eastAsia="宋体" w:hAnsi="Times New Roman" w:cs="Times New Roman"/>
          <w:sz w:val="24"/>
          <w:szCs w:val="24"/>
        </w:rPr>
        <w:br/>
        <w:t>mean that the aircraft is directing a surface craft towards an aircraft or</w:t>
      </w:r>
      <w:r w:rsidRPr="00D85211">
        <w:rPr>
          <w:rFonts w:ascii="Times New Roman" w:eastAsia="宋体" w:hAnsi="Times New Roman" w:cs="Times New Roman"/>
          <w:sz w:val="24"/>
          <w:szCs w:val="24"/>
        </w:rPr>
        <w:br/>
        <w:t>a surface craft in distress: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(1) circling the surface craft at least once;</w:t>
      </w:r>
      <w:r w:rsidRPr="00D85211">
        <w:rPr>
          <w:rFonts w:ascii="Times New Roman" w:eastAsia="宋体" w:hAnsi="Times New Roman" w:cs="Times New Roman"/>
          <w:sz w:val="24"/>
          <w:szCs w:val="24"/>
        </w:rPr>
        <w:br/>
        <w:t>            (2) crossing the projected course of the surface craft close</w:t>
      </w:r>
      <w:r w:rsidRPr="00D85211">
        <w:rPr>
          <w:rFonts w:ascii="Times New Roman" w:eastAsia="宋体" w:hAnsi="Times New Roman" w:cs="Times New Roman"/>
          <w:sz w:val="24"/>
          <w:szCs w:val="24"/>
        </w:rPr>
        <w:br/>
        <w:t>ahead at a low altitude,  opening and closing the throttle or changing the</w:t>
      </w:r>
      <w:r w:rsidRPr="00D85211">
        <w:rPr>
          <w:rFonts w:ascii="Times New Roman" w:eastAsia="宋体" w:hAnsi="Times New Roman" w:cs="Times New Roman"/>
          <w:sz w:val="24"/>
          <w:szCs w:val="24"/>
        </w:rPr>
        <w:br/>
        <w:t>propeller pitch;</w:t>
      </w:r>
      <w:r w:rsidRPr="00D85211">
        <w:rPr>
          <w:rFonts w:ascii="Times New Roman" w:eastAsia="宋体" w:hAnsi="Times New Roman" w:cs="Times New Roman"/>
          <w:sz w:val="24"/>
          <w:szCs w:val="24"/>
        </w:rPr>
        <w:br/>
        <w:t>            (3) heading in the direction in which the surface craft is to</w:t>
      </w:r>
      <w:r w:rsidRPr="00D85211">
        <w:rPr>
          <w:rFonts w:ascii="Times New Roman" w:eastAsia="宋体" w:hAnsi="Times New Roman" w:cs="Times New Roman"/>
          <w:sz w:val="24"/>
          <w:szCs w:val="24"/>
        </w:rPr>
        <w:br/>
        <w:t>be directed.</w:t>
      </w:r>
      <w:r w:rsidRPr="00D85211">
        <w:rPr>
          <w:rFonts w:ascii="Times New Roman" w:eastAsia="宋体" w:hAnsi="Times New Roman" w:cs="Times New Roman"/>
          <w:sz w:val="24"/>
          <w:szCs w:val="24"/>
        </w:rPr>
        <w:br/>
        <w:t>            Repetition of such procedures has the same meaning.</w:t>
      </w:r>
      <w:r w:rsidRPr="00D85211">
        <w:rPr>
          <w:rFonts w:ascii="Times New Roman" w:eastAsia="宋体" w:hAnsi="Times New Roman" w:cs="Times New Roman"/>
          <w:sz w:val="24"/>
          <w:szCs w:val="24"/>
        </w:rPr>
        <w:br/>
        <w:t>        (ii) The following procedure performed by an aircraft means that</w:t>
      </w:r>
      <w:r w:rsidRPr="00D85211">
        <w:rPr>
          <w:rFonts w:ascii="Times New Roman" w:eastAsia="宋体" w:hAnsi="Times New Roman" w:cs="Times New Roman"/>
          <w:sz w:val="24"/>
          <w:szCs w:val="24"/>
        </w:rPr>
        <w:br/>
        <w:t>the assistance of the surface craft to which the signal is directed is no</w:t>
      </w:r>
      <w:r w:rsidRPr="00D85211">
        <w:rPr>
          <w:rFonts w:ascii="Times New Roman" w:eastAsia="宋体" w:hAnsi="Times New Roman" w:cs="Times New Roman"/>
          <w:sz w:val="24"/>
          <w:szCs w:val="24"/>
        </w:rPr>
        <w:br/>
        <w:t>longer required:</w:t>
      </w:r>
      <w:r w:rsidRPr="00D85211">
        <w:rPr>
          <w:rFonts w:ascii="Times New Roman" w:eastAsia="宋体" w:hAnsi="Times New Roman" w:cs="Times New Roman"/>
          <w:sz w:val="24"/>
          <w:szCs w:val="24"/>
        </w:rPr>
        <w:br/>
        <w:t>            --crossing the wake of the surface craft close astern at a low</w:t>
      </w:r>
      <w:r w:rsidRPr="00D85211">
        <w:rPr>
          <w:rFonts w:ascii="Times New Roman" w:eastAsia="宋体" w:hAnsi="Times New Roman" w:cs="Times New Roman"/>
          <w:sz w:val="24"/>
          <w:szCs w:val="24"/>
        </w:rPr>
        <w:br/>
        <w:t>altitude, opening and closing the throttle or changing the propeller</w:t>
      </w:r>
      <w:r w:rsidRPr="00D85211">
        <w:rPr>
          <w:rFonts w:ascii="Times New Roman" w:eastAsia="宋体" w:hAnsi="Times New Roman" w:cs="Times New Roman"/>
          <w:sz w:val="24"/>
          <w:szCs w:val="24"/>
        </w:rPr>
        <w:br/>
        <w:t>pitch.</w:t>
      </w:r>
      <w:r w:rsidRPr="00D85211">
        <w:rPr>
          <w:rFonts w:ascii="Times New Roman" w:eastAsia="宋体" w:hAnsi="Times New Roman" w:cs="Times New Roman"/>
          <w:sz w:val="24"/>
          <w:szCs w:val="24"/>
        </w:rPr>
        <w:br/>
        <w:t>    Note: Advance notification of changes in these signals will be given</w:t>
      </w:r>
      <w:r w:rsidRPr="00D85211">
        <w:rPr>
          <w:rFonts w:ascii="Times New Roman" w:eastAsia="宋体" w:hAnsi="Times New Roman" w:cs="Times New Roman"/>
          <w:sz w:val="24"/>
          <w:szCs w:val="24"/>
        </w:rPr>
        <w:br/>
        <w:t>by the Organization as necessary.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17: Pilot Ladders and Mechanical Pilot Hoists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Ships engaged on voyages in the course of which pilots are likely to</w:t>
      </w:r>
      <w:r w:rsidRPr="00D85211">
        <w:rPr>
          <w:rFonts w:ascii="Times New Roman" w:eastAsia="宋体" w:hAnsi="Times New Roman" w:cs="Times New Roman"/>
          <w:sz w:val="24"/>
          <w:szCs w:val="24"/>
        </w:rPr>
        <w:br/>
        <w:t>be employed shall comply with the following requirements:</w:t>
      </w:r>
      <w:r w:rsidRPr="00D85211">
        <w:rPr>
          <w:rFonts w:ascii="Times New Roman" w:eastAsia="宋体" w:hAnsi="Times New Roman" w:cs="Times New Roman"/>
          <w:sz w:val="24"/>
          <w:szCs w:val="24"/>
        </w:rPr>
        <w:br/>
        <w:t>    (a) Pilot Ladders</w:t>
      </w:r>
      <w:r w:rsidRPr="00D85211">
        <w:rPr>
          <w:rFonts w:ascii="Times New Roman" w:eastAsia="宋体" w:hAnsi="Times New Roman" w:cs="Times New Roman"/>
          <w:sz w:val="24"/>
          <w:szCs w:val="24"/>
        </w:rPr>
        <w:br/>
        <w:t>        (i) The ladder shall be efficient for the purpose of enabling</w:t>
      </w:r>
      <w:r w:rsidRPr="00D85211">
        <w:rPr>
          <w:rFonts w:ascii="Times New Roman" w:eastAsia="宋体" w:hAnsi="Times New Roman" w:cs="Times New Roman"/>
          <w:sz w:val="24"/>
          <w:szCs w:val="24"/>
        </w:rPr>
        <w:br/>
        <w:t>pilots to embark and disembark safely, kept clean and in good order and</w:t>
      </w:r>
      <w:r w:rsidRPr="00D85211">
        <w:rPr>
          <w:rFonts w:ascii="Times New Roman" w:eastAsia="宋体" w:hAnsi="Times New Roman" w:cs="Times New Roman"/>
          <w:sz w:val="24"/>
          <w:szCs w:val="24"/>
        </w:rPr>
        <w:br/>
        <w:t>may be used by officials and other persons while a ship is arriving at or</w:t>
      </w:r>
      <w:r w:rsidRPr="00D85211">
        <w:rPr>
          <w:rFonts w:ascii="Times New Roman" w:eastAsia="宋体" w:hAnsi="Times New Roman" w:cs="Times New Roman"/>
          <w:sz w:val="24"/>
          <w:szCs w:val="24"/>
        </w:rPr>
        <w:br/>
        <w:t>leaving a port.</w:t>
      </w:r>
      <w:r w:rsidRPr="00D85211">
        <w:rPr>
          <w:rFonts w:ascii="Times New Roman" w:eastAsia="宋体" w:hAnsi="Times New Roman" w:cs="Times New Roman"/>
          <w:sz w:val="24"/>
          <w:szCs w:val="24"/>
        </w:rPr>
        <w:br/>
        <w:t>        (ii) The ladder shall be secured in a position so that it is clear</w:t>
      </w:r>
      <w:r w:rsidRPr="00D85211">
        <w:rPr>
          <w:rFonts w:ascii="Times New Roman" w:eastAsia="宋体" w:hAnsi="Times New Roman" w:cs="Times New Roman"/>
          <w:sz w:val="24"/>
          <w:szCs w:val="24"/>
        </w:rPr>
        <w:br/>
        <w:t>from any possible discharges from the ship, that each step rests firmly</w:t>
      </w:r>
      <w:r w:rsidRPr="00D85211">
        <w:rPr>
          <w:rFonts w:ascii="Times New Roman" w:eastAsia="宋体" w:hAnsi="Times New Roman" w:cs="Times New Roman"/>
          <w:sz w:val="24"/>
          <w:szCs w:val="24"/>
        </w:rPr>
        <w:br/>
        <w:t>against the ship\'s side, that it is clear so far as is practicable of the</w:t>
      </w:r>
      <w:r w:rsidRPr="00D85211">
        <w:rPr>
          <w:rFonts w:ascii="Times New Roman" w:eastAsia="宋体" w:hAnsi="Times New Roman" w:cs="Times New Roman"/>
          <w:sz w:val="24"/>
          <w:szCs w:val="24"/>
        </w:rPr>
        <w:br/>
        <w:t>finer lines of the ship and that the pilot can gain safe and convenient</w:t>
      </w:r>
      <w:r w:rsidRPr="00D85211">
        <w:rPr>
          <w:rFonts w:ascii="Times New Roman" w:eastAsia="宋体" w:hAnsi="Times New Roman" w:cs="Times New Roman"/>
          <w:sz w:val="24"/>
          <w:szCs w:val="24"/>
        </w:rPr>
        <w:br/>
        <w:t>access to the ship after climbing not less than 1.5 metres (5 feet) and</w:t>
      </w:r>
      <w:r w:rsidRPr="00D85211">
        <w:rPr>
          <w:rFonts w:ascii="Times New Roman" w:eastAsia="宋体" w:hAnsi="Times New Roman" w:cs="Times New Roman"/>
          <w:sz w:val="24"/>
          <w:szCs w:val="24"/>
        </w:rPr>
        <w:br/>
        <w:t>not more than 9 metres (30 feet). A single length of ladder shall be used</w:t>
      </w:r>
      <w:r w:rsidRPr="00D85211">
        <w:rPr>
          <w:rFonts w:ascii="Times New Roman" w:eastAsia="宋体" w:hAnsi="Times New Roman" w:cs="Times New Roman"/>
          <w:sz w:val="24"/>
          <w:szCs w:val="24"/>
        </w:rPr>
        <w:br/>
        <w:t>capable of reaching the water from the point of access to the ship;  in</w:t>
      </w:r>
      <w:r w:rsidRPr="00D85211">
        <w:rPr>
          <w:rFonts w:ascii="Times New Roman" w:eastAsia="宋体" w:hAnsi="Times New Roman" w:cs="Times New Roman"/>
          <w:sz w:val="24"/>
          <w:szCs w:val="24"/>
        </w:rPr>
        <w:br/>
        <w:t>providing for this due allowance shall be made for all conditions of</w:t>
      </w:r>
      <w:r w:rsidRPr="00D85211">
        <w:rPr>
          <w:rFonts w:ascii="Times New Roman" w:eastAsia="宋体" w:hAnsi="Times New Roman" w:cs="Times New Roman"/>
          <w:sz w:val="24"/>
          <w:szCs w:val="24"/>
        </w:rPr>
        <w:br/>
        <w:t>loading and trim of the ship and for an adverse list of 15 degrees.</w:t>
      </w:r>
      <w:r w:rsidRPr="00D85211">
        <w:rPr>
          <w:rFonts w:ascii="Times New Roman" w:eastAsia="宋体" w:hAnsi="Times New Roman" w:cs="Times New Roman"/>
          <w:sz w:val="24"/>
          <w:szCs w:val="24"/>
        </w:rPr>
        <w:br/>
        <w:t>whenever the distance from sea level to the point of access to the ship is</w:t>
      </w:r>
      <w:r w:rsidRPr="00D85211">
        <w:rPr>
          <w:rFonts w:ascii="Times New Roman" w:eastAsia="宋体" w:hAnsi="Times New Roman" w:cs="Times New Roman"/>
          <w:sz w:val="24"/>
          <w:szCs w:val="24"/>
        </w:rPr>
        <w:br/>
        <w:t>more than 9 metres (30 feet), access from the pilot ladder to the ship</w:t>
      </w:r>
      <w:r w:rsidRPr="00D85211">
        <w:rPr>
          <w:rFonts w:ascii="Times New Roman" w:eastAsia="宋体" w:hAnsi="Times New Roman" w:cs="Times New Roman"/>
          <w:sz w:val="24"/>
          <w:szCs w:val="24"/>
        </w:rPr>
        <w:br/>
        <w:t>shall be by means of an accommodation ladder or other equally safe and</w:t>
      </w:r>
      <w:r w:rsidRPr="00D85211">
        <w:rPr>
          <w:rFonts w:ascii="Times New Roman" w:eastAsia="宋体" w:hAnsi="Times New Roman" w:cs="Times New Roman"/>
          <w:sz w:val="24"/>
          <w:szCs w:val="24"/>
        </w:rPr>
        <w:br/>
        <w:t>convenient means.</w:t>
      </w:r>
      <w:r w:rsidRPr="00D85211">
        <w:rPr>
          <w:rFonts w:ascii="Times New Roman" w:eastAsia="宋体" w:hAnsi="Times New Roman" w:cs="Times New Roman"/>
          <w:sz w:val="24"/>
          <w:szCs w:val="24"/>
        </w:rPr>
        <w:br/>
        <w:t>        (iii) The steps of the pilot ladder shall be:</w:t>
      </w:r>
      <w:r w:rsidRPr="00D85211">
        <w:rPr>
          <w:rFonts w:ascii="Times New Roman" w:eastAsia="宋体" w:hAnsi="Times New Roman" w:cs="Times New Roman"/>
          <w:sz w:val="24"/>
          <w:szCs w:val="24"/>
        </w:rPr>
        <w:br/>
        <w:t>            (1) of hardwood, or other material of equivalent properties,</w:t>
      </w:r>
      <w:r w:rsidRPr="00D85211">
        <w:rPr>
          <w:rFonts w:ascii="Times New Roman" w:eastAsia="宋体" w:hAnsi="Times New Roman" w:cs="Times New Roman"/>
          <w:sz w:val="24"/>
          <w:szCs w:val="24"/>
        </w:rPr>
        <w:br/>
        <w:t>made in one piece,  free of knots, having an efficient non-slip surface;</w:t>
      </w:r>
      <w:r w:rsidRPr="00D85211">
        <w:rPr>
          <w:rFonts w:ascii="Times New Roman" w:eastAsia="宋体" w:hAnsi="Times New Roman" w:cs="Times New Roman"/>
          <w:sz w:val="24"/>
          <w:szCs w:val="24"/>
        </w:rPr>
        <w:br/>
        <w:t>the four lowest steps may be made of rubber of sufficient strength and</w:t>
      </w:r>
      <w:r w:rsidRPr="00D85211">
        <w:rPr>
          <w:rFonts w:ascii="Times New Roman" w:eastAsia="宋体" w:hAnsi="Times New Roman" w:cs="Times New Roman"/>
          <w:sz w:val="24"/>
          <w:szCs w:val="24"/>
        </w:rPr>
        <w:br/>
        <w:t>stiffness or of other suitable material of equivalent characteristics;</w:t>
      </w:r>
      <w:r w:rsidRPr="00D85211">
        <w:rPr>
          <w:rFonts w:ascii="Times New Roman" w:eastAsia="宋体" w:hAnsi="Times New Roman" w:cs="Times New Roman"/>
          <w:sz w:val="24"/>
          <w:szCs w:val="24"/>
        </w:rPr>
        <w:br/>
        <w:t>            (2) not less than 480 millimetres (19 inches) long, 115</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millimetres (4 1/2 inches) wide, and 25 millimetres (1 inch) in depth,</w:t>
      </w:r>
      <w:r w:rsidRPr="00D85211">
        <w:rPr>
          <w:rFonts w:ascii="Times New Roman" w:eastAsia="宋体" w:hAnsi="Times New Roman" w:cs="Times New Roman"/>
          <w:sz w:val="24"/>
          <w:szCs w:val="24"/>
        </w:rPr>
        <w:br/>
        <w:t>excluding any non-slip device;</w:t>
      </w:r>
      <w:r w:rsidRPr="00D85211">
        <w:rPr>
          <w:rFonts w:ascii="Times New Roman" w:eastAsia="宋体" w:hAnsi="Times New Roman" w:cs="Times New Roman"/>
          <w:sz w:val="24"/>
          <w:szCs w:val="24"/>
        </w:rPr>
        <w:br/>
        <w:t>            (3) equally spaced not less than 300 millimetres (12 inches)</w:t>
      </w:r>
      <w:r w:rsidRPr="00D85211">
        <w:rPr>
          <w:rFonts w:ascii="Times New Roman" w:eastAsia="宋体" w:hAnsi="Times New Roman" w:cs="Times New Roman"/>
          <w:sz w:val="24"/>
          <w:szCs w:val="24"/>
        </w:rPr>
        <w:br/>
        <w:t>nor more than 380 millimetres (15 inches) apart and be secured in such a</w:t>
      </w:r>
      <w:r w:rsidRPr="00D85211">
        <w:rPr>
          <w:rFonts w:ascii="Times New Roman" w:eastAsia="宋体" w:hAnsi="Times New Roman" w:cs="Times New Roman"/>
          <w:sz w:val="24"/>
          <w:szCs w:val="24"/>
        </w:rPr>
        <w:br/>
        <w:t>manner that they will remain horizontal.</w:t>
      </w:r>
      <w:r w:rsidRPr="00D85211">
        <w:rPr>
          <w:rFonts w:ascii="Times New Roman" w:eastAsia="宋体" w:hAnsi="Times New Roman" w:cs="Times New Roman"/>
          <w:sz w:val="24"/>
          <w:szCs w:val="24"/>
        </w:rPr>
        <w:br/>
        <w:t>        (iv) No pilot ladder shall have more than two replacement steps</w:t>
      </w:r>
      <w:r w:rsidRPr="00D85211">
        <w:rPr>
          <w:rFonts w:ascii="Times New Roman" w:eastAsia="宋体" w:hAnsi="Times New Roman" w:cs="Times New Roman"/>
          <w:sz w:val="24"/>
          <w:szCs w:val="24"/>
        </w:rPr>
        <w:br/>
        <w:t>which are secured in position by a method different from that used in the</w:t>
      </w:r>
      <w:r w:rsidRPr="00D85211">
        <w:rPr>
          <w:rFonts w:ascii="Times New Roman" w:eastAsia="宋体" w:hAnsi="Times New Roman" w:cs="Times New Roman"/>
          <w:sz w:val="24"/>
          <w:szCs w:val="24"/>
        </w:rPr>
        <w:br/>
        <w:t>original construction of the ladder and any steps so secured shall be</w:t>
      </w:r>
      <w:r w:rsidRPr="00D85211">
        <w:rPr>
          <w:rFonts w:ascii="Times New Roman" w:eastAsia="宋体" w:hAnsi="Times New Roman" w:cs="Times New Roman"/>
          <w:sz w:val="24"/>
          <w:szCs w:val="24"/>
        </w:rPr>
        <w:br/>
        <w:t>replaced as soon as reasonably practicable by steps secured in position by</w:t>
      </w:r>
      <w:r w:rsidRPr="00D85211">
        <w:rPr>
          <w:rFonts w:ascii="Times New Roman" w:eastAsia="宋体" w:hAnsi="Times New Roman" w:cs="Times New Roman"/>
          <w:sz w:val="24"/>
          <w:szCs w:val="24"/>
        </w:rPr>
        <w:br/>
        <w:t>the method used in the original construction of the ladder. When any</w:t>
      </w:r>
      <w:r w:rsidRPr="00D85211">
        <w:rPr>
          <w:rFonts w:ascii="Times New Roman" w:eastAsia="宋体" w:hAnsi="Times New Roman" w:cs="Times New Roman"/>
          <w:sz w:val="24"/>
          <w:szCs w:val="24"/>
        </w:rPr>
        <w:br/>
        <w:t>replacement step is secured to the side ropes of the ladder by means of</w:t>
      </w:r>
      <w:r w:rsidRPr="00D85211">
        <w:rPr>
          <w:rFonts w:ascii="Times New Roman" w:eastAsia="宋体" w:hAnsi="Times New Roman" w:cs="Times New Roman"/>
          <w:sz w:val="24"/>
          <w:szCs w:val="24"/>
        </w:rPr>
        <w:br/>
        <w:t>grooves in the sides of the step, such grooves shall be in the longer</w:t>
      </w:r>
      <w:r w:rsidRPr="00D85211">
        <w:rPr>
          <w:rFonts w:ascii="Times New Roman" w:eastAsia="宋体" w:hAnsi="Times New Roman" w:cs="Times New Roman"/>
          <w:sz w:val="24"/>
          <w:szCs w:val="24"/>
        </w:rPr>
        <w:br/>
        <w:t>sides of the step.</w:t>
      </w:r>
      <w:r w:rsidRPr="00D85211">
        <w:rPr>
          <w:rFonts w:ascii="Times New Roman" w:eastAsia="宋体" w:hAnsi="Times New Roman" w:cs="Times New Roman"/>
          <w:sz w:val="24"/>
          <w:szCs w:val="24"/>
        </w:rPr>
        <w:br/>
        <w:t>        (v) The side ropes of the ladder shall consist of two uncovered</w:t>
      </w:r>
      <w:r w:rsidRPr="00D85211">
        <w:rPr>
          <w:rFonts w:ascii="Times New Roman" w:eastAsia="宋体" w:hAnsi="Times New Roman" w:cs="Times New Roman"/>
          <w:sz w:val="24"/>
          <w:szCs w:val="24"/>
        </w:rPr>
        <w:br/>
        <w:t>manila ropes not less than 60 millimetres (2 1/4 inches) in circumference</w:t>
      </w:r>
      <w:r w:rsidRPr="00D85211">
        <w:rPr>
          <w:rFonts w:ascii="Times New Roman" w:eastAsia="宋体" w:hAnsi="Times New Roman" w:cs="Times New Roman"/>
          <w:sz w:val="24"/>
          <w:szCs w:val="24"/>
        </w:rPr>
        <w:br/>
        <w:t>on each side. Each rope shall be continuous with no joints below the top</w:t>
      </w:r>
      <w:r w:rsidRPr="00D85211">
        <w:rPr>
          <w:rFonts w:ascii="Times New Roman" w:eastAsia="宋体" w:hAnsi="Times New Roman" w:cs="Times New Roman"/>
          <w:sz w:val="24"/>
          <w:szCs w:val="24"/>
        </w:rPr>
        <w:br/>
        <w:t>step. Two man-ropes properly secured to the ship and not less than 65</w:t>
      </w:r>
      <w:r w:rsidRPr="00D85211">
        <w:rPr>
          <w:rFonts w:ascii="Times New Roman" w:eastAsia="宋体" w:hAnsi="Times New Roman" w:cs="Times New Roman"/>
          <w:sz w:val="24"/>
          <w:szCs w:val="24"/>
        </w:rPr>
        <w:br/>
        <w:t>millimetres (2 1/2 inches) in circumference and a safety line shall be</w:t>
      </w:r>
      <w:r w:rsidRPr="00D85211">
        <w:rPr>
          <w:rFonts w:ascii="Times New Roman" w:eastAsia="宋体" w:hAnsi="Times New Roman" w:cs="Times New Roman"/>
          <w:sz w:val="24"/>
          <w:szCs w:val="24"/>
        </w:rPr>
        <w:br/>
        <w:t>kept at hand ready for use if required.</w:t>
      </w:r>
      <w:r w:rsidRPr="00D85211">
        <w:rPr>
          <w:rFonts w:ascii="Times New Roman" w:eastAsia="宋体" w:hAnsi="Times New Roman" w:cs="Times New Roman"/>
          <w:sz w:val="24"/>
          <w:szCs w:val="24"/>
        </w:rPr>
        <w:br/>
        <w:t>        (vi) Battens made of hardwood, or other material of equivalent</w:t>
      </w:r>
      <w:r w:rsidRPr="00D85211">
        <w:rPr>
          <w:rFonts w:ascii="Times New Roman" w:eastAsia="宋体" w:hAnsi="Times New Roman" w:cs="Times New Roman"/>
          <w:sz w:val="24"/>
          <w:szCs w:val="24"/>
        </w:rPr>
        <w:br/>
        <w:t>properties, in one piece and not less than 1.80 metres (5 feet 10 inches)</w:t>
      </w:r>
      <w:r w:rsidRPr="00D85211">
        <w:rPr>
          <w:rFonts w:ascii="Times New Roman" w:eastAsia="宋体" w:hAnsi="Times New Roman" w:cs="Times New Roman"/>
          <w:sz w:val="24"/>
          <w:szCs w:val="24"/>
        </w:rPr>
        <w:br/>
        <w:t>long shall be provided at such intervals as will prevent the pilot ladder</w:t>
      </w:r>
      <w:r w:rsidRPr="00D85211">
        <w:rPr>
          <w:rFonts w:ascii="Times New Roman" w:eastAsia="宋体" w:hAnsi="Times New Roman" w:cs="Times New Roman"/>
          <w:sz w:val="24"/>
          <w:szCs w:val="24"/>
        </w:rPr>
        <w:br/>
        <w:t>from twisting. The lowest batten shall be on the fifth step from the</w:t>
      </w:r>
      <w:r w:rsidRPr="00D85211">
        <w:rPr>
          <w:rFonts w:ascii="Times New Roman" w:eastAsia="宋体" w:hAnsi="Times New Roman" w:cs="Times New Roman"/>
          <w:sz w:val="24"/>
          <w:szCs w:val="24"/>
        </w:rPr>
        <w:br/>
        <w:t>bottom of the ladder and the interval between any batten and the next</w:t>
      </w:r>
      <w:r w:rsidRPr="00D85211">
        <w:rPr>
          <w:rFonts w:ascii="Times New Roman" w:eastAsia="宋体" w:hAnsi="Times New Roman" w:cs="Times New Roman"/>
          <w:sz w:val="24"/>
          <w:szCs w:val="24"/>
        </w:rPr>
        <w:br/>
        <w:t>shall not exceed 9 steps.</w:t>
      </w:r>
      <w:r w:rsidRPr="00D85211">
        <w:rPr>
          <w:rFonts w:ascii="Times New Roman" w:eastAsia="宋体" w:hAnsi="Times New Roman" w:cs="Times New Roman"/>
          <w:sz w:val="24"/>
          <w:szCs w:val="24"/>
        </w:rPr>
        <w:br/>
        <w:t>        (vii) Means shall be provided to ensure safe and convenient</w:t>
      </w:r>
      <w:r w:rsidRPr="00D85211">
        <w:rPr>
          <w:rFonts w:ascii="Times New Roman" w:eastAsia="宋体" w:hAnsi="Times New Roman" w:cs="Times New Roman"/>
          <w:sz w:val="24"/>
          <w:szCs w:val="24"/>
        </w:rPr>
        <w:br/>
        <w:t>passage on to or into and off the ship between the head of the pilot</w:t>
      </w:r>
      <w:r w:rsidRPr="00D85211">
        <w:rPr>
          <w:rFonts w:ascii="Times New Roman" w:eastAsia="宋体" w:hAnsi="Times New Roman" w:cs="Times New Roman"/>
          <w:sz w:val="24"/>
          <w:szCs w:val="24"/>
        </w:rPr>
        <w:br/>
        <w:t>ladder or of any accommodation ladder or other appliance provided. Where</w:t>
      </w:r>
      <w:r w:rsidRPr="00D85211">
        <w:rPr>
          <w:rFonts w:ascii="Times New Roman" w:eastAsia="宋体" w:hAnsi="Times New Roman" w:cs="Times New Roman"/>
          <w:sz w:val="24"/>
          <w:szCs w:val="24"/>
        </w:rPr>
        <w:br/>
        <w:t>such passage is by means of a gateway in the rails or bulwark, adequate</w:t>
      </w:r>
      <w:r w:rsidRPr="00D85211">
        <w:rPr>
          <w:rFonts w:ascii="Times New Roman" w:eastAsia="宋体" w:hAnsi="Times New Roman" w:cs="Times New Roman"/>
          <w:sz w:val="24"/>
          <w:szCs w:val="24"/>
        </w:rPr>
        <w:br/>
        <w:t>handholds shall be provided. Where such passage is by means of a bulwark</w:t>
      </w:r>
      <w:r w:rsidRPr="00D85211">
        <w:rPr>
          <w:rFonts w:ascii="Times New Roman" w:eastAsia="宋体" w:hAnsi="Times New Roman" w:cs="Times New Roman"/>
          <w:sz w:val="24"/>
          <w:szCs w:val="24"/>
        </w:rPr>
        <w:br/>
        <w:t>ladder, such ladder shall be securely attached to the bulwark rail or</w:t>
      </w:r>
      <w:r w:rsidRPr="00D85211">
        <w:rPr>
          <w:rFonts w:ascii="Times New Roman" w:eastAsia="宋体" w:hAnsi="Times New Roman" w:cs="Times New Roman"/>
          <w:sz w:val="24"/>
          <w:szCs w:val="24"/>
        </w:rPr>
        <w:br/>
        <w:t>platform and two handhold stanchions shall be fitted at the point of</w:t>
      </w:r>
      <w:r w:rsidRPr="00D85211">
        <w:rPr>
          <w:rFonts w:ascii="Times New Roman" w:eastAsia="宋体" w:hAnsi="Times New Roman" w:cs="Times New Roman"/>
          <w:sz w:val="24"/>
          <w:szCs w:val="24"/>
        </w:rPr>
        <w:br/>
        <w:t>boarding or leaving the ship not less than 0.70 metre (2 feet 3 inches)</w:t>
      </w:r>
      <w:r w:rsidRPr="00D85211">
        <w:rPr>
          <w:rFonts w:ascii="Times New Roman" w:eastAsia="宋体" w:hAnsi="Times New Roman" w:cs="Times New Roman"/>
          <w:sz w:val="24"/>
          <w:szCs w:val="24"/>
        </w:rPr>
        <w:br/>
        <w:t>nor more than 0.80 metre  (2 feet 7 inches) apart. Each stanchion shall be</w:t>
      </w:r>
      <w:r w:rsidRPr="00D85211">
        <w:rPr>
          <w:rFonts w:ascii="Times New Roman" w:eastAsia="宋体" w:hAnsi="Times New Roman" w:cs="Times New Roman"/>
          <w:sz w:val="24"/>
          <w:szCs w:val="24"/>
        </w:rPr>
        <w:br/>
        <w:t>rigidly secured to the ship\'s structure at or near its base and also at a</w:t>
      </w:r>
      <w:r w:rsidRPr="00D85211">
        <w:rPr>
          <w:rFonts w:ascii="Times New Roman" w:eastAsia="宋体" w:hAnsi="Times New Roman" w:cs="Times New Roman"/>
          <w:sz w:val="24"/>
          <w:szCs w:val="24"/>
        </w:rPr>
        <w:br/>
        <w:t>higher point, shall be not less than 40 millimetres (1 1/2 inches) in</w:t>
      </w:r>
      <w:r w:rsidRPr="00D85211">
        <w:rPr>
          <w:rFonts w:ascii="Times New Roman" w:eastAsia="宋体" w:hAnsi="Times New Roman" w:cs="Times New Roman"/>
          <w:sz w:val="24"/>
          <w:szCs w:val="24"/>
        </w:rPr>
        <w:br/>
        <w:t>diameter and shall extend not less than 1.20 metres (3 feet 11 inches)</w:t>
      </w:r>
      <w:r w:rsidRPr="00D85211">
        <w:rPr>
          <w:rFonts w:ascii="Times New Roman" w:eastAsia="宋体" w:hAnsi="Times New Roman" w:cs="Times New Roman"/>
          <w:sz w:val="24"/>
          <w:szCs w:val="24"/>
        </w:rPr>
        <w:br/>
        <w:t>above the top of the bulwark.</w:t>
      </w:r>
      <w:r w:rsidRPr="00D85211">
        <w:rPr>
          <w:rFonts w:ascii="Times New Roman" w:eastAsia="宋体" w:hAnsi="Times New Roman" w:cs="Times New Roman"/>
          <w:sz w:val="24"/>
          <w:szCs w:val="24"/>
        </w:rPr>
        <w:br/>
        <w:t>        (viii) Lighting shall be provided at night such that both the</w:t>
      </w:r>
      <w:r w:rsidRPr="00D85211">
        <w:rPr>
          <w:rFonts w:ascii="Times New Roman" w:eastAsia="宋体" w:hAnsi="Times New Roman" w:cs="Times New Roman"/>
          <w:sz w:val="24"/>
          <w:szCs w:val="24"/>
        </w:rPr>
        <w:br/>
        <w:t>pilot ladder overside and also the position where the pilot boards the</w:t>
      </w:r>
      <w:r w:rsidRPr="00D85211">
        <w:rPr>
          <w:rFonts w:ascii="Times New Roman" w:eastAsia="宋体" w:hAnsi="Times New Roman" w:cs="Times New Roman"/>
          <w:sz w:val="24"/>
          <w:szCs w:val="24"/>
        </w:rPr>
        <w:br/>
        <w:t>ship shall be adequately lit. A lifebuoy equipped with a self-igniting</w:t>
      </w:r>
      <w:r w:rsidRPr="00D85211">
        <w:rPr>
          <w:rFonts w:ascii="Times New Roman" w:eastAsia="宋体" w:hAnsi="Times New Roman" w:cs="Times New Roman"/>
          <w:sz w:val="24"/>
          <w:szCs w:val="24"/>
        </w:rPr>
        <w:br/>
        <w:t>light shall be kept at hand ready for use. A heaving line shall be kept at</w:t>
      </w:r>
      <w:r w:rsidRPr="00D85211">
        <w:rPr>
          <w:rFonts w:ascii="Times New Roman" w:eastAsia="宋体" w:hAnsi="Times New Roman" w:cs="Times New Roman"/>
          <w:sz w:val="24"/>
          <w:szCs w:val="24"/>
        </w:rPr>
        <w:br/>
        <w:t>hand ready for use if required.</w:t>
      </w:r>
      <w:r w:rsidRPr="00D85211">
        <w:rPr>
          <w:rFonts w:ascii="Times New Roman" w:eastAsia="宋体" w:hAnsi="Times New Roman" w:cs="Times New Roman"/>
          <w:sz w:val="24"/>
          <w:szCs w:val="24"/>
        </w:rPr>
        <w:br/>
        <w:t>        (ix) Means shall be provided to enable the pilot ladder to be used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on either side of the ship.</w:t>
      </w:r>
      <w:r w:rsidRPr="00D85211">
        <w:rPr>
          <w:rFonts w:ascii="Times New Roman" w:eastAsia="宋体" w:hAnsi="Times New Roman" w:cs="Times New Roman"/>
          <w:sz w:val="24"/>
          <w:szCs w:val="24"/>
        </w:rPr>
        <w:br/>
        <w:t>        (x) The rigging of the ladder and the embarkation and</w:t>
      </w:r>
      <w:r w:rsidRPr="00D85211">
        <w:rPr>
          <w:rFonts w:ascii="Times New Roman" w:eastAsia="宋体" w:hAnsi="Times New Roman" w:cs="Times New Roman"/>
          <w:sz w:val="24"/>
          <w:szCs w:val="24"/>
        </w:rPr>
        <w:br/>
        <w:t>disembarkation of a pilot shall be supervised by a responsible officer of</w:t>
      </w:r>
      <w:r w:rsidRPr="00D85211">
        <w:rPr>
          <w:rFonts w:ascii="Times New Roman" w:eastAsia="宋体" w:hAnsi="Times New Roman" w:cs="Times New Roman"/>
          <w:sz w:val="24"/>
          <w:szCs w:val="24"/>
        </w:rPr>
        <w:br/>
        <w:t>the ship.</w:t>
      </w:r>
      <w:r w:rsidRPr="00D85211">
        <w:rPr>
          <w:rFonts w:ascii="Times New Roman" w:eastAsia="宋体" w:hAnsi="Times New Roman" w:cs="Times New Roman"/>
          <w:sz w:val="24"/>
          <w:szCs w:val="24"/>
        </w:rPr>
        <w:br/>
        <w:t>        (xi) Where on any ship constructional features such as rubbing</w:t>
      </w:r>
      <w:r w:rsidRPr="00D85211">
        <w:rPr>
          <w:rFonts w:ascii="Times New Roman" w:eastAsia="宋体" w:hAnsi="Times New Roman" w:cs="Times New Roman"/>
          <w:sz w:val="24"/>
          <w:szCs w:val="24"/>
        </w:rPr>
        <w:br/>
        <w:t>bands would prevent the implementation of any of these provisions, special</w:t>
      </w:r>
      <w:r w:rsidRPr="00D85211">
        <w:rPr>
          <w:rFonts w:ascii="Times New Roman" w:eastAsia="宋体" w:hAnsi="Times New Roman" w:cs="Times New Roman"/>
          <w:sz w:val="24"/>
          <w:szCs w:val="24"/>
        </w:rPr>
        <w:br/>
        <w:t>arrangements shall be made to the satisfaction of the Administration to</w:t>
      </w:r>
      <w:r w:rsidRPr="00D85211">
        <w:rPr>
          <w:rFonts w:ascii="Times New Roman" w:eastAsia="宋体" w:hAnsi="Times New Roman" w:cs="Times New Roman"/>
          <w:sz w:val="24"/>
          <w:szCs w:val="24"/>
        </w:rPr>
        <w:br/>
        <w:t>ensure that persons are able to embark and disembark safely.</w:t>
      </w:r>
      <w:r w:rsidRPr="00D85211">
        <w:rPr>
          <w:rFonts w:ascii="Times New Roman" w:eastAsia="宋体" w:hAnsi="Times New Roman" w:cs="Times New Roman"/>
          <w:sz w:val="24"/>
          <w:szCs w:val="24"/>
        </w:rPr>
        <w:br/>
        <w:t>    (b) Mechanical Pilot Hoists</w:t>
      </w:r>
      <w:r w:rsidRPr="00D85211">
        <w:rPr>
          <w:rFonts w:ascii="Times New Roman" w:eastAsia="宋体" w:hAnsi="Times New Roman" w:cs="Times New Roman"/>
          <w:sz w:val="24"/>
          <w:szCs w:val="24"/>
        </w:rPr>
        <w:br/>
        <w:t>        (i) A mechanical pilot hoist, if provided, and its ancillary</w:t>
      </w:r>
      <w:r w:rsidRPr="00D85211">
        <w:rPr>
          <w:rFonts w:ascii="Times New Roman" w:eastAsia="宋体" w:hAnsi="Times New Roman" w:cs="Times New Roman"/>
          <w:sz w:val="24"/>
          <w:szCs w:val="24"/>
        </w:rPr>
        <w:br/>
        <w:t>equipment shall be of a type approved by the Administration. It shall be</w:t>
      </w:r>
      <w:r w:rsidRPr="00D85211">
        <w:rPr>
          <w:rFonts w:ascii="Times New Roman" w:eastAsia="宋体" w:hAnsi="Times New Roman" w:cs="Times New Roman"/>
          <w:sz w:val="24"/>
          <w:szCs w:val="24"/>
        </w:rPr>
        <w:br/>
        <w:t>of such design and construction as to ensure that the pilot can be</w:t>
      </w:r>
      <w:r w:rsidRPr="00D85211">
        <w:rPr>
          <w:rFonts w:ascii="Times New Roman" w:eastAsia="宋体" w:hAnsi="Times New Roman" w:cs="Times New Roman"/>
          <w:sz w:val="24"/>
          <w:szCs w:val="24"/>
        </w:rPr>
        <w:br/>
        <w:t>embarked and disembarked in a safe manner including a safe access from the</w:t>
      </w:r>
      <w:r w:rsidRPr="00D85211">
        <w:rPr>
          <w:rFonts w:ascii="Times New Roman" w:eastAsia="宋体" w:hAnsi="Times New Roman" w:cs="Times New Roman"/>
          <w:sz w:val="24"/>
          <w:szCs w:val="24"/>
        </w:rPr>
        <w:br/>
        <w:t>hoist to the deck and vice versa.</w:t>
      </w:r>
      <w:r w:rsidRPr="00D85211">
        <w:rPr>
          <w:rFonts w:ascii="Times New Roman" w:eastAsia="宋体" w:hAnsi="Times New Roman" w:cs="Times New Roman"/>
          <w:sz w:val="24"/>
          <w:szCs w:val="24"/>
        </w:rPr>
        <w:br/>
        <w:t>        (ii) A pilot ladder complying with the provisions of paragraph (a)</w:t>
      </w:r>
      <w:r w:rsidRPr="00D85211">
        <w:rPr>
          <w:rFonts w:ascii="Times New Roman" w:eastAsia="宋体" w:hAnsi="Times New Roman" w:cs="Times New Roman"/>
          <w:sz w:val="24"/>
          <w:szCs w:val="24"/>
        </w:rPr>
        <w:br/>
        <w:t>of this Regulation shall be kept on deck adjacent to the hoist and</w:t>
      </w:r>
      <w:r w:rsidRPr="00D85211">
        <w:rPr>
          <w:rFonts w:ascii="Times New Roman" w:eastAsia="宋体" w:hAnsi="Times New Roman" w:cs="Times New Roman"/>
          <w:sz w:val="24"/>
          <w:szCs w:val="24"/>
        </w:rPr>
        <w:br/>
        <w:t>available for immediate use.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18: VHF Radiotelephone Stations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When a Contracting Government requires ships navigating in an area</w:t>
      </w:r>
      <w:r w:rsidRPr="00D85211">
        <w:rPr>
          <w:rFonts w:ascii="Times New Roman" w:eastAsia="宋体" w:hAnsi="Times New Roman" w:cs="Times New Roman"/>
          <w:sz w:val="24"/>
          <w:szCs w:val="24"/>
        </w:rPr>
        <w:br/>
        <w:t>under its sovereignty to be provided with a Very High Frequency (VHF)</w:t>
      </w:r>
      <w:r w:rsidRPr="00D85211">
        <w:rPr>
          <w:rFonts w:ascii="Times New Roman" w:eastAsia="宋体" w:hAnsi="Times New Roman" w:cs="Times New Roman"/>
          <w:sz w:val="24"/>
          <w:szCs w:val="24"/>
        </w:rPr>
        <w:br/>
        <w:t>radiotelephone station to be used in conjunction with a system which it</w:t>
      </w:r>
      <w:r w:rsidRPr="00D85211">
        <w:rPr>
          <w:rFonts w:ascii="Times New Roman" w:eastAsia="宋体" w:hAnsi="Times New Roman" w:cs="Times New Roman"/>
          <w:sz w:val="24"/>
          <w:szCs w:val="24"/>
        </w:rPr>
        <w:br/>
        <w:t>has established in order to promote safety of navigation,  such station</w:t>
      </w:r>
      <w:r w:rsidRPr="00D85211">
        <w:rPr>
          <w:rFonts w:ascii="Times New Roman" w:eastAsia="宋体" w:hAnsi="Times New Roman" w:cs="Times New Roman"/>
          <w:sz w:val="24"/>
          <w:szCs w:val="24"/>
        </w:rPr>
        <w:br/>
        <w:t>shall comply with the provisions of Regulation 17 of Chapter IV and shall</w:t>
      </w:r>
      <w:r w:rsidRPr="00D85211">
        <w:rPr>
          <w:rFonts w:ascii="Times New Roman" w:eastAsia="宋体" w:hAnsi="Times New Roman" w:cs="Times New Roman"/>
          <w:sz w:val="24"/>
          <w:szCs w:val="24"/>
        </w:rPr>
        <w:br/>
        <w:t>be operated in accordance with Regulation 8 of Chapter IV.</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19: Use of the Automatic Pilot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areas of high traffic density, in conditions of restricted</w:t>
      </w:r>
      <w:r w:rsidRPr="00D85211">
        <w:rPr>
          <w:rFonts w:ascii="Times New Roman" w:eastAsia="宋体" w:hAnsi="Times New Roman" w:cs="Times New Roman"/>
          <w:sz w:val="24"/>
          <w:szCs w:val="24"/>
        </w:rPr>
        <w:br/>
        <w:t>visibility and in all other hazardous navigational situations where the</w:t>
      </w:r>
      <w:r w:rsidRPr="00D85211">
        <w:rPr>
          <w:rFonts w:ascii="Times New Roman" w:eastAsia="宋体" w:hAnsi="Times New Roman" w:cs="Times New Roman"/>
          <w:sz w:val="24"/>
          <w:szCs w:val="24"/>
        </w:rPr>
        <w:br/>
        <w:t>automatic pilot is used, it shall be possible to establish human control</w:t>
      </w:r>
      <w:r w:rsidRPr="00D85211">
        <w:rPr>
          <w:rFonts w:ascii="Times New Roman" w:eastAsia="宋体" w:hAnsi="Times New Roman" w:cs="Times New Roman"/>
          <w:sz w:val="24"/>
          <w:szCs w:val="24"/>
        </w:rPr>
        <w:br/>
        <w:t>of the ship\'s steering immediately.</w:t>
      </w:r>
      <w:r w:rsidRPr="00D85211">
        <w:rPr>
          <w:rFonts w:ascii="Times New Roman" w:eastAsia="宋体" w:hAnsi="Times New Roman" w:cs="Times New Roman"/>
          <w:sz w:val="24"/>
          <w:szCs w:val="24"/>
        </w:rPr>
        <w:br/>
        <w:t>    (b) In circumstances as above, it shall be possible for the officer of</w:t>
      </w:r>
      <w:r w:rsidRPr="00D85211">
        <w:rPr>
          <w:rFonts w:ascii="Times New Roman" w:eastAsia="宋体" w:hAnsi="Times New Roman" w:cs="Times New Roman"/>
          <w:sz w:val="24"/>
          <w:szCs w:val="24"/>
        </w:rPr>
        <w:br/>
        <w:t>the watch to have available without delay the services of a qualified</w:t>
      </w:r>
      <w:r w:rsidRPr="00D85211">
        <w:rPr>
          <w:rFonts w:ascii="Times New Roman" w:eastAsia="宋体" w:hAnsi="Times New Roman" w:cs="Times New Roman"/>
          <w:sz w:val="24"/>
          <w:szCs w:val="24"/>
        </w:rPr>
        <w:br/>
        <w:t>helmsman who shall be ready at all times to take over steering control.</w:t>
      </w:r>
      <w:r w:rsidRPr="00D85211">
        <w:rPr>
          <w:rFonts w:ascii="Times New Roman" w:eastAsia="宋体" w:hAnsi="Times New Roman" w:cs="Times New Roman"/>
          <w:sz w:val="24"/>
          <w:szCs w:val="24"/>
        </w:rPr>
        <w:br/>
        <w:t>    (c) The change-over from automatic to manual steering and vice versa</w:t>
      </w:r>
      <w:r w:rsidRPr="00D85211">
        <w:rPr>
          <w:rFonts w:ascii="Times New Roman" w:eastAsia="宋体" w:hAnsi="Times New Roman" w:cs="Times New Roman"/>
          <w:sz w:val="24"/>
          <w:szCs w:val="24"/>
        </w:rPr>
        <w:br/>
        <w:t>shall be made by or under the supervision of a responsible officer.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20: Nautical Publications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ships shall carry adequate and up-to-date charts, sailing</w:t>
      </w:r>
      <w:r w:rsidRPr="00D85211">
        <w:rPr>
          <w:rFonts w:ascii="Times New Roman" w:eastAsia="宋体" w:hAnsi="Times New Roman" w:cs="Times New Roman"/>
          <w:sz w:val="24"/>
          <w:szCs w:val="24"/>
        </w:rPr>
        <w:br/>
        <w:t>directions, lists of lights,  notices to mariners, tide tables and all</w:t>
      </w:r>
      <w:r w:rsidRPr="00D85211">
        <w:rPr>
          <w:rFonts w:ascii="Times New Roman" w:eastAsia="宋体" w:hAnsi="Times New Roman" w:cs="Times New Roman"/>
          <w:sz w:val="24"/>
          <w:szCs w:val="24"/>
        </w:rPr>
        <w:br/>
        <w:t>other nautical publications necessary for the intended voyage.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21: International Code of Signals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ships which in accordance with the present Convention are required</w:t>
      </w:r>
      <w:r w:rsidRPr="00D85211">
        <w:rPr>
          <w:rFonts w:ascii="Times New Roman" w:eastAsia="宋体" w:hAnsi="Times New Roman" w:cs="Times New Roman"/>
          <w:sz w:val="24"/>
          <w:szCs w:val="24"/>
        </w:rPr>
        <w:br/>
        <w:t>to carry a radiotelegraph or a radiotelephone installation shall carry the</w:t>
      </w:r>
      <w:r w:rsidRPr="00D85211">
        <w:rPr>
          <w:rFonts w:ascii="Times New Roman" w:eastAsia="宋体" w:hAnsi="Times New Roman" w:cs="Times New Roman"/>
          <w:sz w:val="24"/>
          <w:szCs w:val="24"/>
        </w:rPr>
        <w:br/>
        <w:t>International Code of Signals. This publication shall also be carried by</w:t>
      </w:r>
      <w:r w:rsidRPr="00D85211">
        <w:rPr>
          <w:rFonts w:ascii="Times New Roman" w:eastAsia="宋体" w:hAnsi="Times New Roman" w:cs="Times New Roman"/>
          <w:sz w:val="24"/>
          <w:szCs w:val="24"/>
        </w:rPr>
        <w:br/>
        <w:t>any other ship which in the opinion of the Administration has a need to</w:t>
      </w:r>
      <w:r w:rsidRPr="00D85211">
        <w:rPr>
          <w:rFonts w:ascii="Times New Roman" w:eastAsia="宋体" w:hAnsi="Times New Roman" w:cs="Times New Roman"/>
          <w:sz w:val="24"/>
          <w:szCs w:val="24"/>
        </w:rPr>
        <w:br/>
        <w:t>use it.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VI CARRIAGE OF GRAIN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A GENERAL PROVISIONS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Unless expressly provided otherwise, this Chapter, including Parts A,</w:t>
      </w:r>
      <w:r w:rsidRPr="00D85211">
        <w:rPr>
          <w:rFonts w:ascii="Times New Roman" w:eastAsia="宋体" w:hAnsi="Times New Roman" w:cs="Times New Roman"/>
          <w:sz w:val="24"/>
          <w:szCs w:val="24"/>
        </w:rPr>
        <w:br/>
        <w:t>B and C, applies to the carriage of grain in all ships to which the</w:t>
      </w:r>
      <w:r w:rsidRPr="00D85211">
        <w:rPr>
          <w:rFonts w:ascii="Times New Roman" w:eastAsia="宋体" w:hAnsi="Times New Roman" w:cs="Times New Roman"/>
          <w:sz w:val="24"/>
          <w:szCs w:val="24"/>
        </w:rPr>
        <w:br/>
        <w:t>present Regulations apply.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Definitions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term "grain" includes wheat, maize (corn), oats, rye, barley,</w:t>
      </w:r>
      <w:r w:rsidRPr="00D85211">
        <w:rPr>
          <w:rFonts w:ascii="Times New Roman" w:eastAsia="宋体" w:hAnsi="Times New Roman" w:cs="Times New Roman"/>
          <w:sz w:val="24"/>
          <w:szCs w:val="24"/>
        </w:rPr>
        <w:br/>
        <w:t>rice, pulses,  seeds and processed forms thereof, whose behaviour is</w:t>
      </w:r>
      <w:r w:rsidRPr="00D85211">
        <w:rPr>
          <w:rFonts w:ascii="Times New Roman" w:eastAsia="宋体" w:hAnsi="Times New Roman" w:cs="Times New Roman"/>
          <w:sz w:val="24"/>
          <w:szCs w:val="24"/>
        </w:rPr>
        <w:br/>
        <w:t>similar to that of grain in its natural state.</w:t>
      </w:r>
      <w:r w:rsidRPr="00D85211">
        <w:rPr>
          <w:rFonts w:ascii="Times New Roman" w:eastAsia="宋体" w:hAnsi="Times New Roman" w:cs="Times New Roman"/>
          <w:sz w:val="24"/>
          <w:szCs w:val="24"/>
        </w:rPr>
        <w:br/>
        <w:t>    (b) The term "filled compartment" refers to any compartment in which,</w:t>
      </w:r>
      <w:r w:rsidRPr="00D85211">
        <w:rPr>
          <w:rFonts w:ascii="Times New Roman" w:eastAsia="宋体" w:hAnsi="Times New Roman" w:cs="Times New Roman"/>
          <w:sz w:val="24"/>
          <w:szCs w:val="24"/>
        </w:rPr>
        <w:br/>
        <w:t>after loading and trimming as required under Regulation 3, the bulk grain</w:t>
      </w:r>
      <w:r w:rsidRPr="00D85211">
        <w:rPr>
          <w:rFonts w:ascii="Times New Roman" w:eastAsia="宋体" w:hAnsi="Times New Roman" w:cs="Times New Roman"/>
          <w:sz w:val="24"/>
          <w:szCs w:val="24"/>
        </w:rPr>
        <w:br/>
        <w:t>is at its highest possible level.</w:t>
      </w:r>
      <w:r w:rsidRPr="00D85211">
        <w:rPr>
          <w:rFonts w:ascii="Times New Roman" w:eastAsia="宋体" w:hAnsi="Times New Roman" w:cs="Times New Roman"/>
          <w:sz w:val="24"/>
          <w:szCs w:val="24"/>
        </w:rPr>
        <w:br/>
        <w:t>    (c) The term "partly filled compartment" refers to any compartment</w:t>
      </w:r>
      <w:r w:rsidRPr="00D85211">
        <w:rPr>
          <w:rFonts w:ascii="Times New Roman" w:eastAsia="宋体" w:hAnsi="Times New Roman" w:cs="Times New Roman"/>
          <w:sz w:val="24"/>
          <w:szCs w:val="24"/>
        </w:rPr>
        <w:br/>
        <w:t>wherein bulk grain is not loaded in the manner prescribed in paragraph (b)</w:t>
      </w:r>
      <w:r w:rsidRPr="00D85211">
        <w:rPr>
          <w:rFonts w:ascii="Times New Roman" w:eastAsia="宋体" w:hAnsi="Times New Roman" w:cs="Times New Roman"/>
          <w:sz w:val="24"/>
          <w:szCs w:val="24"/>
        </w:rPr>
        <w:br/>
        <w:t>of this Regulation.</w:t>
      </w:r>
      <w:r w:rsidRPr="00D85211">
        <w:rPr>
          <w:rFonts w:ascii="Times New Roman" w:eastAsia="宋体" w:hAnsi="Times New Roman" w:cs="Times New Roman"/>
          <w:sz w:val="24"/>
          <w:szCs w:val="24"/>
        </w:rPr>
        <w:br/>
        <w:t>    (d) The term "angle of flooding" (θ ) means an angle of heel at which</w:t>
      </w:r>
      <w:r w:rsidRPr="00D85211">
        <w:rPr>
          <w:rFonts w:ascii="Times New Roman" w:eastAsia="宋体" w:hAnsi="Times New Roman" w:cs="Times New Roman"/>
          <w:sz w:val="24"/>
          <w:szCs w:val="24"/>
        </w:rPr>
        <w:br/>
        <w:t>openings in the hull, superstructures or deckhouses, which cannot be</w:t>
      </w:r>
      <w:r w:rsidRPr="00D85211">
        <w:rPr>
          <w:rFonts w:ascii="Times New Roman" w:eastAsia="宋体" w:hAnsi="Times New Roman" w:cs="Times New Roman"/>
          <w:sz w:val="24"/>
          <w:szCs w:val="24"/>
        </w:rPr>
        <w:br/>
        <w:t>closed weathertight, immerse. In applying this definition, small openings</w:t>
      </w:r>
      <w:r w:rsidRPr="00D85211">
        <w:rPr>
          <w:rFonts w:ascii="Times New Roman" w:eastAsia="宋体" w:hAnsi="Times New Roman" w:cs="Times New Roman"/>
          <w:sz w:val="24"/>
          <w:szCs w:val="24"/>
        </w:rPr>
        <w:br/>
        <w:t>through which progressive flooding cannot take place need not be</w:t>
      </w:r>
      <w:r w:rsidRPr="00D85211">
        <w:rPr>
          <w:rFonts w:ascii="Times New Roman" w:eastAsia="宋体" w:hAnsi="Times New Roman" w:cs="Times New Roman"/>
          <w:sz w:val="24"/>
          <w:szCs w:val="24"/>
        </w:rPr>
        <w:br/>
        <w:t>considered as open.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Trimming of Grain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All necessary and reasonable trimming shall be performed to level all</w:t>
      </w:r>
      <w:r w:rsidRPr="00D85211">
        <w:rPr>
          <w:rFonts w:ascii="Times New Roman" w:eastAsia="宋体" w:hAnsi="Times New Roman" w:cs="Times New Roman"/>
          <w:sz w:val="24"/>
          <w:szCs w:val="24"/>
        </w:rPr>
        <w:br/>
        <w:t>free grain surfaces and to minimize the effect of grain shifting.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(a) In any "filled compartment", the bulk grain shall be trimmed so as</w:t>
      </w:r>
      <w:r w:rsidRPr="00D85211">
        <w:rPr>
          <w:rFonts w:ascii="Times New Roman" w:eastAsia="宋体" w:hAnsi="Times New Roman" w:cs="Times New Roman"/>
          <w:sz w:val="24"/>
          <w:szCs w:val="24"/>
        </w:rPr>
        <w:br/>
        <w:t>to fill all the spaces under the decks and hatch covers to the maximum</w:t>
      </w:r>
      <w:r w:rsidRPr="00D85211">
        <w:rPr>
          <w:rFonts w:ascii="Times New Roman" w:eastAsia="宋体" w:hAnsi="Times New Roman" w:cs="Times New Roman"/>
          <w:sz w:val="24"/>
          <w:szCs w:val="24"/>
        </w:rPr>
        <w:br/>
        <w:t>extent possible.</w:t>
      </w:r>
      <w:r w:rsidRPr="00D85211">
        <w:rPr>
          <w:rFonts w:ascii="Times New Roman" w:eastAsia="宋体" w:hAnsi="Times New Roman" w:cs="Times New Roman"/>
          <w:sz w:val="24"/>
          <w:szCs w:val="24"/>
        </w:rPr>
        <w:br/>
        <w:t>    (b) After loading, all free grain surfaces in "partly filled</w:t>
      </w:r>
      <w:r w:rsidRPr="00D85211">
        <w:rPr>
          <w:rFonts w:ascii="Times New Roman" w:eastAsia="宋体" w:hAnsi="Times New Roman" w:cs="Times New Roman"/>
          <w:sz w:val="24"/>
          <w:szCs w:val="24"/>
        </w:rPr>
        <w:br/>
        <w:t>compartments" shall be level.</w:t>
      </w:r>
      <w:r w:rsidRPr="00D85211">
        <w:rPr>
          <w:rFonts w:ascii="Times New Roman" w:eastAsia="宋体" w:hAnsi="Times New Roman" w:cs="Times New Roman"/>
          <w:sz w:val="24"/>
          <w:szCs w:val="24"/>
        </w:rPr>
        <w:br/>
        <w:t>    (c) The Administration issuing the document of authorization may,</w:t>
      </w:r>
      <w:r w:rsidRPr="00D85211">
        <w:rPr>
          <w:rFonts w:ascii="Times New Roman" w:eastAsia="宋体" w:hAnsi="Times New Roman" w:cs="Times New Roman"/>
          <w:sz w:val="24"/>
          <w:szCs w:val="24"/>
        </w:rPr>
        <w:br/>
        <w:t>under Regulation 9 of this Chapter, grant dispensation from trimming in</w:t>
      </w:r>
      <w:r w:rsidRPr="00D85211">
        <w:rPr>
          <w:rFonts w:ascii="Times New Roman" w:eastAsia="宋体" w:hAnsi="Times New Roman" w:cs="Times New Roman"/>
          <w:sz w:val="24"/>
          <w:szCs w:val="24"/>
        </w:rPr>
        <w:br/>
        <w:t>those cases where the underdeck void geometry resulting from free flowing</w:t>
      </w:r>
      <w:r w:rsidRPr="00D85211">
        <w:rPr>
          <w:rFonts w:ascii="Times New Roman" w:eastAsia="宋体" w:hAnsi="Times New Roman" w:cs="Times New Roman"/>
          <w:sz w:val="24"/>
          <w:szCs w:val="24"/>
        </w:rPr>
        <w:br/>
        <w:t>grain into a compartment, which may be provided with feeding ducts,</w:t>
      </w:r>
      <w:r w:rsidRPr="00D85211">
        <w:rPr>
          <w:rFonts w:ascii="Times New Roman" w:eastAsia="宋体" w:hAnsi="Times New Roman" w:cs="Times New Roman"/>
          <w:sz w:val="24"/>
          <w:szCs w:val="24"/>
        </w:rPr>
        <w:br/>
        <w:t>perforated decks or other similar means, is taken into account to its</w:t>
      </w:r>
      <w:r w:rsidRPr="00D85211">
        <w:rPr>
          <w:rFonts w:ascii="Times New Roman" w:eastAsia="宋体" w:hAnsi="Times New Roman" w:cs="Times New Roman"/>
          <w:sz w:val="24"/>
          <w:szCs w:val="24"/>
        </w:rPr>
        <w:br/>
        <w:t>satisfaction when calculating the void depths.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Intact Stability Requirements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calculations required by this Regulation shall be based upon</w:t>
      </w:r>
      <w:r w:rsidRPr="00D85211">
        <w:rPr>
          <w:rFonts w:ascii="Times New Roman" w:eastAsia="宋体" w:hAnsi="Times New Roman" w:cs="Times New Roman"/>
          <w:sz w:val="24"/>
          <w:szCs w:val="24"/>
        </w:rPr>
        <w:br/>
        <w:t>the stability information provided in accordance with Regulation 19 of</w:t>
      </w:r>
      <w:r w:rsidRPr="00D85211">
        <w:rPr>
          <w:rFonts w:ascii="Times New Roman" w:eastAsia="宋体" w:hAnsi="Times New Roman" w:cs="Times New Roman"/>
          <w:sz w:val="24"/>
          <w:szCs w:val="24"/>
        </w:rPr>
        <w:br/>
        <w:t>Chapter II-1, of the present Convention, or with the requirements of the</w:t>
      </w:r>
      <w:r w:rsidRPr="00D85211">
        <w:rPr>
          <w:rFonts w:ascii="Times New Roman" w:eastAsia="宋体" w:hAnsi="Times New Roman" w:cs="Times New Roman"/>
          <w:sz w:val="24"/>
          <w:szCs w:val="24"/>
        </w:rPr>
        <w:br/>
        <w:t>Administration issuing the document of authorization under Regulation 10</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(b) The intact stability characteristics of any ship carrying bulk</w:t>
      </w:r>
      <w:r w:rsidRPr="00D85211">
        <w:rPr>
          <w:rFonts w:ascii="Times New Roman" w:eastAsia="宋体" w:hAnsi="Times New Roman" w:cs="Times New Roman"/>
          <w:sz w:val="24"/>
          <w:szCs w:val="24"/>
        </w:rPr>
        <w:br/>
        <w:t>grain shall be shown to meet, throughout the voyage, at least the</w:t>
      </w:r>
      <w:r w:rsidRPr="00D85211">
        <w:rPr>
          <w:rFonts w:ascii="Times New Roman" w:eastAsia="宋体" w:hAnsi="Times New Roman" w:cs="Times New Roman"/>
          <w:sz w:val="24"/>
          <w:szCs w:val="24"/>
        </w:rPr>
        <w:br/>
        <w:t>following criteria after taking into account in the manner described in</w:t>
      </w:r>
      <w:r w:rsidRPr="00D85211">
        <w:rPr>
          <w:rFonts w:ascii="Times New Roman" w:eastAsia="宋体" w:hAnsi="Times New Roman" w:cs="Times New Roman"/>
          <w:sz w:val="24"/>
          <w:szCs w:val="24"/>
        </w:rPr>
        <w:br/>
        <w:t>Part B, the heeling moments due to grain shift:</w:t>
      </w:r>
      <w:r w:rsidRPr="00D85211">
        <w:rPr>
          <w:rFonts w:ascii="Times New Roman" w:eastAsia="宋体" w:hAnsi="Times New Roman" w:cs="Times New Roman"/>
          <w:sz w:val="24"/>
          <w:szCs w:val="24"/>
        </w:rPr>
        <w:br/>
        <w:t>        (i) the angle of heel due to the shift of grain shall be not</w:t>
      </w:r>
      <w:r w:rsidRPr="00D85211">
        <w:rPr>
          <w:rFonts w:ascii="Times New Roman" w:eastAsia="宋体" w:hAnsi="Times New Roman" w:cs="Times New Roman"/>
          <w:sz w:val="24"/>
          <w:szCs w:val="24"/>
        </w:rPr>
        <w:br/>
        <w:t>greater than 12 degrees except that an Administration giving authorization</w:t>
      </w:r>
      <w:r w:rsidRPr="00D85211">
        <w:rPr>
          <w:rFonts w:ascii="Times New Roman" w:eastAsia="宋体" w:hAnsi="Times New Roman" w:cs="Times New Roman"/>
          <w:sz w:val="24"/>
          <w:szCs w:val="24"/>
        </w:rPr>
        <w:br/>
        <w:t>in accordance with Regulation 10 of this Chapter may require a lesser</w:t>
      </w:r>
      <w:r w:rsidRPr="00D85211">
        <w:rPr>
          <w:rFonts w:ascii="Times New Roman" w:eastAsia="宋体" w:hAnsi="Times New Roman" w:cs="Times New Roman"/>
          <w:sz w:val="24"/>
          <w:szCs w:val="24"/>
        </w:rPr>
        <w:br/>
        <w:t>angle of heel if it considers that experience shows this to be necessary.*</w:t>
      </w:r>
      <w:r w:rsidRPr="00D85211">
        <w:rPr>
          <w:rFonts w:ascii="Times New Roman" w:eastAsia="宋体" w:hAnsi="Times New Roman" w:cs="Times New Roman"/>
          <w:sz w:val="24"/>
          <w:szCs w:val="24"/>
        </w:rPr>
        <w:br/>
        <w:t>    [* For example, the permissible angle of heel might be limited to the</w:t>
      </w:r>
      <w:r w:rsidRPr="00D85211">
        <w:rPr>
          <w:rFonts w:ascii="Times New Roman" w:eastAsia="宋体" w:hAnsi="Times New Roman" w:cs="Times New Roman"/>
          <w:sz w:val="24"/>
          <w:szCs w:val="24"/>
        </w:rPr>
        <w:br/>
        <w:t>angle of heel at which the edge of the weather deck would be immersed in</w:t>
      </w:r>
      <w:r w:rsidRPr="00D85211">
        <w:rPr>
          <w:rFonts w:ascii="Times New Roman" w:eastAsia="宋体" w:hAnsi="Times New Roman" w:cs="Times New Roman"/>
          <w:sz w:val="24"/>
          <w:szCs w:val="24"/>
        </w:rPr>
        <w:br/>
        <w:t>still water.]</w:t>
      </w:r>
      <w:r w:rsidRPr="00D85211">
        <w:rPr>
          <w:rFonts w:ascii="Times New Roman" w:eastAsia="宋体" w:hAnsi="Times New Roman" w:cs="Times New Roman"/>
          <w:sz w:val="24"/>
          <w:szCs w:val="24"/>
        </w:rPr>
        <w:br/>
        <w:t>        (ii) in the statical stability diagram, the net or residual area</w:t>
      </w:r>
      <w:r w:rsidRPr="00D85211">
        <w:rPr>
          <w:rFonts w:ascii="Times New Roman" w:eastAsia="宋体" w:hAnsi="Times New Roman" w:cs="Times New Roman"/>
          <w:sz w:val="24"/>
          <w:szCs w:val="24"/>
        </w:rPr>
        <w:br/>
        <w:t>between the heeling arm curve and the righting arm curve up to the angle</w:t>
      </w:r>
      <w:r w:rsidRPr="00D85211">
        <w:rPr>
          <w:rFonts w:ascii="Times New Roman" w:eastAsia="宋体" w:hAnsi="Times New Roman" w:cs="Times New Roman"/>
          <w:sz w:val="24"/>
          <w:szCs w:val="24"/>
        </w:rPr>
        <w:br/>
        <w:t>of heel of maximum difference between the ordinates of the two curves, or</w:t>
      </w:r>
      <w:r w:rsidRPr="00D85211">
        <w:rPr>
          <w:rFonts w:ascii="Times New Roman" w:eastAsia="宋体" w:hAnsi="Times New Roman" w:cs="Times New Roman"/>
          <w:sz w:val="24"/>
          <w:szCs w:val="24"/>
        </w:rPr>
        <w:br/>
        <w:t>40 degrees or the "angle of flooding"</w:t>
      </w:r>
      <w:r w:rsidRPr="00D85211">
        <w:rPr>
          <w:rFonts w:ascii="Times New Roman" w:eastAsia="宋体" w:hAnsi="Times New Roman" w:cs="Times New Roman"/>
          <w:sz w:val="24"/>
          <w:szCs w:val="24"/>
        </w:rPr>
        <w:br/>
        <w:t> (θ ), whichever is the least, shall in all conditions of loading be not</w:t>
      </w:r>
      <w:r w:rsidRPr="00D85211">
        <w:rPr>
          <w:rFonts w:ascii="Times New Roman" w:eastAsia="宋体" w:hAnsi="Times New Roman" w:cs="Times New Roman"/>
          <w:sz w:val="24"/>
          <w:szCs w:val="24"/>
        </w:rPr>
        <w:br/>
        <w:t>   f less than 0.075 metre-radians; and</w:t>
      </w:r>
      <w:r w:rsidRPr="00D85211">
        <w:rPr>
          <w:rFonts w:ascii="Times New Roman" w:eastAsia="宋体" w:hAnsi="Times New Roman" w:cs="Times New Roman"/>
          <w:sz w:val="24"/>
          <w:szCs w:val="24"/>
        </w:rPr>
        <w:br/>
        <w:t>        (iii) the initial metacentric height, after correction for the</w:t>
      </w:r>
      <w:r w:rsidRPr="00D85211">
        <w:rPr>
          <w:rFonts w:ascii="Times New Roman" w:eastAsia="宋体" w:hAnsi="Times New Roman" w:cs="Times New Roman"/>
          <w:sz w:val="24"/>
          <w:szCs w:val="24"/>
        </w:rPr>
        <w:br/>
        <w:t>free surface effects of liquids in tanks, shall be not less than 0.30</w:t>
      </w:r>
      <w:r w:rsidRPr="00D85211">
        <w:rPr>
          <w:rFonts w:ascii="Times New Roman" w:eastAsia="宋体" w:hAnsi="Times New Roman" w:cs="Times New Roman"/>
          <w:sz w:val="24"/>
          <w:szCs w:val="24"/>
        </w:rPr>
        <w:br/>
        <w:t>metre.</w:t>
      </w:r>
      <w:r w:rsidRPr="00D85211">
        <w:rPr>
          <w:rFonts w:ascii="Times New Roman" w:eastAsia="宋体" w:hAnsi="Times New Roman" w:cs="Times New Roman"/>
          <w:sz w:val="24"/>
          <w:szCs w:val="24"/>
        </w:rPr>
        <w:br/>
        <w:t>    (c) Before loading bulk grain the master shall, if so required by the</w:t>
      </w:r>
      <w:r w:rsidRPr="00D85211">
        <w:rPr>
          <w:rFonts w:ascii="Times New Roman" w:eastAsia="宋体" w:hAnsi="Times New Roman" w:cs="Times New Roman"/>
          <w:sz w:val="24"/>
          <w:szCs w:val="24"/>
        </w:rPr>
        <w:br/>
        <w:t>Contracting Government of the country of the port of loading, demonstrate</w:t>
      </w:r>
      <w:r w:rsidRPr="00D85211">
        <w:rPr>
          <w:rFonts w:ascii="Times New Roman" w:eastAsia="宋体" w:hAnsi="Times New Roman" w:cs="Times New Roman"/>
          <w:sz w:val="24"/>
          <w:szCs w:val="24"/>
        </w:rPr>
        <w:br/>
        <w:t>the ability of the ship at all stages of any voyage to comply with the</w:t>
      </w:r>
      <w:r w:rsidRPr="00D85211">
        <w:rPr>
          <w:rFonts w:ascii="Times New Roman" w:eastAsia="宋体" w:hAnsi="Times New Roman" w:cs="Times New Roman"/>
          <w:sz w:val="24"/>
          <w:szCs w:val="24"/>
        </w:rPr>
        <w:br/>
        <w:t>stability criteria required by paragraph (b) of this Regulation using the</w:t>
      </w:r>
      <w:r w:rsidRPr="00D85211">
        <w:rPr>
          <w:rFonts w:ascii="Times New Roman" w:eastAsia="宋体" w:hAnsi="Times New Roman" w:cs="Times New Roman"/>
          <w:sz w:val="24"/>
          <w:szCs w:val="24"/>
        </w:rPr>
        <w:br/>
        <w:t>information approved and issued under Regulations 10 and 11 of this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Chapter.</w:t>
      </w:r>
      <w:r w:rsidRPr="00D85211">
        <w:rPr>
          <w:rFonts w:ascii="Times New Roman" w:eastAsia="宋体" w:hAnsi="Times New Roman" w:cs="Times New Roman"/>
          <w:sz w:val="24"/>
          <w:szCs w:val="24"/>
        </w:rPr>
        <w:br/>
        <w:t>    (d) After loading, the master shall ensure that the ship shall be</w:t>
      </w:r>
      <w:r w:rsidRPr="00D85211">
        <w:rPr>
          <w:rFonts w:ascii="Times New Roman" w:eastAsia="宋体" w:hAnsi="Times New Roman" w:cs="Times New Roman"/>
          <w:sz w:val="24"/>
          <w:szCs w:val="24"/>
        </w:rPr>
        <w:br/>
        <w:t>upright before proceeding to sea.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Longitudinal Divisions and Saucers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both "filled compartments" and "partly filled compartments",</w:t>
      </w:r>
      <w:r w:rsidRPr="00D85211">
        <w:rPr>
          <w:rFonts w:ascii="Times New Roman" w:eastAsia="宋体" w:hAnsi="Times New Roman" w:cs="Times New Roman"/>
          <w:sz w:val="24"/>
          <w:szCs w:val="24"/>
        </w:rPr>
        <w:br/>
        <w:t>longitudinal divisions may be provided as a device either to reduce the</w:t>
      </w:r>
      <w:r w:rsidRPr="00D85211">
        <w:rPr>
          <w:rFonts w:ascii="Times New Roman" w:eastAsia="宋体" w:hAnsi="Times New Roman" w:cs="Times New Roman"/>
          <w:sz w:val="24"/>
          <w:szCs w:val="24"/>
        </w:rPr>
        <w:br/>
        <w:t>adverse heeling effect of grain shift or to limit the depth of cargo used</w:t>
      </w:r>
      <w:r w:rsidRPr="00D85211">
        <w:rPr>
          <w:rFonts w:ascii="Times New Roman" w:eastAsia="宋体" w:hAnsi="Times New Roman" w:cs="Times New Roman"/>
          <w:sz w:val="24"/>
          <w:szCs w:val="24"/>
        </w:rPr>
        <w:br/>
        <w:t>for securing the grain surface. Such divisions shall be fitted grain-tight</w:t>
      </w:r>
      <w:r w:rsidRPr="00D85211">
        <w:rPr>
          <w:rFonts w:ascii="Times New Roman" w:eastAsia="宋体" w:hAnsi="Times New Roman" w:cs="Times New Roman"/>
          <w:sz w:val="24"/>
          <w:szCs w:val="24"/>
        </w:rPr>
        <w:br/>
        <w:t>and constructed in accordance with the provisions of Section I of Part C</w:t>
      </w:r>
      <w:r w:rsidRPr="00D85211">
        <w:rPr>
          <w:rFonts w:ascii="Times New Roman" w:eastAsia="宋体" w:hAnsi="Times New Roman" w:cs="Times New Roman"/>
          <w:sz w:val="24"/>
          <w:szCs w:val="24"/>
        </w:rPr>
        <w:br/>
        <w:t>of this Chapter.</w:t>
      </w:r>
      <w:r w:rsidRPr="00D85211">
        <w:rPr>
          <w:rFonts w:ascii="Times New Roman" w:eastAsia="宋体" w:hAnsi="Times New Roman" w:cs="Times New Roman"/>
          <w:sz w:val="24"/>
          <w:szCs w:val="24"/>
        </w:rPr>
        <w:br/>
        <w:t>    (b) In a "filled compartment", a division, if fitted to reduce the</w:t>
      </w:r>
      <w:r w:rsidRPr="00D85211">
        <w:rPr>
          <w:rFonts w:ascii="Times New Roman" w:eastAsia="宋体" w:hAnsi="Times New Roman" w:cs="Times New Roman"/>
          <w:sz w:val="24"/>
          <w:szCs w:val="24"/>
        </w:rPr>
        <w:br/>
        <w:t>adverse effects of grain shift, shall:</w:t>
      </w:r>
      <w:r w:rsidRPr="00D85211">
        <w:rPr>
          <w:rFonts w:ascii="Times New Roman" w:eastAsia="宋体" w:hAnsi="Times New Roman" w:cs="Times New Roman"/>
          <w:sz w:val="24"/>
          <w:szCs w:val="24"/>
        </w:rPr>
        <w:br/>
        <w:t>        (i) in a \'tween-deck compartment extend from deck to deck; and</w:t>
      </w:r>
      <w:r w:rsidRPr="00D85211">
        <w:rPr>
          <w:rFonts w:ascii="Times New Roman" w:eastAsia="宋体" w:hAnsi="Times New Roman" w:cs="Times New Roman"/>
          <w:sz w:val="24"/>
          <w:szCs w:val="24"/>
        </w:rPr>
        <w:br/>
        <w:t>        (ii) in a hold extend downwards from the underside of the deck or</w:t>
      </w:r>
      <w:r w:rsidRPr="00D85211">
        <w:rPr>
          <w:rFonts w:ascii="Times New Roman" w:eastAsia="宋体" w:hAnsi="Times New Roman" w:cs="Times New Roman"/>
          <w:sz w:val="24"/>
          <w:szCs w:val="24"/>
        </w:rPr>
        <w:br/>
        <w:t>hatch covers as described in Section II of Part B of this Chapter.</w:t>
      </w:r>
      <w:r w:rsidRPr="00D85211">
        <w:rPr>
          <w:rFonts w:ascii="Times New Roman" w:eastAsia="宋体" w:hAnsi="Times New Roman" w:cs="Times New Roman"/>
          <w:sz w:val="24"/>
          <w:szCs w:val="24"/>
        </w:rPr>
        <w:br/>
        <w:t>    Except in the case of linseed and other seeds having similar</w:t>
      </w:r>
      <w:r w:rsidRPr="00D85211">
        <w:rPr>
          <w:rFonts w:ascii="Times New Roman" w:eastAsia="宋体" w:hAnsi="Times New Roman" w:cs="Times New Roman"/>
          <w:sz w:val="24"/>
          <w:szCs w:val="24"/>
        </w:rPr>
        <w:br/>
        <w:t>properties, a longitudinal division beneath a hatchway may be replaced by</w:t>
      </w:r>
      <w:r w:rsidRPr="00D85211">
        <w:rPr>
          <w:rFonts w:ascii="Times New Roman" w:eastAsia="宋体" w:hAnsi="Times New Roman" w:cs="Times New Roman"/>
          <w:sz w:val="24"/>
          <w:szCs w:val="24"/>
        </w:rPr>
        <w:br/>
        <w:t>a saucer formed in the manner described in Section I of Part C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(c) In a "partly filled compartment", a division, if fitted, shall</w:t>
      </w:r>
      <w:r w:rsidRPr="00D85211">
        <w:rPr>
          <w:rFonts w:ascii="Times New Roman" w:eastAsia="宋体" w:hAnsi="Times New Roman" w:cs="Times New Roman"/>
          <w:sz w:val="24"/>
          <w:szCs w:val="24"/>
        </w:rPr>
        <w:br/>
        <w:t>extend from one-eighth of the maximum breadth of the compartment above the</w:t>
      </w:r>
      <w:r w:rsidRPr="00D85211">
        <w:rPr>
          <w:rFonts w:ascii="Times New Roman" w:eastAsia="宋体" w:hAnsi="Times New Roman" w:cs="Times New Roman"/>
          <w:sz w:val="24"/>
          <w:szCs w:val="24"/>
        </w:rPr>
        <w:br/>
        <w:t>level of the grain surface and to the same distance below the grain</w:t>
      </w:r>
      <w:r w:rsidRPr="00D85211">
        <w:rPr>
          <w:rFonts w:ascii="Times New Roman" w:eastAsia="宋体" w:hAnsi="Times New Roman" w:cs="Times New Roman"/>
          <w:sz w:val="24"/>
          <w:szCs w:val="24"/>
        </w:rPr>
        <w:br/>
        <w:t>surface. When used to limit the depth of overstowing, the height of the</w:t>
      </w:r>
      <w:r w:rsidRPr="00D85211">
        <w:rPr>
          <w:rFonts w:ascii="Times New Roman" w:eastAsia="宋体" w:hAnsi="Times New Roman" w:cs="Times New Roman"/>
          <w:sz w:val="24"/>
          <w:szCs w:val="24"/>
        </w:rPr>
        <w:br/>
        <w:t>centreline division shall be at least 0.6 metre above the level grain</w:t>
      </w:r>
      <w:r w:rsidRPr="00D85211">
        <w:rPr>
          <w:rFonts w:ascii="Times New Roman" w:eastAsia="宋体" w:hAnsi="Times New Roman" w:cs="Times New Roman"/>
          <w:sz w:val="24"/>
          <w:szCs w:val="24"/>
        </w:rPr>
        <w:br/>
        <w:t>surface.</w:t>
      </w:r>
      <w:r w:rsidRPr="00D85211">
        <w:rPr>
          <w:rFonts w:ascii="Times New Roman" w:eastAsia="宋体" w:hAnsi="Times New Roman" w:cs="Times New Roman"/>
          <w:sz w:val="24"/>
          <w:szCs w:val="24"/>
        </w:rPr>
        <w:br/>
        <w:t>    (d) Furthermore, the adverse heeling effects of grain shift may be</w:t>
      </w:r>
      <w:r w:rsidRPr="00D85211">
        <w:rPr>
          <w:rFonts w:ascii="Times New Roman" w:eastAsia="宋体" w:hAnsi="Times New Roman" w:cs="Times New Roman"/>
          <w:sz w:val="24"/>
          <w:szCs w:val="24"/>
        </w:rPr>
        <w:br/>
        <w:t>reduced by tightly stowing the wings and ends of a compartment with bagged</w:t>
      </w:r>
      <w:r w:rsidRPr="00D85211">
        <w:rPr>
          <w:rFonts w:ascii="Times New Roman" w:eastAsia="宋体" w:hAnsi="Times New Roman" w:cs="Times New Roman"/>
          <w:sz w:val="24"/>
          <w:szCs w:val="24"/>
        </w:rPr>
        <w:br/>
        <w:t>grain or other suitable cargo adequately restrained from shifting.</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Securing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Unless account is taken of the adverse heeling effect due to grain</w:t>
      </w:r>
      <w:r w:rsidRPr="00D85211">
        <w:rPr>
          <w:rFonts w:ascii="Times New Roman" w:eastAsia="宋体" w:hAnsi="Times New Roman" w:cs="Times New Roman"/>
          <w:sz w:val="24"/>
          <w:szCs w:val="24"/>
        </w:rPr>
        <w:br/>
        <w:t>shift in accordance with these Regulations, the surface of the bulk grain</w:t>
      </w:r>
      <w:r w:rsidRPr="00D85211">
        <w:rPr>
          <w:rFonts w:ascii="Times New Roman" w:eastAsia="宋体" w:hAnsi="Times New Roman" w:cs="Times New Roman"/>
          <w:sz w:val="24"/>
          <w:szCs w:val="24"/>
        </w:rPr>
        <w:br/>
        <w:t>in any "partly filled compartment" shall be level and topped off with</w:t>
      </w:r>
      <w:r w:rsidRPr="00D85211">
        <w:rPr>
          <w:rFonts w:ascii="Times New Roman" w:eastAsia="宋体" w:hAnsi="Times New Roman" w:cs="Times New Roman"/>
          <w:sz w:val="24"/>
          <w:szCs w:val="24"/>
        </w:rPr>
        <w:br/>
        <w:t>bagged grain tightly stowed and extending to a height of not less than</w:t>
      </w:r>
      <w:r w:rsidRPr="00D85211">
        <w:rPr>
          <w:rFonts w:ascii="Times New Roman" w:eastAsia="宋体" w:hAnsi="Times New Roman" w:cs="Times New Roman"/>
          <w:sz w:val="24"/>
          <w:szCs w:val="24"/>
        </w:rPr>
        <w:br/>
        <w:t>one-sixteenth of the maximum breadth of the free grain surface or 1.2</w:t>
      </w:r>
      <w:r w:rsidRPr="00D85211">
        <w:rPr>
          <w:rFonts w:ascii="Times New Roman" w:eastAsia="宋体" w:hAnsi="Times New Roman" w:cs="Times New Roman"/>
          <w:sz w:val="24"/>
          <w:szCs w:val="24"/>
        </w:rPr>
        <w:br/>
        <w:t>metres, whichever is the greater. Instead of bagged grain, other suitable</w:t>
      </w:r>
      <w:r w:rsidRPr="00D85211">
        <w:rPr>
          <w:rFonts w:ascii="Times New Roman" w:eastAsia="宋体" w:hAnsi="Times New Roman" w:cs="Times New Roman"/>
          <w:sz w:val="24"/>
          <w:szCs w:val="24"/>
        </w:rPr>
        <w:br/>
        <w:t>cargo exerting at least the same pressure may be used.</w:t>
      </w:r>
      <w:r w:rsidRPr="00D85211">
        <w:rPr>
          <w:rFonts w:ascii="Times New Roman" w:eastAsia="宋体" w:hAnsi="Times New Roman" w:cs="Times New Roman"/>
          <w:sz w:val="24"/>
          <w:szCs w:val="24"/>
        </w:rPr>
        <w:br/>
        <w:t>    (b) The bagged grain or such other suitable cargo shall be supported</w:t>
      </w:r>
      <w:r w:rsidRPr="00D85211">
        <w:rPr>
          <w:rFonts w:ascii="Times New Roman" w:eastAsia="宋体" w:hAnsi="Times New Roman" w:cs="Times New Roman"/>
          <w:sz w:val="24"/>
          <w:szCs w:val="24"/>
        </w:rPr>
        <w:br/>
        <w:t>in the manner described in Section II of Part C of this Chapter.</w:t>
      </w:r>
      <w:r w:rsidRPr="00D85211">
        <w:rPr>
          <w:rFonts w:ascii="Times New Roman" w:eastAsia="宋体" w:hAnsi="Times New Roman" w:cs="Times New Roman"/>
          <w:sz w:val="24"/>
          <w:szCs w:val="24"/>
        </w:rPr>
        <w:br/>
        <w:t>Alternatively, the bulk grain surface may be secured by strapping or</w:t>
      </w:r>
      <w:r w:rsidRPr="00D85211">
        <w:rPr>
          <w:rFonts w:ascii="Times New Roman" w:eastAsia="宋体" w:hAnsi="Times New Roman" w:cs="Times New Roman"/>
          <w:sz w:val="24"/>
          <w:szCs w:val="24"/>
        </w:rPr>
        <w:br/>
        <w:t>lashing as described in that Section.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7: Feeders and Trunks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If feeders or trunks are fitted, proper account shall be taken of the</w:t>
      </w:r>
      <w:r w:rsidRPr="00D85211">
        <w:rPr>
          <w:rFonts w:ascii="Times New Roman" w:eastAsia="宋体" w:hAnsi="Times New Roman" w:cs="Times New Roman"/>
          <w:sz w:val="24"/>
          <w:szCs w:val="24"/>
        </w:rPr>
        <w:br/>
        <w:t>effects thereof when calculating the heeling moments as described in</w:t>
      </w:r>
      <w:r w:rsidRPr="00D85211">
        <w:rPr>
          <w:rFonts w:ascii="Times New Roman" w:eastAsia="宋体" w:hAnsi="Times New Roman" w:cs="Times New Roman"/>
          <w:sz w:val="24"/>
          <w:szCs w:val="24"/>
        </w:rPr>
        <w:br/>
        <w:t>Section III of Part B of this Chapter. The strength of the divisions</w:t>
      </w:r>
      <w:r w:rsidRPr="00D85211">
        <w:rPr>
          <w:rFonts w:ascii="Times New Roman" w:eastAsia="宋体" w:hAnsi="Times New Roman" w:cs="Times New Roman"/>
          <w:sz w:val="24"/>
          <w:szCs w:val="24"/>
        </w:rPr>
        <w:br/>
        <w:t>forming the boundaries of such feeders shall conform with the provisions</w:t>
      </w:r>
      <w:r w:rsidRPr="00D85211">
        <w:rPr>
          <w:rFonts w:ascii="Times New Roman" w:eastAsia="宋体" w:hAnsi="Times New Roman" w:cs="Times New Roman"/>
          <w:sz w:val="24"/>
          <w:szCs w:val="24"/>
        </w:rPr>
        <w:br/>
        <w:t>of Section I of Part C of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Combination Arrangements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Lower holds and \'tween-deck spaces in way thereof may be loaded as one</w:t>
      </w:r>
      <w:r w:rsidRPr="00D85211">
        <w:rPr>
          <w:rFonts w:ascii="Times New Roman" w:eastAsia="宋体" w:hAnsi="Times New Roman" w:cs="Times New Roman"/>
          <w:sz w:val="24"/>
          <w:szCs w:val="24"/>
        </w:rPr>
        <w:br/>
        <w:t>compartment provided that, in calculating transverse heeling moments,</w:t>
      </w:r>
      <w:r w:rsidRPr="00D85211">
        <w:rPr>
          <w:rFonts w:ascii="Times New Roman" w:eastAsia="宋体" w:hAnsi="Times New Roman" w:cs="Times New Roman"/>
          <w:sz w:val="24"/>
          <w:szCs w:val="24"/>
        </w:rPr>
        <w:br/>
        <w:t>proper account is taken of the flow of grain into the lower spaces.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9: Application of Parts B and C</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An Administration or a Contracting Government on behalf of an</w:t>
      </w:r>
      <w:r w:rsidRPr="00D85211">
        <w:rPr>
          <w:rFonts w:ascii="Times New Roman" w:eastAsia="宋体" w:hAnsi="Times New Roman" w:cs="Times New Roman"/>
          <w:sz w:val="24"/>
          <w:szCs w:val="24"/>
        </w:rPr>
        <w:br/>
        <w:t>Administration may authorize departure from the assumptions contained in</w:t>
      </w:r>
      <w:r w:rsidRPr="00D85211">
        <w:rPr>
          <w:rFonts w:ascii="Times New Roman" w:eastAsia="宋体" w:hAnsi="Times New Roman" w:cs="Times New Roman"/>
          <w:sz w:val="24"/>
          <w:szCs w:val="24"/>
        </w:rPr>
        <w:br/>
        <w:t>Parts B and C of this Chapter in those cases where it considers this to be</w:t>
      </w:r>
      <w:r w:rsidRPr="00D85211">
        <w:rPr>
          <w:rFonts w:ascii="Times New Roman" w:eastAsia="宋体" w:hAnsi="Times New Roman" w:cs="Times New Roman"/>
          <w:sz w:val="24"/>
          <w:szCs w:val="24"/>
        </w:rPr>
        <w:br/>
        <w:t>justified having regard to the provisions for loading or the structural</w:t>
      </w:r>
      <w:r w:rsidRPr="00D85211">
        <w:rPr>
          <w:rFonts w:ascii="Times New Roman" w:eastAsia="宋体" w:hAnsi="Times New Roman" w:cs="Times New Roman"/>
          <w:sz w:val="24"/>
          <w:szCs w:val="24"/>
        </w:rPr>
        <w:br/>
        <w:t>arrangements, provided the stability criteria in paragraph (b) of</w:t>
      </w:r>
      <w:r w:rsidRPr="00D85211">
        <w:rPr>
          <w:rFonts w:ascii="Times New Roman" w:eastAsia="宋体" w:hAnsi="Times New Roman" w:cs="Times New Roman"/>
          <w:sz w:val="24"/>
          <w:szCs w:val="24"/>
        </w:rPr>
        <w:br/>
        <w:t>Regulation 4 of this Chapter are met. Where such authorization is granted</w:t>
      </w:r>
      <w:r w:rsidRPr="00D85211">
        <w:rPr>
          <w:rFonts w:ascii="Times New Roman" w:eastAsia="宋体" w:hAnsi="Times New Roman" w:cs="Times New Roman"/>
          <w:sz w:val="24"/>
          <w:szCs w:val="24"/>
        </w:rPr>
        <w:br/>
        <w:t>under this Regulation, particulars shall be included in the document of</w:t>
      </w:r>
      <w:r w:rsidRPr="00D85211">
        <w:rPr>
          <w:rFonts w:ascii="Times New Roman" w:eastAsia="宋体" w:hAnsi="Times New Roman" w:cs="Times New Roman"/>
          <w:sz w:val="24"/>
          <w:szCs w:val="24"/>
        </w:rPr>
        <w:br/>
        <w:t>authorization or grain loading data.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Authorization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document of authorization shall be issued for every ship loaded</w:t>
      </w:r>
      <w:r w:rsidRPr="00D85211">
        <w:rPr>
          <w:rFonts w:ascii="Times New Roman" w:eastAsia="宋体" w:hAnsi="Times New Roman" w:cs="Times New Roman"/>
          <w:sz w:val="24"/>
          <w:szCs w:val="24"/>
        </w:rPr>
        <w:br/>
        <w:t>in accordance with the Regulations of this Chapter either by the</w:t>
      </w:r>
      <w:r w:rsidRPr="00D85211">
        <w:rPr>
          <w:rFonts w:ascii="Times New Roman" w:eastAsia="宋体" w:hAnsi="Times New Roman" w:cs="Times New Roman"/>
          <w:sz w:val="24"/>
          <w:szCs w:val="24"/>
        </w:rPr>
        <w:br/>
        <w:t>Administration of an organization recognized by it or by a Contracting</w:t>
      </w:r>
      <w:r w:rsidRPr="00D85211">
        <w:rPr>
          <w:rFonts w:ascii="Times New Roman" w:eastAsia="宋体" w:hAnsi="Times New Roman" w:cs="Times New Roman"/>
          <w:sz w:val="24"/>
          <w:szCs w:val="24"/>
        </w:rPr>
        <w:br/>
        <w:t>Government on behalf of the Administration. It shall be accepted as</w:t>
      </w:r>
      <w:r w:rsidRPr="00D85211">
        <w:rPr>
          <w:rFonts w:ascii="Times New Roman" w:eastAsia="宋体" w:hAnsi="Times New Roman" w:cs="Times New Roman"/>
          <w:sz w:val="24"/>
          <w:szCs w:val="24"/>
        </w:rPr>
        <w:br/>
        <w:t>evidence that the ship is capable of complying with the requirements of</w:t>
      </w:r>
      <w:r w:rsidRPr="00D85211">
        <w:rPr>
          <w:rFonts w:ascii="Times New Roman" w:eastAsia="宋体" w:hAnsi="Times New Roman" w:cs="Times New Roman"/>
          <w:sz w:val="24"/>
          <w:szCs w:val="24"/>
        </w:rPr>
        <w:br/>
        <w:t>these Regulations.</w:t>
      </w:r>
      <w:r w:rsidRPr="00D85211">
        <w:rPr>
          <w:rFonts w:ascii="Times New Roman" w:eastAsia="宋体" w:hAnsi="Times New Roman" w:cs="Times New Roman"/>
          <w:sz w:val="24"/>
          <w:szCs w:val="24"/>
        </w:rPr>
        <w:br/>
        <w:t>    (b) The document shall accompany and refer to the grain loading</w:t>
      </w:r>
      <w:r w:rsidRPr="00D85211">
        <w:rPr>
          <w:rFonts w:ascii="Times New Roman" w:eastAsia="宋体" w:hAnsi="Times New Roman" w:cs="Times New Roman"/>
          <w:sz w:val="24"/>
          <w:szCs w:val="24"/>
        </w:rPr>
        <w:br/>
        <w:t>stability booklet provided to enable the master to meet the requirements</w:t>
      </w:r>
      <w:r w:rsidRPr="00D85211">
        <w:rPr>
          <w:rFonts w:ascii="Times New Roman" w:eastAsia="宋体" w:hAnsi="Times New Roman" w:cs="Times New Roman"/>
          <w:sz w:val="24"/>
          <w:szCs w:val="24"/>
        </w:rPr>
        <w:br/>
        <w:t>of paragraph (c) of Regulation 4 of this Chapter. This booklet shall meet</w:t>
      </w:r>
      <w:r w:rsidRPr="00D85211">
        <w:rPr>
          <w:rFonts w:ascii="Times New Roman" w:eastAsia="宋体" w:hAnsi="Times New Roman" w:cs="Times New Roman"/>
          <w:sz w:val="24"/>
          <w:szCs w:val="24"/>
        </w:rPr>
        <w:br/>
        <w:t>the requirements of Regulation 11 of this Chapter.</w:t>
      </w:r>
      <w:r w:rsidRPr="00D85211">
        <w:rPr>
          <w:rFonts w:ascii="Times New Roman" w:eastAsia="宋体" w:hAnsi="Times New Roman" w:cs="Times New Roman"/>
          <w:sz w:val="24"/>
          <w:szCs w:val="24"/>
        </w:rPr>
        <w:br/>
        <w:t>    (c) Such a document, grain loading stability data and associated plans</w:t>
      </w:r>
      <w:r w:rsidRPr="00D85211">
        <w:rPr>
          <w:rFonts w:ascii="Times New Roman" w:eastAsia="宋体" w:hAnsi="Times New Roman" w:cs="Times New Roman"/>
          <w:sz w:val="24"/>
          <w:szCs w:val="24"/>
        </w:rPr>
        <w:br/>
        <w:t>may be drawn up in the official language or languages of the issuing</w:t>
      </w:r>
      <w:r w:rsidRPr="00D85211">
        <w:rPr>
          <w:rFonts w:ascii="Times New Roman" w:eastAsia="宋体" w:hAnsi="Times New Roman" w:cs="Times New Roman"/>
          <w:sz w:val="24"/>
          <w:szCs w:val="24"/>
        </w:rPr>
        <w:br/>
        <w:t>country. If the language used is neither English nor French, the text</w:t>
      </w:r>
      <w:r w:rsidRPr="00D85211">
        <w:rPr>
          <w:rFonts w:ascii="Times New Roman" w:eastAsia="宋体" w:hAnsi="Times New Roman" w:cs="Times New Roman"/>
          <w:sz w:val="24"/>
          <w:szCs w:val="24"/>
        </w:rPr>
        <w:br/>
        <w:t>shall include a translation into one of these languages.</w:t>
      </w:r>
      <w:r w:rsidRPr="00D85211">
        <w:rPr>
          <w:rFonts w:ascii="Times New Roman" w:eastAsia="宋体" w:hAnsi="Times New Roman" w:cs="Times New Roman"/>
          <w:sz w:val="24"/>
          <w:szCs w:val="24"/>
        </w:rPr>
        <w:br/>
        <w:t>    (d) A copy of such a document, grain loading stability data and</w:t>
      </w:r>
      <w:r w:rsidRPr="00D85211">
        <w:rPr>
          <w:rFonts w:ascii="Times New Roman" w:eastAsia="宋体" w:hAnsi="Times New Roman" w:cs="Times New Roman"/>
          <w:sz w:val="24"/>
          <w:szCs w:val="24"/>
        </w:rPr>
        <w:br/>
        <w:t>associated plans shall be placed on board in order that the master, if so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required, shall produce them for the inspection of the Contracting</w:t>
      </w:r>
      <w:r w:rsidRPr="00D85211">
        <w:rPr>
          <w:rFonts w:ascii="Times New Roman" w:eastAsia="宋体" w:hAnsi="Times New Roman" w:cs="Times New Roman"/>
          <w:sz w:val="24"/>
          <w:szCs w:val="24"/>
        </w:rPr>
        <w:br/>
        <w:t>Government of the country of the port of loading.</w:t>
      </w:r>
      <w:r w:rsidRPr="00D85211">
        <w:rPr>
          <w:rFonts w:ascii="Times New Roman" w:eastAsia="宋体" w:hAnsi="Times New Roman" w:cs="Times New Roman"/>
          <w:sz w:val="24"/>
          <w:szCs w:val="24"/>
        </w:rPr>
        <w:br/>
        <w:t>    (e) A ship without such a document of authorization shall not load</w:t>
      </w:r>
      <w:r w:rsidRPr="00D85211">
        <w:rPr>
          <w:rFonts w:ascii="Times New Roman" w:eastAsia="宋体" w:hAnsi="Times New Roman" w:cs="Times New Roman"/>
          <w:sz w:val="24"/>
          <w:szCs w:val="24"/>
        </w:rPr>
        <w:br/>
        <w:t>grain until the master demonstrates to the satisfaction of the</w:t>
      </w:r>
      <w:r w:rsidRPr="00D85211">
        <w:rPr>
          <w:rFonts w:ascii="Times New Roman" w:eastAsia="宋体" w:hAnsi="Times New Roman" w:cs="Times New Roman"/>
          <w:sz w:val="24"/>
          <w:szCs w:val="24"/>
        </w:rPr>
        <w:br/>
        <w:t>Administration or the Contracting Government of the port of loading on</w:t>
      </w:r>
      <w:r w:rsidRPr="00D85211">
        <w:rPr>
          <w:rFonts w:ascii="Times New Roman" w:eastAsia="宋体" w:hAnsi="Times New Roman" w:cs="Times New Roman"/>
          <w:sz w:val="24"/>
          <w:szCs w:val="24"/>
        </w:rPr>
        <w:br/>
        <w:t>behalf of the Administration that the ship in its proposed loaded</w:t>
      </w:r>
      <w:r w:rsidRPr="00D85211">
        <w:rPr>
          <w:rFonts w:ascii="Times New Roman" w:eastAsia="宋体" w:hAnsi="Times New Roman" w:cs="Times New Roman"/>
          <w:sz w:val="24"/>
          <w:szCs w:val="24"/>
        </w:rPr>
        <w:br/>
        <w:t>condition will comply with the requirements of these Regulations.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Grain Loading Information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This information shall be sufficient to allow the master to determine</w:t>
      </w:r>
      <w:r w:rsidRPr="00D85211">
        <w:rPr>
          <w:rFonts w:ascii="Times New Roman" w:eastAsia="宋体" w:hAnsi="Times New Roman" w:cs="Times New Roman"/>
          <w:sz w:val="24"/>
          <w:szCs w:val="24"/>
        </w:rPr>
        <w:br/>
        <w:t>in all reasonable loading conditions the heeling moments due to grain</w:t>
      </w:r>
      <w:r w:rsidRPr="00D85211">
        <w:rPr>
          <w:rFonts w:ascii="Times New Roman" w:eastAsia="宋体" w:hAnsi="Times New Roman" w:cs="Times New Roman"/>
          <w:sz w:val="24"/>
          <w:szCs w:val="24"/>
        </w:rPr>
        <w:br/>
        <w:t>shift calculated in accordance with Part B of this Chapter. It shall</w:t>
      </w:r>
      <w:r w:rsidRPr="00D85211">
        <w:rPr>
          <w:rFonts w:ascii="Times New Roman" w:eastAsia="宋体" w:hAnsi="Times New Roman" w:cs="Times New Roman"/>
          <w:sz w:val="24"/>
          <w:szCs w:val="24"/>
        </w:rPr>
        <w:br/>
        <w:t>include the following:</w:t>
      </w:r>
      <w:r w:rsidRPr="00D85211">
        <w:rPr>
          <w:rFonts w:ascii="Times New Roman" w:eastAsia="宋体" w:hAnsi="Times New Roman" w:cs="Times New Roman"/>
          <w:sz w:val="24"/>
          <w:szCs w:val="24"/>
        </w:rPr>
        <w:br/>
        <w:t>    (a) Information which shall be approved by the Administration or by a</w:t>
      </w:r>
      <w:r w:rsidRPr="00D85211">
        <w:rPr>
          <w:rFonts w:ascii="Times New Roman" w:eastAsia="宋体" w:hAnsi="Times New Roman" w:cs="Times New Roman"/>
          <w:sz w:val="24"/>
          <w:szCs w:val="24"/>
        </w:rPr>
        <w:br/>
        <w:t>Contracting Government on behalf of the Administration:</w:t>
      </w:r>
      <w:r w:rsidRPr="00D85211">
        <w:rPr>
          <w:rFonts w:ascii="Times New Roman" w:eastAsia="宋体" w:hAnsi="Times New Roman" w:cs="Times New Roman"/>
          <w:sz w:val="24"/>
          <w:szCs w:val="24"/>
        </w:rPr>
        <w:br/>
        <w:t>        (i) curves or tables of grain heeling moments for every</w:t>
      </w:r>
      <w:r w:rsidRPr="00D85211">
        <w:rPr>
          <w:rFonts w:ascii="Times New Roman" w:eastAsia="宋体" w:hAnsi="Times New Roman" w:cs="Times New Roman"/>
          <w:sz w:val="24"/>
          <w:szCs w:val="24"/>
        </w:rPr>
        <w:br/>
        <w:t>compartment, filled or partly filled, or combination thereof, including</w:t>
      </w:r>
      <w:r w:rsidRPr="00D85211">
        <w:rPr>
          <w:rFonts w:ascii="Times New Roman" w:eastAsia="宋体" w:hAnsi="Times New Roman" w:cs="Times New Roman"/>
          <w:sz w:val="24"/>
          <w:szCs w:val="24"/>
        </w:rPr>
        <w:br/>
        <w:t>the effects of temporary fittings;</w:t>
      </w:r>
      <w:r w:rsidRPr="00D85211">
        <w:rPr>
          <w:rFonts w:ascii="Times New Roman" w:eastAsia="宋体" w:hAnsi="Times New Roman" w:cs="Times New Roman"/>
          <w:sz w:val="24"/>
          <w:szCs w:val="24"/>
        </w:rPr>
        <w:br/>
        <w:t>        (ii) tables of maximum permissible heeling moments or other</w:t>
      </w:r>
      <w:r w:rsidRPr="00D85211">
        <w:rPr>
          <w:rFonts w:ascii="Times New Roman" w:eastAsia="宋体" w:hAnsi="Times New Roman" w:cs="Times New Roman"/>
          <w:sz w:val="24"/>
          <w:szCs w:val="24"/>
        </w:rPr>
        <w:br/>
        <w:t>information sufficient to allow the master to demonstrate compliance with</w:t>
      </w:r>
      <w:r w:rsidRPr="00D85211">
        <w:rPr>
          <w:rFonts w:ascii="Times New Roman" w:eastAsia="宋体" w:hAnsi="Times New Roman" w:cs="Times New Roman"/>
          <w:sz w:val="24"/>
          <w:szCs w:val="24"/>
        </w:rPr>
        <w:br/>
        <w:t>the requirements of paragraph (c) of Regulation 4 of this Chapter;</w:t>
      </w:r>
      <w:r w:rsidRPr="00D85211">
        <w:rPr>
          <w:rFonts w:ascii="Times New Roman" w:eastAsia="宋体" w:hAnsi="Times New Roman" w:cs="Times New Roman"/>
          <w:sz w:val="24"/>
          <w:szCs w:val="24"/>
        </w:rPr>
        <w:br/>
        <w:t>        (iii) details of the scantlings of any temporary fittings and</w:t>
      </w:r>
      <w:r w:rsidRPr="00D85211">
        <w:rPr>
          <w:rFonts w:ascii="Times New Roman" w:eastAsia="宋体" w:hAnsi="Times New Roman" w:cs="Times New Roman"/>
          <w:sz w:val="24"/>
          <w:szCs w:val="24"/>
        </w:rPr>
        <w:br/>
        <w:t>where applicable the provisions necessary to meet the requirements of</w:t>
      </w:r>
      <w:r w:rsidRPr="00D85211">
        <w:rPr>
          <w:rFonts w:ascii="Times New Roman" w:eastAsia="宋体" w:hAnsi="Times New Roman" w:cs="Times New Roman"/>
          <w:sz w:val="24"/>
          <w:szCs w:val="24"/>
        </w:rPr>
        <w:br/>
        <w:t>Section I (E) of Part C of this Chapter;</w:t>
      </w:r>
      <w:r w:rsidRPr="00D85211">
        <w:rPr>
          <w:rFonts w:ascii="Times New Roman" w:eastAsia="宋体" w:hAnsi="Times New Roman" w:cs="Times New Roman"/>
          <w:sz w:val="24"/>
          <w:szCs w:val="24"/>
        </w:rPr>
        <w:br/>
        <w:t>        (iv) typical loaded service departure and arrival conditions and</w:t>
      </w:r>
      <w:r w:rsidRPr="00D85211">
        <w:rPr>
          <w:rFonts w:ascii="Times New Roman" w:eastAsia="宋体" w:hAnsi="Times New Roman" w:cs="Times New Roman"/>
          <w:sz w:val="24"/>
          <w:szCs w:val="24"/>
        </w:rPr>
        <w:br/>
        <w:t>where necessary,  intermediate worst service conditions;</w:t>
      </w:r>
      <w:r w:rsidRPr="00D85211">
        <w:rPr>
          <w:rFonts w:ascii="Times New Roman" w:eastAsia="宋体" w:hAnsi="Times New Roman" w:cs="Times New Roman"/>
          <w:sz w:val="24"/>
          <w:szCs w:val="24"/>
        </w:rPr>
        <w:br/>
        <w:t>        (v) a worked example for the guidance of the master;</w:t>
      </w:r>
      <w:r w:rsidRPr="00D85211">
        <w:rPr>
          <w:rFonts w:ascii="Times New Roman" w:eastAsia="宋体" w:hAnsi="Times New Roman" w:cs="Times New Roman"/>
          <w:sz w:val="24"/>
          <w:szCs w:val="24"/>
        </w:rPr>
        <w:br/>
        <w:t>        (vi) loading instructions in the form of notes summarizing the</w:t>
      </w:r>
      <w:r w:rsidRPr="00D85211">
        <w:rPr>
          <w:rFonts w:ascii="Times New Roman" w:eastAsia="宋体" w:hAnsi="Times New Roman" w:cs="Times New Roman"/>
          <w:sz w:val="24"/>
          <w:szCs w:val="24"/>
        </w:rPr>
        <w:br/>
        <w:t>requirements of this Chapter.</w:t>
      </w:r>
      <w:r w:rsidRPr="00D85211">
        <w:rPr>
          <w:rFonts w:ascii="Times New Roman" w:eastAsia="宋体" w:hAnsi="Times New Roman" w:cs="Times New Roman"/>
          <w:sz w:val="24"/>
          <w:szCs w:val="24"/>
        </w:rPr>
        <w:br/>
        <w:t>    (b) Information which shall be acceptable to the Administration or to</w:t>
      </w:r>
      <w:r w:rsidRPr="00D85211">
        <w:rPr>
          <w:rFonts w:ascii="Times New Roman" w:eastAsia="宋体" w:hAnsi="Times New Roman" w:cs="Times New Roman"/>
          <w:sz w:val="24"/>
          <w:szCs w:val="24"/>
        </w:rPr>
        <w:br/>
        <w:t>a Contracting Government on behalf of the Administration:</w:t>
      </w:r>
      <w:r w:rsidRPr="00D85211">
        <w:rPr>
          <w:rFonts w:ascii="Times New Roman" w:eastAsia="宋体" w:hAnsi="Times New Roman" w:cs="Times New Roman"/>
          <w:sz w:val="24"/>
          <w:szCs w:val="24"/>
        </w:rPr>
        <w:br/>
        <w:t>        (i) ship\'s particulars;</w:t>
      </w:r>
      <w:r w:rsidRPr="00D85211">
        <w:rPr>
          <w:rFonts w:ascii="Times New Roman" w:eastAsia="宋体" w:hAnsi="Times New Roman" w:cs="Times New Roman"/>
          <w:sz w:val="24"/>
          <w:szCs w:val="24"/>
        </w:rPr>
        <w:br/>
        <w:t>        (ii) lightship displacement and the vertical distance from the</w:t>
      </w:r>
      <w:r w:rsidRPr="00D85211">
        <w:rPr>
          <w:rFonts w:ascii="Times New Roman" w:eastAsia="宋体" w:hAnsi="Times New Roman" w:cs="Times New Roman"/>
          <w:sz w:val="24"/>
          <w:szCs w:val="24"/>
        </w:rPr>
        <w:br/>
        <w:t>intersection of the moulded base line and midship section to the centre of</w:t>
      </w:r>
      <w:r w:rsidRPr="00D85211">
        <w:rPr>
          <w:rFonts w:ascii="Times New Roman" w:eastAsia="宋体" w:hAnsi="Times New Roman" w:cs="Times New Roman"/>
          <w:sz w:val="24"/>
          <w:szCs w:val="24"/>
        </w:rPr>
        <w:br/>
        <w:t>gravity (KG);</w:t>
      </w:r>
      <w:r w:rsidRPr="00D85211">
        <w:rPr>
          <w:rFonts w:ascii="Times New Roman" w:eastAsia="宋体" w:hAnsi="Times New Roman" w:cs="Times New Roman"/>
          <w:sz w:val="24"/>
          <w:szCs w:val="24"/>
        </w:rPr>
        <w:br/>
        <w:t>        (iii) table of free surface corrections;</w:t>
      </w:r>
      <w:r w:rsidRPr="00D85211">
        <w:rPr>
          <w:rFonts w:ascii="Times New Roman" w:eastAsia="宋体" w:hAnsi="Times New Roman" w:cs="Times New Roman"/>
          <w:sz w:val="24"/>
          <w:szCs w:val="24"/>
        </w:rPr>
        <w:br/>
        <w:t>        (iv) capacities and centres of gravity.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Equivalents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Where an equivalent accepted by the Administration in accordance with</w:t>
      </w:r>
      <w:r w:rsidRPr="00D85211">
        <w:rPr>
          <w:rFonts w:ascii="Times New Roman" w:eastAsia="宋体" w:hAnsi="Times New Roman" w:cs="Times New Roman"/>
          <w:sz w:val="24"/>
          <w:szCs w:val="24"/>
        </w:rPr>
        <w:br/>
        <w:t>Regulation 5 of Chapter I of this Convention is applied, particulars shall</w:t>
      </w:r>
      <w:r w:rsidRPr="00D85211">
        <w:rPr>
          <w:rFonts w:ascii="Times New Roman" w:eastAsia="宋体" w:hAnsi="Times New Roman" w:cs="Times New Roman"/>
          <w:sz w:val="24"/>
          <w:szCs w:val="24"/>
        </w:rPr>
        <w:br/>
        <w:t>be included in the document of authorization or grain loading data.</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13: Exemptions for Certain Voyages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Administration, or a Contracting Government on behalf of the</w:t>
      </w:r>
      <w:r w:rsidRPr="00D85211">
        <w:rPr>
          <w:rFonts w:ascii="Times New Roman" w:eastAsia="宋体" w:hAnsi="Times New Roman" w:cs="Times New Roman"/>
          <w:sz w:val="24"/>
          <w:szCs w:val="24"/>
        </w:rPr>
        <w:br/>
        <w:t>Administration may,  if it considers that the sheltered nature and</w:t>
      </w:r>
      <w:r w:rsidRPr="00D85211">
        <w:rPr>
          <w:rFonts w:ascii="Times New Roman" w:eastAsia="宋体" w:hAnsi="Times New Roman" w:cs="Times New Roman"/>
          <w:sz w:val="24"/>
          <w:szCs w:val="24"/>
        </w:rPr>
        <w:br/>
        <w:t>conditions of the voyage are such as to render the application of any of</w:t>
      </w:r>
      <w:r w:rsidRPr="00D85211">
        <w:rPr>
          <w:rFonts w:ascii="Times New Roman" w:eastAsia="宋体" w:hAnsi="Times New Roman" w:cs="Times New Roman"/>
          <w:sz w:val="24"/>
          <w:szCs w:val="24"/>
        </w:rPr>
        <w:br/>
        <w:t>the requirements of Regulations 3 to 12 of this Chapter unreasonable or</w:t>
      </w:r>
      <w:r w:rsidRPr="00D85211">
        <w:rPr>
          <w:rFonts w:ascii="Times New Roman" w:eastAsia="宋体" w:hAnsi="Times New Roman" w:cs="Times New Roman"/>
          <w:sz w:val="24"/>
          <w:szCs w:val="24"/>
        </w:rPr>
        <w:br/>
        <w:t>unnecessary, exempt from those particular requirements individual ships or</w:t>
      </w:r>
      <w:r w:rsidRPr="00D85211">
        <w:rPr>
          <w:rFonts w:ascii="Times New Roman" w:eastAsia="宋体" w:hAnsi="Times New Roman" w:cs="Times New Roman"/>
          <w:sz w:val="24"/>
          <w:szCs w:val="24"/>
        </w:rPr>
        <w:br/>
        <w:t>classes of ships.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B CALCULATION OF ASSUMED HEELING MOMENTS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SECTION I-DESCRIPTION OF THE ASSUMED VOIDS AND METHOD OF CALCULA-TING INTACT STABILITY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 General</w:t>
      </w:r>
      <w:r w:rsidRPr="00D85211">
        <w:rPr>
          <w:rFonts w:ascii="Times New Roman" w:eastAsia="宋体" w:hAnsi="Times New Roman" w:cs="Times New Roman"/>
          <w:sz w:val="24"/>
          <w:szCs w:val="24"/>
        </w:rPr>
        <w:br/>
        <w:t>    (a) For the purpose of calculating the adverse heeling moment due to a</w:t>
      </w:r>
      <w:r w:rsidRPr="00D85211">
        <w:rPr>
          <w:rFonts w:ascii="Times New Roman" w:eastAsia="宋体" w:hAnsi="Times New Roman" w:cs="Times New Roman"/>
          <w:sz w:val="24"/>
          <w:szCs w:val="24"/>
        </w:rPr>
        <w:br/>
        <w:t>shift of cargo surface in ships carrying bulk grain it shall be assumed</w:t>
      </w:r>
      <w:r w:rsidRPr="00D85211">
        <w:rPr>
          <w:rFonts w:ascii="Times New Roman" w:eastAsia="宋体" w:hAnsi="Times New Roman" w:cs="Times New Roman"/>
          <w:sz w:val="24"/>
          <w:szCs w:val="24"/>
        </w:rPr>
        <w:br/>
        <w:t>that:</w:t>
      </w:r>
      <w:r w:rsidRPr="00D85211">
        <w:rPr>
          <w:rFonts w:ascii="Times New Roman" w:eastAsia="宋体" w:hAnsi="Times New Roman" w:cs="Times New Roman"/>
          <w:sz w:val="24"/>
          <w:szCs w:val="24"/>
        </w:rPr>
        <w:br/>
        <w:t>        (i) In "filled compartments" which have been trimmed in accordance</w:t>
      </w:r>
      <w:r w:rsidRPr="00D85211">
        <w:rPr>
          <w:rFonts w:ascii="Times New Roman" w:eastAsia="宋体" w:hAnsi="Times New Roman" w:cs="Times New Roman"/>
          <w:sz w:val="24"/>
          <w:szCs w:val="24"/>
        </w:rPr>
        <w:br/>
        <w:t>with Regulation 3 of this Chapter a void exists under all boundary</w:t>
      </w:r>
      <w:r w:rsidRPr="00D85211">
        <w:rPr>
          <w:rFonts w:ascii="Times New Roman" w:eastAsia="宋体" w:hAnsi="Times New Roman" w:cs="Times New Roman"/>
          <w:sz w:val="24"/>
          <w:szCs w:val="24"/>
        </w:rPr>
        <w:br/>
        <w:t>surfaces having an inclination to the horizontal less than 30 degrees and</w:t>
      </w:r>
      <w:r w:rsidRPr="00D85211">
        <w:rPr>
          <w:rFonts w:ascii="Times New Roman" w:eastAsia="宋体" w:hAnsi="Times New Roman" w:cs="Times New Roman"/>
          <w:sz w:val="24"/>
          <w:szCs w:val="24"/>
        </w:rPr>
        <w:br/>
        <w:t>that the void is parallel to the boundary surface having an average depth</w:t>
      </w:r>
      <w:r w:rsidRPr="00D85211">
        <w:rPr>
          <w:rFonts w:ascii="Times New Roman" w:eastAsia="宋体" w:hAnsi="Times New Roman" w:cs="Times New Roman"/>
          <w:sz w:val="24"/>
          <w:szCs w:val="24"/>
        </w:rPr>
        <w:br/>
        <w:t>calculated according to the formula:</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Vd=Vd +0.75(d-600)mm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Vd= Average void depth in mm;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Vd =Standard void depth from Table I below;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d= Actual girder depth in mm.</w:t>
      </w:r>
      <w:r w:rsidRPr="00D85211">
        <w:rPr>
          <w:rFonts w:ascii="Times New Roman" w:eastAsia="宋体" w:hAnsi="Times New Roman" w:cs="Times New Roman"/>
          <w:sz w:val="24"/>
          <w:szCs w:val="24"/>
        </w:rPr>
        <w:br/>
        <w:t>    In no case shall Vd be assumed to be less than 100 mm.</w:t>
      </w:r>
      <w:r w:rsidRPr="00D85211">
        <w:rPr>
          <w:rFonts w:ascii="Times New Roman" w:eastAsia="宋体" w:hAnsi="Times New Roman" w:cs="Times New Roman"/>
          <w:sz w:val="24"/>
          <w:szCs w:val="24"/>
        </w:rPr>
        <w:br/>
        <w:t>    TABLE I</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Distance from hatchend or                 Standard void depth Vd   |</w:t>
      </w:r>
      <w:r w:rsidRPr="00D85211">
        <w:rPr>
          <w:rFonts w:ascii="Times New Roman" w:eastAsia="宋体" w:hAnsi="Times New Roman" w:cs="Times New Roman"/>
          <w:sz w:val="24"/>
          <w:szCs w:val="24"/>
        </w:rPr>
        <w:br/>
        <w:t>|                                                                   1  |</w:t>
      </w:r>
      <w:r w:rsidRPr="00D85211">
        <w:rPr>
          <w:rFonts w:ascii="Times New Roman" w:eastAsia="宋体" w:hAnsi="Times New Roman" w:cs="Times New Roman"/>
          <w:sz w:val="24"/>
          <w:szCs w:val="24"/>
        </w:rPr>
        <w:br/>
        <w:t>|   hatchside to boundary of                                           |</w:t>
      </w:r>
      <w:r w:rsidRPr="00D85211">
        <w:rPr>
          <w:rFonts w:ascii="Times New Roman" w:eastAsia="宋体" w:hAnsi="Times New Roman" w:cs="Times New Roman"/>
          <w:sz w:val="24"/>
          <w:szCs w:val="24"/>
        </w:rPr>
        <w:br/>
        <w:t>|             compartment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metres                                      mm        |</w:t>
      </w:r>
      <w:r w:rsidRPr="00D85211">
        <w:rPr>
          <w:rFonts w:ascii="Times New Roman" w:eastAsia="宋体" w:hAnsi="Times New Roman" w:cs="Times New Roman"/>
          <w:sz w:val="24"/>
          <w:szCs w:val="24"/>
        </w:rPr>
        <w:br/>
        <w:t>|                 0.5                                       570        |</w:t>
      </w:r>
      <w:r w:rsidRPr="00D85211">
        <w:rPr>
          <w:rFonts w:ascii="Times New Roman" w:eastAsia="宋体" w:hAnsi="Times New Roman" w:cs="Times New Roman"/>
          <w:sz w:val="24"/>
          <w:szCs w:val="24"/>
        </w:rPr>
        <w:br/>
        <w:t>|                 1.0                                       530        |</w:t>
      </w:r>
      <w:r w:rsidRPr="00D85211">
        <w:rPr>
          <w:rFonts w:ascii="Times New Roman" w:eastAsia="宋体" w:hAnsi="Times New Roman" w:cs="Times New Roman"/>
          <w:sz w:val="24"/>
          <w:szCs w:val="24"/>
        </w:rPr>
        <w:br/>
        <w:t>|                 1.5                                       500        |</w:t>
      </w:r>
      <w:r w:rsidRPr="00D85211">
        <w:rPr>
          <w:rFonts w:ascii="Times New Roman" w:eastAsia="宋体" w:hAnsi="Times New Roman" w:cs="Times New Roman"/>
          <w:sz w:val="24"/>
          <w:szCs w:val="24"/>
        </w:rPr>
        <w:br/>
        <w:t>|                 2.0                                       480        |</w:t>
      </w:r>
      <w:r w:rsidRPr="00D85211">
        <w:rPr>
          <w:rFonts w:ascii="Times New Roman" w:eastAsia="宋体" w:hAnsi="Times New Roman" w:cs="Times New Roman"/>
          <w:sz w:val="24"/>
          <w:szCs w:val="24"/>
        </w:rPr>
        <w:br/>
        <w:t>|                 2.5                                       450        |</w:t>
      </w:r>
      <w:r w:rsidRPr="00D85211">
        <w:rPr>
          <w:rFonts w:ascii="Times New Roman" w:eastAsia="宋体" w:hAnsi="Times New Roman" w:cs="Times New Roman"/>
          <w:sz w:val="24"/>
          <w:szCs w:val="24"/>
        </w:rPr>
        <w:br/>
        <w:t>|                 3.0                                       440        |</w:t>
      </w:r>
      <w:r w:rsidRPr="00D85211">
        <w:rPr>
          <w:rFonts w:ascii="Times New Roman" w:eastAsia="宋体" w:hAnsi="Times New Roman" w:cs="Times New Roman"/>
          <w:sz w:val="24"/>
          <w:szCs w:val="24"/>
        </w:rPr>
        <w:br/>
        <w:t>|                 3.5                                       430        |</w:t>
      </w:r>
      <w:r w:rsidRPr="00D85211">
        <w:rPr>
          <w:rFonts w:ascii="Times New Roman" w:eastAsia="宋体" w:hAnsi="Times New Roman" w:cs="Times New Roman"/>
          <w:sz w:val="24"/>
          <w:szCs w:val="24"/>
        </w:rPr>
        <w:br/>
        <w:t>|                 4.0                                       430        |</w:t>
      </w:r>
      <w:r w:rsidRPr="00D85211">
        <w:rPr>
          <w:rFonts w:ascii="Times New Roman" w:eastAsia="宋体" w:hAnsi="Times New Roman" w:cs="Times New Roman"/>
          <w:sz w:val="24"/>
          <w:szCs w:val="24"/>
        </w:rPr>
        <w:br/>
        <w:t>|                 4.5                                       430        |</w:t>
      </w:r>
      <w:r w:rsidRPr="00D85211">
        <w:rPr>
          <w:rFonts w:ascii="Times New Roman" w:eastAsia="宋体" w:hAnsi="Times New Roman" w:cs="Times New Roman"/>
          <w:sz w:val="24"/>
          <w:szCs w:val="24"/>
        </w:rPr>
        <w:br/>
        <w:t>|                 5.0                                       430        |</w:t>
      </w:r>
      <w:r w:rsidRPr="00D85211">
        <w:rPr>
          <w:rFonts w:ascii="Times New Roman" w:eastAsia="宋体" w:hAnsi="Times New Roman" w:cs="Times New Roman"/>
          <w:sz w:val="24"/>
          <w:szCs w:val="24"/>
        </w:rPr>
        <w:br/>
        <w:t>|                 5.5                                       450        |</w:t>
      </w:r>
      <w:r w:rsidRPr="00D85211">
        <w:rPr>
          <w:rFonts w:ascii="Times New Roman" w:eastAsia="宋体" w:hAnsi="Times New Roman" w:cs="Times New Roman"/>
          <w:sz w:val="24"/>
          <w:szCs w:val="24"/>
        </w:rPr>
        <w:br/>
        <w:t>|                 6.0                                       470        |</w:t>
      </w:r>
      <w:r w:rsidRPr="00D85211">
        <w:rPr>
          <w:rFonts w:ascii="Times New Roman" w:eastAsia="宋体" w:hAnsi="Times New Roman" w:cs="Times New Roman"/>
          <w:sz w:val="24"/>
          <w:szCs w:val="24"/>
        </w:rPr>
        <w:br/>
        <w:t>|                 6.5                                       490        |</w:t>
      </w:r>
      <w:r w:rsidRPr="00D85211">
        <w:rPr>
          <w:rFonts w:ascii="Times New Roman" w:eastAsia="宋体" w:hAnsi="Times New Roman" w:cs="Times New Roman"/>
          <w:sz w:val="24"/>
          <w:szCs w:val="24"/>
        </w:rPr>
        <w:br/>
        <w:t>|                 7.0                                       520        |</w:t>
      </w:r>
      <w:r w:rsidRPr="00D85211">
        <w:rPr>
          <w:rFonts w:ascii="Times New Roman" w:eastAsia="宋体" w:hAnsi="Times New Roman" w:cs="Times New Roman"/>
          <w:sz w:val="24"/>
          <w:szCs w:val="24"/>
        </w:rPr>
        <w:br/>
        <w:t>|                 7.5                                       550        |</w:t>
      </w:r>
      <w:r w:rsidRPr="00D85211">
        <w:rPr>
          <w:rFonts w:ascii="Times New Roman" w:eastAsia="宋体" w:hAnsi="Times New Roman" w:cs="Times New Roman"/>
          <w:sz w:val="24"/>
          <w:szCs w:val="24"/>
        </w:rPr>
        <w:br/>
        <w:t>|                 8.0                                       590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Notes on Table I:                                             |---|</w:t>
      </w:r>
      <w:r w:rsidRPr="00D85211">
        <w:rPr>
          <w:rFonts w:ascii="Times New Roman" w:eastAsia="宋体" w:hAnsi="Times New Roman" w:cs="Times New Roman"/>
          <w:sz w:val="24"/>
          <w:szCs w:val="24"/>
        </w:rPr>
        <w:br/>
        <w:t>    For distances greater than 8.0 metres the standard void depth |Vd |</w:t>
      </w:r>
      <w:r w:rsidRPr="00D85211">
        <w:rPr>
          <w:rFonts w:ascii="Times New Roman" w:eastAsia="宋体" w:hAnsi="Times New Roman" w:cs="Times New Roman"/>
          <w:sz w:val="24"/>
          <w:szCs w:val="24"/>
        </w:rPr>
        <w:br/>
        <w:t>                                                                  |  1|</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shall be linearly extrapolated at 80 mm increase for each 1.0 metre</w:t>
      </w:r>
      <w:r w:rsidRPr="00D85211">
        <w:rPr>
          <w:rFonts w:ascii="Times New Roman" w:eastAsia="宋体" w:hAnsi="Times New Roman" w:cs="Times New Roman"/>
          <w:sz w:val="24"/>
          <w:szCs w:val="24"/>
        </w:rPr>
        <w:br/>
        <w:t>increase in distance. Where there is a difference in depth between the</w:t>
      </w:r>
      <w:r w:rsidRPr="00D85211">
        <w:rPr>
          <w:rFonts w:ascii="Times New Roman" w:eastAsia="宋体" w:hAnsi="Times New Roman" w:cs="Times New Roman"/>
          <w:sz w:val="24"/>
          <w:szCs w:val="24"/>
        </w:rPr>
        <w:br/>
        <w:t>hatchside girder of its continuation and the hatchend beam the greater</w:t>
      </w:r>
      <w:r w:rsidRPr="00D85211">
        <w:rPr>
          <w:rFonts w:ascii="Times New Roman" w:eastAsia="宋体" w:hAnsi="Times New Roman" w:cs="Times New Roman"/>
          <w:sz w:val="24"/>
          <w:szCs w:val="24"/>
        </w:rPr>
        <w:br/>
        <w:t>depth shall be used except that:</w:t>
      </w:r>
      <w:r w:rsidRPr="00D85211">
        <w:rPr>
          <w:rFonts w:ascii="Times New Roman" w:eastAsia="宋体" w:hAnsi="Times New Roman" w:cs="Times New Roman"/>
          <w:sz w:val="24"/>
          <w:szCs w:val="24"/>
        </w:rPr>
        <w:br/>
        <w:t>        (1) when the hatchside girder or its continuation is shallower</w:t>
      </w:r>
      <w:r w:rsidRPr="00D85211">
        <w:rPr>
          <w:rFonts w:ascii="Times New Roman" w:eastAsia="宋体" w:hAnsi="Times New Roman" w:cs="Times New Roman"/>
          <w:sz w:val="24"/>
          <w:szCs w:val="24"/>
        </w:rPr>
        <w:br/>
        <w:t>than the hatchend beam the voids abreast the hatchway may be calculated</w:t>
      </w:r>
      <w:r w:rsidRPr="00D85211">
        <w:rPr>
          <w:rFonts w:ascii="Times New Roman" w:eastAsia="宋体" w:hAnsi="Times New Roman" w:cs="Times New Roman"/>
          <w:sz w:val="24"/>
          <w:szCs w:val="24"/>
        </w:rPr>
        <w:br/>
        <w:t>using the lesser depth; and</w:t>
      </w:r>
      <w:r w:rsidRPr="00D85211">
        <w:rPr>
          <w:rFonts w:ascii="Times New Roman" w:eastAsia="宋体" w:hAnsi="Times New Roman" w:cs="Times New Roman"/>
          <w:sz w:val="24"/>
          <w:szCs w:val="24"/>
        </w:rPr>
        <w:br/>
        <w:t>        (2) when the hatchend beam is shallower than the hatchside girder</w:t>
      </w:r>
      <w:r w:rsidRPr="00D85211">
        <w:rPr>
          <w:rFonts w:ascii="Times New Roman" w:eastAsia="宋体" w:hAnsi="Times New Roman" w:cs="Times New Roman"/>
          <w:sz w:val="24"/>
          <w:szCs w:val="24"/>
        </w:rPr>
        <w:br/>
        <w:t>or its continuation the voids fore and aft of the hatchway inboard of the</w:t>
      </w:r>
      <w:r w:rsidRPr="00D85211">
        <w:rPr>
          <w:rFonts w:ascii="Times New Roman" w:eastAsia="宋体" w:hAnsi="Times New Roman" w:cs="Times New Roman"/>
          <w:sz w:val="24"/>
          <w:szCs w:val="24"/>
        </w:rPr>
        <w:br/>
        <w:t>continuation of the hatchside girder may be calculated using the lesser</w:t>
      </w:r>
      <w:r w:rsidRPr="00D85211">
        <w:rPr>
          <w:rFonts w:ascii="Times New Roman" w:eastAsia="宋体" w:hAnsi="Times New Roman" w:cs="Times New Roman"/>
          <w:sz w:val="24"/>
          <w:szCs w:val="24"/>
        </w:rPr>
        <w:br/>
        <w:t>depth;</w:t>
      </w:r>
      <w:r w:rsidRPr="00D85211">
        <w:rPr>
          <w:rFonts w:ascii="Times New Roman" w:eastAsia="宋体" w:hAnsi="Times New Roman" w:cs="Times New Roman"/>
          <w:sz w:val="24"/>
          <w:szCs w:val="24"/>
        </w:rPr>
        <w:br/>
        <w:t>        (3) where there is a raised deck clear of a hatchway the average</w:t>
      </w:r>
      <w:r w:rsidRPr="00D85211">
        <w:rPr>
          <w:rFonts w:ascii="Times New Roman" w:eastAsia="宋体" w:hAnsi="Times New Roman" w:cs="Times New Roman"/>
          <w:sz w:val="24"/>
          <w:szCs w:val="24"/>
        </w:rPr>
        <w:br/>
        <w:t>void depth measured from the underside of the raised deck shall be</w:t>
      </w:r>
      <w:r w:rsidRPr="00D85211">
        <w:rPr>
          <w:rFonts w:ascii="Times New Roman" w:eastAsia="宋体" w:hAnsi="Times New Roman" w:cs="Times New Roman"/>
          <w:sz w:val="24"/>
          <w:szCs w:val="24"/>
        </w:rPr>
        <w:br/>
        <w:t>calculated using the standard void depth in association with a girder</w:t>
      </w:r>
      <w:r w:rsidRPr="00D85211">
        <w:rPr>
          <w:rFonts w:ascii="Times New Roman" w:eastAsia="宋体" w:hAnsi="Times New Roman" w:cs="Times New Roman"/>
          <w:sz w:val="24"/>
          <w:szCs w:val="24"/>
        </w:rPr>
        <w:br/>
        <w:t>depth of the hatchend beam plus the height of the raised deck.</w:t>
      </w:r>
      <w:r w:rsidRPr="00D85211">
        <w:rPr>
          <w:rFonts w:ascii="Times New Roman" w:eastAsia="宋体" w:hAnsi="Times New Roman" w:cs="Times New Roman"/>
          <w:sz w:val="24"/>
          <w:szCs w:val="24"/>
        </w:rPr>
        <w:br/>
        <w:t>        (ii) In "filled compartments" which are not trimmed in accordance</w:t>
      </w:r>
      <w:r w:rsidRPr="00D85211">
        <w:rPr>
          <w:rFonts w:ascii="Times New Roman" w:eastAsia="宋体" w:hAnsi="Times New Roman" w:cs="Times New Roman"/>
          <w:sz w:val="24"/>
          <w:szCs w:val="24"/>
        </w:rPr>
        <w:br/>
        <w:t>with Regulation 3 of this Chapter and where the boundary surface has an</w:t>
      </w:r>
      <w:r w:rsidRPr="00D85211">
        <w:rPr>
          <w:rFonts w:ascii="Times New Roman" w:eastAsia="宋体" w:hAnsi="Times New Roman" w:cs="Times New Roman"/>
          <w:sz w:val="24"/>
          <w:szCs w:val="24"/>
        </w:rPr>
        <w:br/>
        <w:t>inclination to the horizontal which is less than 30 degrees, the cargo</w:t>
      </w:r>
      <w:r w:rsidRPr="00D85211">
        <w:rPr>
          <w:rFonts w:ascii="Times New Roman" w:eastAsia="宋体" w:hAnsi="Times New Roman" w:cs="Times New Roman"/>
          <w:sz w:val="24"/>
          <w:szCs w:val="24"/>
        </w:rPr>
        <w:br/>
        <w:t>surface has an inclination of 30 degrees to the horizontal after loading.</w:t>
      </w:r>
      <w:r w:rsidRPr="00D85211">
        <w:rPr>
          <w:rFonts w:ascii="Times New Roman" w:eastAsia="宋体" w:hAnsi="Times New Roman" w:cs="Times New Roman"/>
          <w:sz w:val="24"/>
          <w:szCs w:val="24"/>
        </w:rPr>
        <w:br/>
        <w:t>        (iii) Within filled hatchways and in addition to any open void</w:t>
      </w:r>
      <w:r w:rsidRPr="00D85211">
        <w:rPr>
          <w:rFonts w:ascii="Times New Roman" w:eastAsia="宋体" w:hAnsi="Times New Roman" w:cs="Times New Roman"/>
          <w:sz w:val="24"/>
          <w:szCs w:val="24"/>
        </w:rPr>
        <w:br/>
        <w:t>within the hatch cover there is a void of average depth of 150 mm measured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down to the grain surface from the lowest part of the hatch cover or the</w:t>
      </w:r>
      <w:r w:rsidRPr="00D85211">
        <w:rPr>
          <w:rFonts w:ascii="Times New Roman" w:eastAsia="宋体" w:hAnsi="Times New Roman" w:cs="Times New Roman"/>
          <w:sz w:val="24"/>
          <w:szCs w:val="24"/>
        </w:rPr>
        <w:br/>
        <w:t>top of the hatchside coaming,  whichever is the lower.</w:t>
      </w:r>
      <w:r w:rsidRPr="00D85211">
        <w:rPr>
          <w:rFonts w:ascii="Times New Roman" w:eastAsia="宋体" w:hAnsi="Times New Roman" w:cs="Times New Roman"/>
          <w:sz w:val="24"/>
          <w:szCs w:val="24"/>
        </w:rPr>
        <w:br/>
        <w:t>    (b) The description of the pattern of grain surface behaviour to be</w:t>
      </w:r>
      <w:r w:rsidRPr="00D85211">
        <w:rPr>
          <w:rFonts w:ascii="Times New Roman" w:eastAsia="宋体" w:hAnsi="Times New Roman" w:cs="Times New Roman"/>
          <w:sz w:val="24"/>
          <w:szCs w:val="24"/>
        </w:rPr>
        <w:br/>
        <w:t>assumed in "partly filled compartments" is shown in Section IV of this</w:t>
      </w:r>
      <w:r w:rsidRPr="00D85211">
        <w:rPr>
          <w:rFonts w:ascii="Times New Roman" w:eastAsia="宋体" w:hAnsi="Times New Roman" w:cs="Times New Roman"/>
          <w:sz w:val="24"/>
          <w:szCs w:val="24"/>
        </w:rPr>
        <w:br/>
        <w:t>Part.</w:t>
      </w:r>
      <w:r w:rsidRPr="00D85211">
        <w:rPr>
          <w:rFonts w:ascii="Times New Roman" w:eastAsia="宋体" w:hAnsi="Times New Roman" w:cs="Times New Roman"/>
          <w:sz w:val="24"/>
          <w:szCs w:val="24"/>
        </w:rPr>
        <w:br/>
        <w:t>    (c) For the purpose of demonstrating compliance with the stability</w:t>
      </w:r>
      <w:r w:rsidRPr="00D85211">
        <w:rPr>
          <w:rFonts w:ascii="Times New Roman" w:eastAsia="宋体" w:hAnsi="Times New Roman" w:cs="Times New Roman"/>
          <w:sz w:val="24"/>
          <w:szCs w:val="24"/>
        </w:rPr>
        <w:br/>
        <w:t>criteria in paragraph (b) of Regulation 4 of this Chapter (see Figure 1),</w:t>
      </w:r>
      <w:r w:rsidRPr="00D85211">
        <w:rPr>
          <w:rFonts w:ascii="Times New Roman" w:eastAsia="宋体" w:hAnsi="Times New Roman" w:cs="Times New Roman"/>
          <w:sz w:val="24"/>
          <w:szCs w:val="24"/>
        </w:rPr>
        <w:br/>
        <w:t>the ship\'s stability calculations shall be normally based upon the</w:t>
      </w:r>
      <w:r w:rsidRPr="00D85211">
        <w:rPr>
          <w:rFonts w:ascii="Times New Roman" w:eastAsia="宋体" w:hAnsi="Times New Roman" w:cs="Times New Roman"/>
          <w:sz w:val="24"/>
          <w:szCs w:val="24"/>
        </w:rPr>
        <w:br/>
        <w:t>assumption that the centre of gravity of cargo in a "filled compartment"</w:t>
      </w:r>
      <w:r w:rsidRPr="00D85211">
        <w:rPr>
          <w:rFonts w:ascii="Times New Roman" w:eastAsia="宋体" w:hAnsi="Times New Roman" w:cs="Times New Roman"/>
          <w:sz w:val="24"/>
          <w:szCs w:val="24"/>
        </w:rPr>
        <w:br/>
        <w:t>is at the volumetric centre of the whole cargo space. In those cases where</w:t>
      </w:r>
      <w:r w:rsidRPr="00D85211">
        <w:rPr>
          <w:rFonts w:ascii="Times New Roman" w:eastAsia="宋体" w:hAnsi="Times New Roman" w:cs="Times New Roman"/>
          <w:sz w:val="24"/>
          <w:szCs w:val="24"/>
        </w:rPr>
        <w:br/>
        <w:t>the Administration authorizes account to be taken of the effect of assumed</w:t>
      </w:r>
      <w:r w:rsidRPr="00D85211">
        <w:rPr>
          <w:rFonts w:ascii="Times New Roman" w:eastAsia="宋体" w:hAnsi="Times New Roman" w:cs="Times New Roman"/>
          <w:sz w:val="24"/>
          <w:szCs w:val="24"/>
        </w:rPr>
        <w:br/>
        <w:t>underdeck voids on the vertical position of the centre of gravity of the</w:t>
      </w:r>
      <w:r w:rsidRPr="00D85211">
        <w:rPr>
          <w:rFonts w:ascii="Times New Roman" w:eastAsia="宋体" w:hAnsi="Times New Roman" w:cs="Times New Roman"/>
          <w:sz w:val="24"/>
          <w:szCs w:val="24"/>
        </w:rPr>
        <w:br/>
        <w:t>cargo in "filled compartments" it will be necessary to compensate for the</w:t>
      </w:r>
      <w:r w:rsidRPr="00D85211">
        <w:rPr>
          <w:rFonts w:ascii="Times New Roman" w:eastAsia="宋体" w:hAnsi="Times New Roman" w:cs="Times New Roman"/>
          <w:sz w:val="24"/>
          <w:szCs w:val="24"/>
        </w:rPr>
        <w:br/>
        <w:t>adverse effect of the vertical shift of grain surfaces by increasing the</w:t>
      </w:r>
      <w:r w:rsidRPr="00D85211">
        <w:rPr>
          <w:rFonts w:ascii="Times New Roman" w:eastAsia="宋体" w:hAnsi="Times New Roman" w:cs="Times New Roman"/>
          <w:sz w:val="24"/>
          <w:szCs w:val="24"/>
        </w:rPr>
        <w:br/>
        <w:t>assumed heeling moment due to the transverse shift of grain as follows:</w:t>
      </w:r>
      <w:r w:rsidRPr="00D85211">
        <w:rPr>
          <w:rFonts w:ascii="Times New Roman" w:eastAsia="宋体" w:hAnsi="Times New Roman" w:cs="Times New Roman"/>
          <w:sz w:val="24"/>
          <w:szCs w:val="24"/>
        </w:rPr>
        <w:br/>
        <w:t>        total heeling moment=1.06 ×calculated transverse heeling moment.</w:t>
      </w:r>
      <w:r w:rsidRPr="00D85211">
        <w:rPr>
          <w:rFonts w:ascii="Times New Roman" w:eastAsia="宋体" w:hAnsi="Times New Roman" w:cs="Times New Roman"/>
          <w:sz w:val="24"/>
          <w:szCs w:val="24"/>
        </w:rPr>
        <w:br/>
        <w:t>    In all cases the weight of cargo in a "filled compartment" shall be</w:t>
      </w:r>
      <w:r w:rsidRPr="00D85211">
        <w:rPr>
          <w:rFonts w:ascii="Times New Roman" w:eastAsia="宋体" w:hAnsi="Times New Roman" w:cs="Times New Roman"/>
          <w:sz w:val="24"/>
          <w:szCs w:val="24"/>
        </w:rPr>
        <w:br/>
        <w:t>the volume of the whole cargo space divided by the stowage factor.</w:t>
      </w:r>
      <w:r w:rsidRPr="00D85211">
        <w:rPr>
          <w:rFonts w:ascii="Times New Roman" w:eastAsia="宋体" w:hAnsi="Times New Roman" w:cs="Times New Roman"/>
          <w:sz w:val="24"/>
          <w:szCs w:val="24"/>
        </w:rPr>
        <w:br/>
        <w:t>    (d) In "partly filled compartments" the adverse effect of the vertical</w:t>
      </w:r>
      <w:r w:rsidRPr="00D85211">
        <w:rPr>
          <w:rFonts w:ascii="Times New Roman" w:eastAsia="宋体" w:hAnsi="Times New Roman" w:cs="Times New Roman"/>
          <w:sz w:val="24"/>
          <w:szCs w:val="24"/>
        </w:rPr>
        <w:br/>
        <w:t>shift of grain surfaces shall be taken into account as follows:</w:t>
      </w:r>
      <w:r w:rsidRPr="00D85211">
        <w:rPr>
          <w:rFonts w:ascii="Times New Roman" w:eastAsia="宋体" w:hAnsi="Times New Roman" w:cs="Times New Roman"/>
          <w:sz w:val="24"/>
          <w:szCs w:val="24"/>
        </w:rPr>
        <w:br/>
        <w:t>        total heeling moment=1.12 ×calculated transverse heeling moment.</w:t>
      </w:r>
      <w:r w:rsidRPr="00D85211">
        <w:rPr>
          <w:rFonts w:ascii="Times New Roman" w:eastAsia="宋体" w:hAnsi="Times New Roman" w:cs="Times New Roman"/>
          <w:sz w:val="24"/>
          <w:szCs w:val="24"/>
        </w:rPr>
        <w:br/>
        <w:t>    (e) Any other equally effective method may be adopted to make the</w:t>
      </w:r>
      <w:r w:rsidRPr="00D85211">
        <w:rPr>
          <w:rFonts w:ascii="Times New Roman" w:eastAsia="宋体" w:hAnsi="Times New Roman" w:cs="Times New Roman"/>
          <w:sz w:val="24"/>
          <w:szCs w:val="24"/>
        </w:rPr>
        <w:br/>
        <w:t>compensation required in paragraphs (c) and (d) above. Figure 1</w:t>
      </w:r>
      <w:r w:rsidRPr="00D85211">
        <w:rPr>
          <w:rFonts w:ascii="Times New Roman" w:eastAsia="宋体" w:hAnsi="Times New Roman" w:cs="Times New Roman"/>
          <w:sz w:val="24"/>
          <w:szCs w:val="24"/>
        </w:rPr>
        <w:br/>
        <w:t>    Notes on Figure 1:</w:t>
      </w:r>
      <w:r w:rsidRPr="00D85211">
        <w:rPr>
          <w:rFonts w:ascii="Times New Roman" w:eastAsia="宋体" w:hAnsi="Times New Roman" w:cs="Times New Roman"/>
          <w:sz w:val="24"/>
          <w:szCs w:val="24"/>
        </w:rPr>
        <w:br/>
        <w:t>    (1) Where:</w:t>
      </w:r>
      <w:r w:rsidRPr="00D85211">
        <w:rPr>
          <w:rFonts w:ascii="Times New Roman" w:eastAsia="宋体" w:hAnsi="Times New Roman" w:cs="Times New Roman"/>
          <w:sz w:val="24"/>
          <w:szCs w:val="24"/>
        </w:rPr>
        <w:br/>
        <w:t>    |----|    Assumed Volumetric Heeling Moment due to Transverse Shift</w:t>
      </w:r>
      <w:r w:rsidRPr="00D85211">
        <w:rPr>
          <w:rFonts w:ascii="Times New Roman" w:eastAsia="宋体" w:hAnsi="Times New Roman" w:cs="Times New Roman"/>
          <w:sz w:val="24"/>
          <w:szCs w:val="24"/>
        </w:rPr>
        <w:br/>
        <w:t>    | λ |=  ----------------------------------------------------------</w:t>
      </w:r>
      <w:r w:rsidRPr="00D85211">
        <w:rPr>
          <w:rFonts w:ascii="Times New Roman" w:eastAsia="宋体" w:hAnsi="Times New Roman" w:cs="Times New Roman"/>
          <w:sz w:val="24"/>
          <w:szCs w:val="24"/>
        </w:rPr>
        <w:br/>
        <w:t>    |   0|</w:t>
      </w:r>
      <w:r w:rsidRPr="00D85211">
        <w:rPr>
          <w:rFonts w:ascii="Times New Roman" w:eastAsia="宋体" w:hAnsi="Times New Roman" w:cs="Times New Roman"/>
          <w:sz w:val="24"/>
          <w:szCs w:val="24"/>
        </w:rPr>
        <w:br/>
        <w:t>    |----|                 Stowage Factor ×Displacement</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      | λ  |=   0.8× |λ  | ;</w:t>
      </w:r>
      <w:r w:rsidRPr="00D85211">
        <w:rPr>
          <w:rFonts w:ascii="Times New Roman" w:eastAsia="宋体" w:hAnsi="Times New Roman" w:cs="Times New Roman"/>
          <w:sz w:val="24"/>
          <w:szCs w:val="24"/>
        </w:rPr>
        <w:br/>
        <w:t>      |   40|          |  0 |</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        Stowage factor = Volume per unit weight of grain cargo;</w:t>
      </w:r>
      <w:r w:rsidRPr="00D85211">
        <w:rPr>
          <w:rFonts w:ascii="Times New Roman" w:eastAsia="宋体" w:hAnsi="Times New Roman" w:cs="Times New Roman"/>
          <w:sz w:val="24"/>
          <w:szCs w:val="24"/>
        </w:rPr>
        <w:br/>
        <w:t>        Displacement = Weight of ship, fuel, fresh water, stores etc. and</w:t>
      </w:r>
      <w:r w:rsidRPr="00D85211">
        <w:rPr>
          <w:rFonts w:ascii="Times New Roman" w:eastAsia="宋体" w:hAnsi="Times New Roman" w:cs="Times New Roman"/>
          <w:sz w:val="24"/>
          <w:szCs w:val="24"/>
        </w:rPr>
        <w:br/>
        <w:t>cargo.</w:t>
      </w:r>
      <w:r w:rsidRPr="00D85211">
        <w:rPr>
          <w:rFonts w:ascii="Times New Roman" w:eastAsia="宋体" w:hAnsi="Times New Roman" w:cs="Times New Roman"/>
          <w:sz w:val="24"/>
          <w:szCs w:val="24"/>
        </w:rPr>
        <w:br/>
        <w:t>    (2) The righting arm curve shall be derived from cross-curves which</w:t>
      </w:r>
      <w:r w:rsidRPr="00D85211">
        <w:rPr>
          <w:rFonts w:ascii="Times New Roman" w:eastAsia="宋体" w:hAnsi="Times New Roman" w:cs="Times New Roman"/>
          <w:sz w:val="24"/>
          <w:szCs w:val="24"/>
        </w:rPr>
        <w:br/>
        <w:t>are sufficient in number to accurately define the curve for the purpose of</w:t>
      </w:r>
      <w:r w:rsidRPr="00D85211">
        <w:rPr>
          <w:rFonts w:ascii="Times New Roman" w:eastAsia="宋体" w:hAnsi="Times New Roman" w:cs="Times New Roman"/>
          <w:sz w:val="24"/>
          <w:szCs w:val="24"/>
        </w:rPr>
        <w:br/>
        <w:t>these requirements and shall include cross-curves at 12 degrees and 40</w:t>
      </w:r>
      <w:r w:rsidRPr="00D85211">
        <w:rPr>
          <w:rFonts w:ascii="Times New Roman" w:eastAsia="宋体" w:hAnsi="Times New Roman" w:cs="Times New Roman"/>
          <w:sz w:val="24"/>
          <w:szCs w:val="24"/>
        </w:rPr>
        <w:br/>
        <w:t>degrees.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SECTION II-ASSUMED VOLUMETRIC HEELING MOMENT OF A FILLED COMPART-MENT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(A) General</w:t>
      </w:r>
      <w:r w:rsidRPr="00D85211">
        <w:rPr>
          <w:rFonts w:ascii="Times New Roman" w:eastAsia="宋体" w:hAnsi="Times New Roman" w:cs="Times New Roman"/>
          <w:sz w:val="24"/>
          <w:szCs w:val="24"/>
        </w:rPr>
        <w:br/>
        <w:t>    (a) The pattern of grain surface movement relates to a transverse</w:t>
      </w:r>
      <w:r w:rsidRPr="00D85211">
        <w:rPr>
          <w:rFonts w:ascii="Times New Roman" w:eastAsia="宋体" w:hAnsi="Times New Roman" w:cs="Times New Roman"/>
          <w:sz w:val="24"/>
          <w:szCs w:val="24"/>
        </w:rPr>
        <w:br/>
        <w:t>section across the portion of the compartment being considered and the</w:t>
      </w:r>
      <w:r w:rsidRPr="00D85211">
        <w:rPr>
          <w:rFonts w:ascii="Times New Roman" w:eastAsia="宋体" w:hAnsi="Times New Roman" w:cs="Times New Roman"/>
          <w:sz w:val="24"/>
          <w:szCs w:val="24"/>
        </w:rPr>
        <w:br/>
        <w:t>resultant heeling moment should be multiplied by the length to obtain the</w:t>
      </w:r>
      <w:r w:rsidRPr="00D85211">
        <w:rPr>
          <w:rFonts w:ascii="Times New Roman" w:eastAsia="宋体" w:hAnsi="Times New Roman" w:cs="Times New Roman"/>
          <w:sz w:val="24"/>
          <w:szCs w:val="24"/>
        </w:rPr>
        <w:br/>
        <w:t>total moment for that portion.</w:t>
      </w:r>
      <w:r w:rsidRPr="00D85211">
        <w:rPr>
          <w:rFonts w:ascii="Times New Roman" w:eastAsia="宋体" w:hAnsi="Times New Roman" w:cs="Times New Roman"/>
          <w:sz w:val="24"/>
          <w:szCs w:val="24"/>
        </w:rPr>
        <w:br/>
        <w:t>    (b) The assumed transverse heeling moment due to grain shifting is a</w:t>
      </w:r>
      <w:r w:rsidRPr="00D85211">
        <w:rPr>
          <w:rFonts w:ascii="Times New Roman" w:eastAsia="宋体" w:hAnsi="Times New Roman" w:cs="Times New Roman"/>
          <w:sz w:val="24"/>
          <w:szCs w:val="24"/>
        </w:rPr>
        <w:br/>
        <w:t>consequence of final changes of shape and position of voids after grain</w:t>
      </w:r>
      <w:r w:rsidRPr="00D85211">
        <w:rPr>
          <w:rFonts w:ascii="Times New Roman" w:eastAsia="宋体" w:hAnsi="Times New Roman" w:cs="Times New Roman"/>
          <w:sz w:val="24"/>
          <w:szCs w:val="24"/>
        </w:rPr>
        <w:br/>
        <w:t>has moved from the high side to the low side.</w:t>
      </w:r>
      <w:r w:rsidRPr="00D85211">
        <w:rPr>
          <w:rFonts w:ascii="Times New Roman" w:eastAsia="宋体" w:hAnsi="Times New Roman" w:cs="Times New Roman"/>
          <w:sz w:val="24"/>
          <w:szCs w:val="24"/>
        </w:rPr>
        <w:br/>
        <w:t>    (c) The resulting grain surface after shifting shall be assumed to be</w:t>
      </w:r>
      <w:r w:rsidRPr="00D85211">
        <w:rPr>
          <w:rFonts w:ascii="Times New Roman" w:eastAsia="宋体" w:hAnsi="Times New Roman" w:cs="Times New Roman"/>
          <w:sz w:val="24"/>
          <w:szCs w:val="24"/>
        </w:rPr>
        <w:br/>
        <w:t>at 15 degrees to the horizontal.</w:t>
      </w:r>
      <w:r w:rsidRPr="00D85211">
        <w:rPr>
          <w:rFonts w:ascii="Times New Roman" w:eastAsia="宋体" w:hAnsi="Times New Roman" w:cs="Times New Roman"/>
          <w:sz w:val="24"/>
          <w:szCs w:val="24"/>
        </w:rPr>
        <w:br/>
        <w:t>    (d) In calculating the maximum void area that can be formed against a</w:t>
      </w:r>
      <w:r w:rsidRPr="00D85211">
        <w:rPr>
          <w:rFonts w:ascii="Times New Roman" w:eastAsia="宋体" w:hAnsi="Times New Roman" w:cs="Times New Roman"/>
          <w:sz w:val="24"/>
          <w:szCs w:val="24"/>
        </w:rPr>
        <w:br/>
        <w:t>longitudinal structural member, the effects of any horizontal surfaces,</w:t>
      </w:r>
      <w:r w:rsidRPr="00D85211">
        <w:rPr>
          <w:rFonts w:ascii="Times New Roman" w:eastAsia="宋体" w:hAnsi="Times New Roman" w:cs="Times New Roman"/>
          <w:sz w:val="24"/>
          <w:szCs w:val="24"/>
        </w:rPr>
        <w:br/>
        <w:t>e.g. flanges or face bars, shall be ignored.</w:t>
      </w:r>
      <w:r w:rsidRPr="00D85211">
        <w:rPr>
          <w:rFonts w:ascii="Times New Roman" w:eastAsia="宋体" w:hAnsi="Times New Roman" w:cs="Times New Roman"/>
          <w:sz w:val="24"/>
          <w:szCs w:val="24"/>
        </w:rPr>
        <w:br/>
        <w:t>    (e) The total areas of the initial and final voids shall be equal.</w:t>
      </w:r>
      <w:r w:rsidRPr="00D85211">
        <w:rPr>
          <w:rFonts w:ascii="Times New Roman" w:eastAsia="宋体" w:hAnsi="Times New Roman" w:cs="Times New Roman"/>
          <w:sz w:val="24"/>
          <w:szCs w:val="24"/>
        </w:rPr>
        <w:br/>
        <w:t>    (f) A discontinuous longitudinal division shall be considered</w:t>
      </w:r>
      <w:r w:rsidRPr="00D85211">
        <w:rPr>
          <w:rFonts w:ascii="Times New Roman" w:eastAsia="宋体" w:hAnsi="Times New Roman" w:cs="Times New Roman"/>
          <w:sz w:val="24"/>
          <w:szCs w:val="24"/>
        </w:rPr>
        <w:br/>
        <w:t>effective over its full length.</w:t>
      </w:r>
      <w:r w:rsidRPr="00D85211">
        <w:rPr>
          <w:rFonts w:ascii="Times New Roman" w:eastAsia="宋体" w:hAnsi="Times New Roman" w:cs="Times New Roman"/>
          <w:sz w:val="24"/>
          <w:szCs w:val="24"/>
        </w:rPr>
        <w:br/>
        <w:t>(B) Assumptions</w:t>
      </w:r>
      <w:r w:rsidRPr="00D85211">
        <w:rPr>
          <w:rFonts w:ascii="Times New Roman" w:eastAsia="宋体" w:hAnsi="Times New Roman" w:cs="Times New Roman"/>
          <w:sz w:val="24"/>
          <w:szCs w:val="24"/>
        </w:rPr>
        <w:br/>
        <w:t>    In the following paragraphs it is assumed that the total heeling</w:t>
      </w:r>
      <w:r w:rsidRPr="00D85211">
        <w:rPr>
          <w:rFonts w:ascii="Times New Roman" w:eastAsia="宋体" w:hAnsi="Times New Roman" w:cs="Times New Roman"/>
          <w:sz w:val="24"/>
          <w:szCs w:val="24"/>
        </w:rPr>
        <w:br/>
        <w:t>moment for a compartment is obtained by adding the results of separate</w:t>
      </w:r>
      <w:r w:rsidRPr="00D85211">
        <w:rPr>
          <w:rFonts w:ascii="Times New Roman" w:eastAsia="宋体" w:hAnsi="Times New Roman" w:cs="Times New Roman"/>
          <w:sz w:val="24"/>
          <w:szCs w:val="24"/>
        </w:rPr>
        <w:br/>
        <w:t>considerations of the following portions:</w:t>
      </w:r>
      <w:r w:rsidRPr="00D85211">
        <w:rPr>
          <w:rFonts w:ascii="Times New Roman" w:eastAsia="宋体" w:hAnsi="Times New Roman" w:cs="Times New Roman"/>
          <w:sz w:val="24"/>
          <w:szCs w:val="24"/>
        </w:rPr>
        <w:br/>
        <w:t>    (a) Before and abaft hatchways:</w:t>
      </w:r>
      <w:r w:rsidRPr="00D85211">
        <w:rPr>
          <w:rFonts w:ascii="Times New Roman" w:eastAsia="宋体" w:hAnsi="Times New Roman" w:cs="Times New Roman"/>
          <w:sz w:val="24"/>
          <w:szCs w:val="24"/>
        </w:rPr>
        <w:br/>
        <w:t>        (i) If a compartment has two or more main hatchways through which</w:t>
      </w:r>
      <w:r w:rsidRPr="00D85211">
        <w:rPr>
          <w:rFonts w:ascii="Times New Roman" w:eastAsia="宋体" w:hAnsi="Times New Roman" w:cs="Times New Roman"/>
          <w:sz w:val="24"/>
          <w:szCs w:val="24"/>
        </w:rPr>
        <w:br/>
        <w:t>loading may take place the depth of the underdeck void for the portion (s)</w:t>
      </w:r>
      <w:r w:rsidRPr="00D85211">
        <w:rPr>
          <w:rFonts w:ascii="Times New Roman" w:eastAsia="宋体" w:hAnsi="Times New Roman" w:cs="Times New Roman"/>
          <w:sz w:val="24"/>
          <w:szCs w:val="24"/>
        </w:rPr>
        <w:br/>
        <w:t>between such hatchways shall be determined using the fore and aft distance</w:t>
      </w:r>
      <w:r w:rsidRPr="00D85211">
        <w:rPr>
          <w:rFonts w:ascii="Times New Roman" w:eastAsia="宋体" w:hAnsi="Times New Roman" w:cs="Times New Roman"/>
          <w:sz w:val="24"/>
          <w:szCs w:val="24"/>
        </w:rPr>
        <w:br/>
        <w:t>to the midpoint between the hatchways.</w:t>
      </w:r>
      <w:r w:rsidRPr="00D85211">
        <w:rPr>
          <w:rFonts w:ascii="Times New Roman" w:eastAsia="宋体" w:hAnsi="Times New Roman" w:cs="Times New Roman"/>
          <w:sz w:val="24"/>
          <w:szCs w:val="24"/>
        </w:rPr>
        <w:br/>
        <w:t>        (ii) After the assumed shift of grain the final void pattern shall</w:t>
      </w:r>
      <w:r w:rsidRPr="00D85211">
        <w:rPr>
          <w:rFonts w:ascii="Times New Roman" w:eastAsia="宋体" w:hAnsi="Times New Roman" w:cs="Times New Roman"/>
          <w:sz w:val="24"/>
          <w:szCs w:val="24"/>
        </w:rPr>
        <w:br/>
        <w:t>be as shown in Figure 2 below: Figure 2</w:t>
      </w:r>
      <w:r w:rsidRPr="00D85211">
        <w:rPr>
          <w:rFonts w:ascii="Times New Roman" w:eastAsia="宋体" w:hAnsi="Times New Roman" w:cs="Times New Roman"/>
          <w:sz w:val="24"/>
          <w:szCs w:val="24"/>
        </w:rPr>
        <w:br/>
        <w:t>    Notes on Figure 2:</w:t>
      </w:r>
      <w:r w:rsidRPr="00D85211">
        <w:rPr>
          <w:rFonts w:ascii="Times New Roman" w:eastAsia="宋体" w:hAnsi="Times New Roman" w:cs="Times New Roman"/>
          <w:sz w:val="24"/>
          <w:szCs w:val="24"/>
        </w:rPr>
        <w:br/>
        <w:t>    (1) If the maximum void area which can be formed against the girder at</w:t>
      </w:r>
      <w:r w:rsidRPr="00D85211">
        <w:rPr>
          <w:rFonts w:ascii="Times New Roman" w:eastAsia="宋体" w:hAnsi="Times New Roman" w:cs="Times New Roman"/>
          <w:sz w:val="24"/>
          <w:szCs w:val="24"/>
        </w:rPr>
        <w:br/>
        <w:t>B is less than the initial area of the void under AB, i.e. AB×Vd, the</w:t>
      </w:r>
      <w:r w:rsidRPr="00D85211">
        <w:rPr>
          <w:rFonts w:ascii="Times New Roman" w:eastAsia="宋体" w:hAnsi="Times New Roman" w:cs="Times New Roman"/>
          <w:sz w:val="24"/>
          <w:szCs w:val="24"/>
        </w:rPr>
        <w:br/>
        <w:t>excess area shall be assumed to transfer to the final void on the high</w:t>
      </w:r>
      <w:r w:rsidRPr="00D85211">
        <w:rPr>
          <w:rFonts w:ascii="Times New Roman" w:eastAsia="宋体" w:hAnsi="Times New Roman" w:cs="Times New Roman"/>
          <w:sz w:val="24"/>
          <w:szCs w:val="24"/>
        </w:rPr>
        <w:br/>
        <w:t>side.</w:t>
      </w:r>
      <w:r w:rsidRPr="00D85211">
        <w:rPr>
          <w:rFonts w:ascii="Times New Roman" w:eastAsia="宋体" w:hAnsi="Times New Roman" w:cs="Times New Roman"/>
          <w:sz w:val="24"/>
          <w:szCs w:val="24"/>
        </w:rPr>
        <w:br/>
        <w:t>    (2) If the longitudinal division at C is one which has been provided</w:t>
      </w:r>
      <w:r w:rsidRPr="00D85211">
        <w:rPr>
          <w:rFonts w:ascii="Times New Roman" w:eastAsia="宋体" w:hAnsi="Times New Roman" w:cs="Times New Roman"/>
          <w:sz w:val="24"/>
          <w:szCs w:val="24"/>
        </w:rPr>
        <w:br/>
        <w:t>in accordance with sub-paragraph (b) (ii) of Regulation 5 of this Chapter</w:t>
      </w:r>
      <w:r w:rsidRPr="00D85211">
        <w:rPr>
          <w:rFonts w:ascii="Times New Roman" w:eastAsia="宋体" w:hAnsi="Times New Roman" w:cs="Times New Roman"/>
          <w:sz w:val="24"/>
          <w:szCs w:val="24"/>
        </w:rPr>
        <w:br/>
        <w:t>it shall extend to at least 0.6 metre below D or E whichever gives the</w:t>
      </w:r>
      <w:r w:rsidRPr="00D85211">
        <w:rPr>
          <w:rFonts w:ascii="Times New Roman" w:eastAsia="宋体" w:hAnsi="Times New Roman" w:cs="Times New Roman"/>
          <w:sz w:val="24"/>
          <w:szCs w:val="24"/>
        </w:rPr>
        <w:br/>
        <w:t>greater depth.</w:t>
      </w:r>
      <w:r w:rsidRPr="00D85211">
        <w:rPr>
          <w:rFonts w:ascii="Times New Roman" w:eastAsia="宋体" w:hAnsi="Times New Roman" w:cs="Times New Roman"/>
          <w:sz w:val="24"/>
          <w:szCs w:val="24"/>
        </w:rPr>
        <w:br/>
        <w:t>    (b) In and abreast hatchways:</w:t>
      </w:r>
      <w:r w:rsidRPr="00D85211">
        <w:rPr>
          <w:rFonts w:ascii="Times New Roman" w:eastAsia="宋体" w:hAnsi="Times New Roman" w:cs="Times New Roman"/>
          <w:sz w:val="24"/>
          <w:szCs w:val="24"/>
        </w:rPr>
        <w:br/>
        <w:t>    After the assumed shift of grain the final void pattern shall be as</w:t>
      </w:r>
      <w:r w:rsidRPr="00D85211">
        <w:rPr>
          <w:rFonts w:ascii="Times New Roman" w:eastAsia="宋体" w:hAnsi="Times New Roman" w:cs="Times New Roman"/>
          <w:sz w:val="24"/>
          <w:szCs w:val="24"/>
        </w:rPr>
        <w:br/>
        <w:t>shown in the following Figure 3 or figure 4. Figure 3</w:t>
      </w:r>
      <w:r w:rsidRPr="00D85211">
        <w:rPr>
          <w:rFonts w:ascii="Times New Roman" w:eastAsia="宋体" w:hAnsi="Times New Roman" w:cs="Times New Roman"/>
          <w:sz w:val="24"/>
          <w:szCs w:val="24"/>
        </w:rPr>
        <w:br/>
        <w:t>    Notes on Figure 3:</w:t>
      </w:r>
      <w:r w:rsidRPr="00D85211">
        <w:rPr>
          <w:rFonts w:ascii="Times New Roman" w:eastAsia="宋体" w:hAnsi="Times New Roman" w:cs="Times New Roman"/>
          <w:sz w:val="24"/>
          <w:szCs w:val="24"/>
        </w:rPr>
        <w:br/>
        <w:t>    (1) AB Any area in excess of that which can be formed against the</w:t>
      </w:r>
      <w:r w:rsidRPr="00D85211">
        <w:rPr>
          <w:rFonts w:ascii="Times New Roman" w:eastAsia="宋体" w:hAnsi="Times New Roman" w:cs="Times New Roman"/>
          <w:sz w:val="24"/>
          <w:szCs w:val="24"/>
        </w:rPr>
        <w:br/>
        <w:t>girder at B shall transfer to the final void area in the hatchway.</w:t>
      </w:r>
      <w:r w:rsidRPr="00D85211">
        <w:rPr>
          <w:rFonts w:ascii="Times New Roman" w:eastAsia="宋体" w:hAnsi="Times New Roman" w:cs="Times New Roman"/>
          <w:sz w:val="24"/>
          <w:szCs w:val="24"/>
        </w:rPr>
        <w:br/>
        <w:t>    (2) CD Any area in excess of that which can be formed against the</w:t>
      </w:r>
      <w:r w:rsidRPr="00D85211">
        <w:rPr>
          <w:rFonts w:ascii="Times New Roman" w:eastAsia="宋体" w:hAnsi="Times New Roman" w:cs="Times New Roman"/>
          <w:sz w:val="24"/>
          <w:szCs w:val="24"/>
        </w:rPr>
        <w:br/>
        <w:t>girder at E shall transfer to the final void area on the high side.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Figure 4: ommited.</w:t>
      </w:r>
      <w:r w:rsidRPr="00D85211">
        <w:rPr>
          <w:rFonts w:ascii="Times New Roman" w:eastAsia="宋体" w:hAnsi="Times New Roman" w:cs="Times New Roman"/>
          <w:sz w:val="24"/>
          <w:szCs w:val="24"/>
        </w:rPr>
        <w:br/>
        <w:t>    Notes on Figure 4:</w:t>
      </w:r>
      <w:r w:rsidRPr="00D85211">
        <w:rPr>
          <w:rFonts w:ascii="Times New Roman" w:eastAsia="宋体" w:hAnsi="Times New Roman" w:cs="Times New Roman"/>
          <w:sz w:val="24"/>
          <w:szCs w:val="24"/>
        </w:rPr>
        <w:br/>
        <w:t>    (1) If the centreline division is one which has been provided in</w:t>
      </w:r>
      <w:r w:rsidRPr="00D85211">
        <w:rPr>
          <w:rFonts w:ascii="Times New Roman" w:eastAsia="宋体" w:hAnsi="Times New Roman" w:cs="Times New Roman"/>
          <w:sz w:val="24"/>
          <w:szCs w:val="24"/>
        </w:rPr>
        <w:br/>
        <w:t>accordance with sub-paragraph (b)  (ii) of Regulation 5 of this Chapter it</w:t>
      </w:r>
      <w:r w:rsidRPr="00D85211">
        <w:rPr>
          <w:rFonts w:ascii="Times New Roman" w:eastAsia="宋体" w:hAnsi="Times New Roman" w:cs="Times New Roman"/>
          <w:sz w:val="24"/>
          <w:szCs w:val="24"/>
        </w:rPr>
        <w:br/>
        <w:t>shall extend to at least 0.6 metre below H or J whichever gives the</w:t>
      </w:r>
      <w:r w:rsidRPr="00D85211">
        <w:rPr>
          <w:rFonts w:ascii="Times New Roman" w:eastAsia="宋体" w:hAnsi="Times New Roman" w:cs="Times New Roman"/>
          <w:sz w:val="24"/>
          <w:szCs w:val="24"/>
        </w:rPr>
        <w:br/>
        <w:t>greater depth.</w:t>
      </w:r>
      <w:r w:rsidRPr="00D85211">
        <w:rPr>
          <w:rFonts w:ascii="Times New Roman" w:eastAsia="宋体" w:hAnsi="Times New Roman" w:cs="Times New Roman"/>
          <w:sz w:val="24"/>
          <w:szCs w:val="24"/>
        </w:rPr>
        <w:br/>
        <w:t>    (2) The excess void area from AB shall transfer to the low side half</w:t>
      </w:r>
      <w:r w:rsidRPr="00D85211">
        <w:rPr>
          <w:rFonts w:ascii="Times New Roman" w:eastAsia="宋体" w:hAnsi="Times New Roman" w:cs="Times New Roman"/>
          <w:sz w:val="24"/>
          <w:szCs w:val="24"/>
        </w:rPr>
        <w:br/>
        <w:t>of the hatchway in which two separate final void areas will be formed viz.</w:t>
      </w:r>
      <w:r w:rsidRPr="00D85211">
        <w:rPr>
          <w:rFonts w:ascii="Times New Roman" w:eastAsia="宋体" w:hAnsi="Times New Roman" w:cs="Times New Roman"/>
          <w:sz w:val="24"/>
          <w:szCs w:val="24"/>
        </w:rPr>
        <w:br/>
        <w:t>one against the centreline division and the other against the hatchside</w:t>
      </w:r>
      <w:r w:rsidRPr="00D85211">
        <w:rPr>
          <w:rFonts w:ascii="Times New Roman" w:eastAsia="宋体" w:hAnsi="Times New Roman" w:cs="Times New Roman"/>
          <w:sz w:val="24"/>
          <w:szCs w:val="24"/>
        </w:rPr>
        <w:br/>
        <w:t>coaming and girder on the high side.</w:t>
      </w:r>
      <w:r w:rsidRPr="00D85211">
        <w:rPr>
          <w:rFonts w:ascii="Times New Roman" w:eastAsia="宋体" w:hAnsi="Times New Roman" w:cs="Times New Roman"/>
          <w:sz w:val="24"/>
          <w:szCs w:val="24"/>
        </w:rPr>
        <w:br/>
        <w:t>    (3) If a bagged saucer or bulk bundle is formed in a hatchway it shall</w:t>
      </w:r>
      <w:r w:rsidRPr="00D85211">
        <w:rPr>
          <w:rFonts w:ascii="Times New Roman" w:eastAsia="宋体" w:hAnsi="Times New Roman" w:cs="Times New Roman"/>
          <w:sz w:val="24"/>
          <w:szCs w:val="24"/>
        </w:rPr>
        <w:br/>
        <w:t>be assumed, for the purpose of calculating transverse heeling moment, that</w:t>
      </w:r>
      <w:r w:rsidRPr="00D85211">
        <w:rPr>
          <w:rFonts w:ascii="Times New Roman" w:eastAsia="宋体" w:hAnsi="Times New Roman" w:cs="Times New Roman"/>
          <w:sz w:val="24"/>
          <w:szCs w:val="24"/>
        </w:rPr>
        <w:br/>
        <w:t>such a device is at least equivalent to the centreline division.</w:t>
      </w:r>
      <w:r w:rsidRPr="00D85211">
        <w:rPr>
          <w:rFonts w:ascii="Times New Roman" w:eastAsia="宋体" w:hAnsi="Times New Roman" w:cs="Times New Roman"/>
          <w:sz w:val="24"/>
          <w:szCs w:val="24"/>
        </w:rPr>
        <w:br/>
        <w:t>(C) Compartments Loaded in Combination</w:t>
      </w:r>
      <w:r w:rsidRPr="00D85211">
        <w:rPr>
          <w:rFonts w:ascii="Times New Roman" w:eastAsia="宋体" w:hAnsi="Times New Roman" w:cs="Times New Roman"/>
          <w:sz w:val="24"/>
          <w:szCs w:val="24"/>
        </w:rPr>
        <w:br/>
        <w:t>    The following paragraphs describe the pattern of void behaviour which</w:t>
      </w:r>
      <w:r w:rsidRPr="00D85211">
        <w:rPr>
          <w:rFonts w:ascii="Times New Roman" w:eastAsia="宋体" w:hAnsi="Times New Roman" w:cs="Times New Roman"/>
          <w:sz w:val="24"/>
          <w:szCs w:val="24"/>
        </w:rPr>
        <w:br/>
        <w:t>shall be assumed when compartments are loaded in combination:</w:t>
      </w:r>
      <w:r w:rsidRPr="00D85211">
        <w:rPr>
          <w:rFonts w:ascii="Times New Roman" w:eastAsia="宋体" w:hAnsi="Times New Roman" w:cs="Times New Roman"/>
          <w:sz w:val="24"/>
          <w:szCs w:val="24"/>
        </w:rPr>
        <w:br/>
        <w:t>    (a) Without effective centreline divisions:</w:t>
      </w:r>
      <w:r w:rsidRPr="00D85211">
        <w:rPr>
          <w:rFonts w:ascii="Times New Roman" w:eastAsia="宋体" w:hAnsi="Times New Roman" w:cs="Times New Roman"/>
          <w:sz w:val="24"/>
          <w:szCs w:val="24"/>
        </w:rPr>
        <w:br/>
        <w:t>        (i) Under the upper deck-as for the single deck arrangement</w:t>
      </w:r>
      <w:r w:rsidRPr="00D85211">
        <w:rPr>
          <w:rFonts w:ascii="Times New Roman" w:eastAsia="宋体" w:hAnsi="Times New Roman" w:cs="Times New Roman"/>
          <w:sz w:val="24"/>
          <w:szCs w:val="24"/>
        </w:rPr>
        <w:br/>
        <w:t>described in Section II (B) of this Part.</w:t>
      </w:r>
      <w:r w:rsidRPr="00D85211">
        <w:rPr>
          <w:rFonts w:ascii="Times New Roman" w:eastAsia="宋体" w:hAnsi="Times New Roman" w:cs="Times New Roman"/>
          <w:sz w:val="24"/>
          <w:szCs w:val="24"/>
        </w:rPr>
        <w:br/>
        <w:t>        (ii) Under the second deck-the area of void available for transfer</w:t>
      </w:r>
      <w:r w:rsidRPr="00D85211">
        <w:rPr>
          <w:rFonts w:ascii="Times New Roman" w:eastAsia="宋体" w:hAnsi="Times New Roman" w:cs="Times New Roman"/>
          <w:sz w:val="24"/>
          <w:szCs w:val="24"/>
        </w:rPr>
        <w:br/>
        <w:t>from the low side,  i.e. original void area less area against the</w:t>
      </w:r>
      <w:r w:rsidRPr="00D85211">
        <w:rPr>
          <w:rFonts w:ascii="Times New Roman" w:eastAsia="宋体" w:hAnsi="Times New Roman" w:cs="Times New Roman"/>
          <w:sz w:val="24"/>
          <w:szCs w:val="24"/>
        </w:rPr>
        <w:br/>
        <w:t>hatchside girder, shall be assumed to transfer as follows:</w:t>
      </w:r>
      <w:r w:rsidRPr="00D85211">
        <w:rPr>
          <w:rFonts w:ascii="Times New Roman" w:eastAsia="宋体" w:hAnsi="Times New Roman" w:cs="Times New Roman"/>
          <w:sz w:val="24"/>
          <w:szCs w:val="24"/>
        </w:rPr>
        <w:br/>
        <w:t>            one half to the upper deck hatchway and one quarter each to</w:t>
      </w:r>
      <w:r w:rsidRPr="00D85211">
        <w:rPr>
          <w:rFonts w:ascii="Times New Roman" w:eastAsia="宋体" w:hAnsi="Times New Roman" w:cs="Times New Roman"/>
          <w:sz w:val="24"/>
          <w:szCs w:val="24"/>
        </w:rPr>
        <w:br/>
        <w:t>the high side under the upper and second deck.</w:t>
      </w:r>
      <w:r w:rsidRPr="00D85211">
        <w:rPr>
          <w:rFonts w:ascii="Times New Roman" w:eastAsia="宋体" w:hAnsi="Times New Roman" w:cs="Times New Roman"/>
          <w:sz w:val="24"/>
          <w:szCs w:val="24"/>
        </w:rPr>
        <w:br/>
        <w:t>        (iii) Under the third and lower decks-the void areas available for</w:t>
      </w:r>
      <w:r w:rsidRPr="00D85211">
        <w:rPr>
          <w:rFonts w:ascii="Times New Roman" w:eastAsia="宋体" w:hAnsi="Times New Roman" w:cs="Times New Roman"/>
          <w:sz w:val="24"/>
          <w:szCs w:val="24"/>
        </w:rPr>
        <w:br/>
        <w:t>transfer from the low side of each of these decks shall be assumed to</w:t>
      </w:r>
      <w:r w:rsidRPr="00D85211">
        <w:rPr>
          <w:rFonts w:ascii="Times New Roman" w:eastAsia="宋体" w:hAnsi="Times New Roman" w:cs="Times New Roman"/>
          <w:sz w:val="24"/>
          <w:szCs w:val="24"/>
        </w:rPr>
        <w:br/>
        <w:t>transfer in equal quantities to all the voids under the decks on the high</w:t>
      </w:r>
      <w:r w:rsidRPr="00D85211">
        <w:rPr>
          <w:rFonts w:ascii="Times New Roman" w:eastAsia="宋体" w:hAnsi="Times New Roman" w:cs="Times New Roman"/>
          <w:sz w:val="24"/>
          <w:szCs w:val="24"/>
        </w:rPr>
        <w:br/>
        <w:t>side and the void in the upper deck hatchway.</w:t>
      </w:r>
      <w:r w:rsidRPr="00D85211">
        <w:rPr>
          <w:rFonts w:ascii="Times New Roman" w:eastAsia="宋体" w:hAnsi="Times New Roman" w:cs="Times New Roman"/>
          <w:sz w:val="24"/>
          <w:szCs w:val="24"/>
        </w:rPr>
        <w:br/>
        <w:t>    (b) With effective centreline divisions which extend into the upper</w:t>
      </w:r>
      <w:r w:rsidRPr="00D85211">
        <w:rPr>
          <w:rFonts w:ascii="Times New Roman" w:eastAsia="宋体" w:hAnsi="Times New Roman" w:cs="Times New Roman"/>
          <w:sz w:val="24"/>
          <w:szCs w:val="24"/>
        </w:rPr>
        <w:br/>
        <w:t>deck hatchway:</w:t>
      </w:r>
      <w:r w:rsidRPr="00D85211">
        <w:rPr>
          <w:rFonts w:ascii="Times New Roman" w:eastAsia="宋体" w:hAnsi="Times New Roman" w:cs="Times New Roman"/>
          <w:sz w:val="24"/>
          <w:szCs w:val="24"/>
        </w:rPr>
        <w:br/>
        <w:t>        (i) At all deck levels abreast the division the void areas</w:t>
      </w:r>
      <w:r w:rsidRPr="00D85211">
        <w:rPr>
          <w:rFonts w:ascii="Times New Roman" w:eastAsia="宋体" w:hAnsi="Times New Roman" w:cs="Times New Roman"/>
          <w:sz w:val="24"/>
          <w:szCs w:val="24"/>
        </w:rPr>
        <w:br/>
        <w:t>available for transfer from the low side shall be assumed to transfer to</w:t>
      </w:r>
      <w:r w:rsidRPr="00D85211">
        <w:rPr>
          <w:rFonts w:ascii="Times New Roman" w:eastAsia="宋体" w:hAnsi="Times New Roman" w:cs="Times New Roman"/>
          <w:sz w:val="24"/>
          <w:szCs w:val="24"/>
        </w:rPr>
        <w:br/>
        <w:t>the void under the low side half of the upper deck hatchway.</w:t>
      </w:r>
      <w:r w:rsidRPr="00D85211">
        <w:rPr>
          <w:rFonts w:ascii="Times New Roman" w:eastAsia="宋体" w:hAnsi="Times New Roman" w:cs="Times New Roman"/>
          <w:sz w:val="24"/>
          <w:szCs w:val="24"/>
        </w:rPr>
        <w:br/>
        <w:t>        (ii) At the deck level immediately below the bottom of the</w:t>
      </w:r>
      <w:r w:rsidRPr="00D85211">
        <w:rPr>
          <w:rFonts w:ascii="Times New Roman" w:eastAsia="宋体" w:hAnsi="Times New Roman" w:cs="Times New Roman"/>
          <w:sz w:val="24"/>
          <w:szCs w:val="24"/>
        </w:rPr>
        <w:br/>
        <w:t>division the void area available for transfer from the low side shall be</w:t>
      </w:r>
      <w:r w:rsidRPr="00D85211">
        <w:rPr>
          <w:rFonts w:ascii="Times New Roman" w:eastAsia="宋体" w:hAnsi="Times New Roman" w:cs="Times New Roman"/>
          <w:sz w:val="24"/>
          <w:szCs w:val="24"/>
        </w:rPr>
        <w:br/>
        <w:t>assumed to transfer as follows:</w:t>
      </w:r>
      <w:r w:rsidRPr="00D85211">
        <w:rPr>
          <w:rFonts w:ascii="Times New Roman" w:eastAsia="宋体" w:hAnsi="Times New Roman" w:cs="Times New Roman"/>
          <w:sz w:val="24"/>
          <w:szCs w:val="24"/>
        </w:rPr>
        <w:br/>
        <w:t>            one half to the void under the low side half of the upper deck</w:t>
      </w:r>
      <w:r w:rsidRPr="00D85211">
        <w:rPr>
          <w:rFonts w:ascii="Times New Roman" w:eastAsia="宋体" w:hAnsi="Times New Roman" w:cs="Times New Roman"/>
          <w:sz w:val="24"/>
          <w:szCs w:val="24"/>
        </w:rPr>
        <w:br/>
        <w:t>hatchway and the remainder in equal quantities to the voids under the</w:t>
      </w:r>
      <w:r w:rsidRPr="00D85211">
        <w:rPr>
          <w:rFonts w:ascii="Times New Roman" w:eastAsia="宋体" w:hAnsi="Times New Roman" w:cs="Times New Roman"/>
          <w:sz w:val="24"/>
          <w:szCs w:val="24"/>
        </w:rPr>
        <w:br/>
        <w:t>decks on the high side.</w:t>
      </w:r>
      <w:r w:rsidRPr="00D85211">
        <w:rPr>
          <w:rFonts w:ascii="Times New Roman" w:eastAsia="宋体" w:hAnsi="Times New Roman" w:cs="Times New Roman"/>
          <w:sz w:val="24"/>
          <w:szCs w:val="24"/>
        </w:rPr>
        <w:br/>
        <w:t>        (iii) At deck levels lower than those described in sub-paragraphs</w:t>
      </w:r>
      <w:r w:rsidRPr="00D85211">
        <w:rPr>
          <w:rFonts w:ascii="Times New Roman" w:eastAsia="宋体" w:hAnsi="Times New Roman" w:cs="Times New Roman"/>
          <w:sz w:val="24"/>
          <w:szCs w:val="24"/>
        </w:rPr>
        <w:br/>
        <w:t>(i) and (ii) of this paragraph the void area available for transfer from</w:t>
      </w:r>
      <w:r w:rsidRPr="00D85211">
        <w:rPr>
          <w:rFonts w:ascii="Times New Roman" w:eastAsia="宋体" w:hAnsi="Times New Roman" w:cs="Times New Roman"/>
          <w:sz w:val="24"/>
          <w:szCs w:val="24"/>
        </w:rPr>
        <w:br/>
        <w:t>the low side of each of those decks shall be assumed to transfer in equal</w:t>
      </w:r>
      <w:r w:rsidRPr="00D85211">
        <w:rPr>
          <w:rFonts w:ascii="Times New Roman" w:eastAsia="宋体" w:hAnsi="Times New Roman" w:cs="Times New Roman"/>
          <w:sz w:val="24"/>
          <w:szCs w:val="24"/>
        </w:rPr>
        <w:br/>
        <w:t>quantities to the voids in each of the two halves of the upper deck</w:t>
      </w:r>
      <w:r w:rsidRPr="00D85211">
        <w:rPr>
          <w:rFonts w:ascii="Times New Roman" w:eastAsia="宋体" w:hAnsi="Times New Roman" w:cs="Times New Roman"/>
          <w:sz w:val="24"/>
          <w:szCs w:val="24"/>
        </w:rPr>
        <w:br/>
        <w:t>hatchway on each side of the division and the voids under the decks on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high side.</w:t>
      </w:r>
      <w:r w:rsidRPr="00D85211">
        <w:rPr>
          <w:rFonts w:ascii="Times New Roman" w:eastAsia="宋体" w:hAnsi="Times New Roman" w:cs="Times New Roman"/>
          <w:sz w:val="24"/>
          <w:szCs w:val="24"/>
        </w:rPr>
        <w:br/>
        <w:t>    (c) With effective centreline divisions which do not extend into the</w:t>
      </w:r>
      <w:r w:rsidRPr="00D85211">
        <w:rPr>
          <w:rFonts w:ascii="Times New Roman" w:eastAsia="宋体" w:hAnsi="Times New Roman" w:cs="Times New Roman"/>
          <w:sz w:val="24"/>
          <w:szCs w:val="24"/>
        </w:rPr>
        <w:br/>
        <w:t>upper deck hatchway:</w:t>
      </w:r>
      <w:r w:rsidRPr="00D85211">
        <w:rPr>
          <w:rFonts w:ascii="Times New Roman" w:eastAsia="宋体" w:hAnsi="Times New Roman" w:cs="Times New Roman"/>
          <w:sz w:val="24"/>
          <w:szCs w:val="24"/>
        </w:rPr>
        <w:br/>
        <w:t>    Since no horizontal transfer of voids may be assumed to take place at</w:t>
      </w:r>
      <w:r w:rsidRPr="00D85211">
        <w:rPr>
          <w:rFonts w:ascii="Times New Roman" w:eastAsia="宋体" w:hAnsi="Times New Roman" w:cs="Times New Roman"/>
          <w:sz w:val="24"/>
          <w:szCs w:val="24"/>
        </w:rPr>
        <w:br/>
        <w:t>the same deck level as the division the void area available for transfer</w:t>
      </w:r>
      <w:r w:rsidRPr="00D85211">
        <w:rPr>
          <w:rFonts w:ascii="Times New Roman" w:eastAsia="宋体" w:hAnsi="Times New Roman" w:cs="Times New Roman"/>
          <w:sz w:val="24"/>
          <w:szCs w:val="24"/>
        </w:rPr>
        <w:br/>
        <w:t>from the low side at this level shall be assumed to transfer above the</w:t>
      </w:r>
      <w:r w:rsidRPr="00D85211">
        <w:rPr>
          <w:rFonts w:ascii="Times New Roman" w:eastAsia="宋体" w:hAnsi="Times New Roman" w:cs="Times New Roman"/>
          <w:sz w:val="24"/>
          <w:szCs w:val="24"/>
        </w:rPr>
        <w:br/>
        <w:t>division to voids on the high sides in accordance with the principles of</w:t>
      </w:r>
      <w:r w:rsidRPr="00D85211">
        <w:rPr>
          <w:rFonts w:ascii="Times New Roman" w:eastAsia="宋体" w:hAnsi="Times New Roman" w:cs="Times New Roman"/>
          <w:sz w:val="24"/>
          <w:szCs w:val="24"/>
        </w:rPr>
        <w:br/>
        <w:t>paragraphs (a) and (b) above.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SECTION III-ASSUMED VOLUMETRIC HEELING MOMENT OF FEEDERS ANDTRUNKS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 Suitably Placed Wing Feeders (See Figure 5)</w:t>
      </w:r>
      <w:r w:rsidRPr="00D85211">
        <w:rPr>
          <w:rFonts w:ascii="Times New Roman" w:eastAsia="宋体" w:hAnsi="Times New Roman" w:cs="Times New Roman"/>
          <w:sz w:val="24"/>
          <w:szCs w:val="24"/>
        </w:rPr>
        <w:br/>
        <w:t>    It may be assumed that under the influence of ship motion underdeck</w:t>
      </w:r>
      <w:r w:rsidRPr="00D85211">
        <w:rPr>
          <w:rFonts w:ascii="Times New Roman" w:eastAsia="宋体" w:hAnsi="Times New Roman" w:cs="Times New Roman"/>
          <w:sz w:val="24"/>
          <w:szCs w:val="24"/>
        </w:rPr>
        <w:br/>
        <w:t>voids will substantially filled by the flow of grain from a pair of</w:t>
      </w:r>
      <w:r w:rsidRPr="00D85211">
        <w:rPr>
          <w:rFonts w:ascii="Times New Roman" w:eastAsia="宋体" w:hAnsi="Times New Roman" w:cs="Times New Roman"/>
          <w:sz w:val="24"/>
          <w:szCs w:val="24"/>
        </w:rPr>
        <w:br/>
        <w:t>longitudinal feeders provided that:</w:t>
      </w:r>
      <w:r w:rsidRPr="00D85211">
        <w:rPr>
          <w:rFonts w:ascii="Times New Roman" w:eastAsia="宋体" w:hAnsi="Times New Roman" w:cs="Times New Roman"/>
          <w:sz w:val="24"/>
          <w:szCs w:val="24"/>
        </w:rPr>
        <w:br/>
        <w:t>    (a) the feeders extend for the full length of the deck and that the</w:t>
      </w:r>
      <w:r w:rsidRPr="00D85211">
        <w:rPr>
          <w:rFonts w:ascii="Times New Roman" w:eastAsia="宋体" w:hAnsi="Times New Roman" w:cs="Times New Roman"/>
          <w:sz w:val="24"/>
          <w:szCs w:val="24"/>
        </w:rPr>
        <w:br/>
        <w:t>perforations therein are adequately spaced;</w:t>
      </w:r>
      <w:r w:rsidRPr="00D85211">
        <w:rPr>
          <w:rFonts w:ascii="Times New Roman" w:eastAsia="宋体" w:hAnsi="Times New Roman" w:cs="Times New Roman"/>
          <w:sz w:val="24"/>
          <w:szCs w:val="24"/>
        </w:rPr>
        <w:br/>
        <w:t>    (b) the volume of each feeder is equal to the volume of the underdeck</w:t>
      </w:r>
      <w:r w:rsidRPr="00D85211">
        <w:rPr>
          <w:rFonts w:ascii="Times New Roman" w:eastAsia="宋体" w:hAnsi="Times New Roman" w:cs="Times New Roman"/>
          <w:sz w:val="24"/>
          <w:szCs w:val="24"/>
        </w:rPr>
        <w:br/>
        <w:t>void outboard of the hatchside girder and its continuation. Figure 5</w:t>
      </w:r>
      <w:r w:rsidRPr="00D85211">
        <w:rPr>
          <w:rFonts w:ascii="Times New Roman" w:eastAsia="宋体" w:hAnsi="Times New Roman" w:cs="Times New Roman"/>
          <w:sz w:val="24"/>
          <w:szCs w:val="24"/>
        </w:rPr>
        <w:br/>
        <w:t>(B) Trunks Situated over Main Hatchways</w:t>
      </w:r>
      <w:r w:rsidRPr="00D85211">
        <w:rPr>
          <w:rFonts w:ascii="Times New Roman" w:eastAsia="宋体" w:hAnsi="Times New Roman" w:cs="Times New Roman"/>
          <w:sz w:val="24"/>
          <w:szCs w:val="24"/>
        </w:rPr>
        <w:br/>
        <w:t>    After the assumed shift of grain the final void pattern shall be as</w:t>
      </w:r>
      <w:r w:rsidRPr="00D85211">
        <w:rPr>
          <w:rFonts w:ascii="Times New Roman" w:eastAsia="宋体" w:hAnsi="Times New Roman" w:cs="Times New Roman"/>
          <w:sz w:val="24"/>
          <w:szCs w:val="24"/>
        </w:rPr>
        <w:br/>
        <w:t>shown in Figure 6. Figure 6</w:t>
      </w:r>
      <w:r w:rsidRPr="00D85211">
        <w:rPr>
          <w:rFonts w:ascii="Times New Roman" w:eastAsia="宋体" w:hAnsi="Times New Roman" w:cs="Times New Roman"/>
          <w:sz w:val="24"/>
          <w:szCs w:val="24"/>
        </w:rPr>
        <w:br/>
        <w:t>    Note on Figure 6:</w:t>
      </w:r>
      <w:r w:rsidRPr="00D85211">
        <w:rPr>
          <w:rFonts w:ascii="Times New Roman" w:eastAsia="宋体" w:hAnsi="Times New Roman" w:cs="Times New Roman"/>
          <w:sz w:val="24"/>
          <w:szCs w:val="24"/>
        </w:rPr>
        <w:br/>
        <w:t>    If the wing spaces in way of the trunk cannot be properly trimmed in</w:t>
      </w:r>
      <w:r w:rsidRPr="00D85211">
        <w:rPr>
          <w:rFonts w:ascii="Times New Roman" w:eastAsia="宋体" w:hAnsi="Times New Roman" w:cs="Times New Roman"/>
          <w:sz w:val="24"/>
          <w:szCs w:val="24"/>
        </w:rPr>
        <w:br/>
        <w:t>accordance with Regulation 3 of this Chapter it shall be assumed that a 25</w:t>
      </w:r>
      <w:r w:rsidRPr="00D85211">
        <w:rPr>
          <w:rFonts w:ascii="Times New Roman" w:eastAsia="宋体" w:hAnsi="Times New Roman" w:cs="Times New Roman"/>
          <w:sz w:val="24"/>
          <w:szCs w:val="24"/>
        </w:rPr>
        <w:br/>
        <w:t>degree surface shift takes place.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SECTION IV-ASSUMED VOLUMETRIC HEELING MOMENT OF PARTLY FILLED COM-PARTMENTS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 General</w:t>
      </w:r>
      <w:r w:rsidRPr="00D85211">
        <w:rPr>
          <w:rFonts w:ascii="Times New Roman" w:eastAsia="宋体" w:hAnsi="Times New Roman" w:cs="Times New Roman"/>
          <w:sz w:val="24"/>
          <w:szCs w:val="24"/>
        </w:rPr>
        <w:br/>
        <w:t>    When the free surface of the bulk grain has not been secured in</w:t>
      </w:r>
      <w:r w:rsidRPr="00D85211">
        <w:rPr>
          <w:rFonts w:ascii="Times New Roman" w:eastAsia="宋体" w:hAnsi="Times New Roman" w:cs="Times New Roman"/>
          <w:sz w:val="24"/>
          <w:szCs w:val="24"/>
        </w:rPr>
        <w:br/>
        <w:t>accordance with Regulation 6 of this Chapter it shall be assumed that the</w:t>
      </w:r>
      <w:r w:rsidRPr="00D85211">
        <w:rPr>
          <w:rFonts w:ascii="Times New Roman" w:eastAsia="宋体" w:hAnsi="Times New Roman" w:cs="Times New Roman"/>
          <w:sz w:val="24"/>
          <w:szCs w:val="24"/>
        </w:rPr>
        <w:br/>
        <w:t>grain surface after shifting shall be at 25 degrees to the horizontal.</w:t>
      </w:r>
      <w:r w:rsidRPr="00D85211">
        <w:rPr>
          <w:rFonts w:ascii="Times New Roman" w:eastAsia="宋体" w:hAnsi="Times New Roman" w:cs="Times New Roman"/>
          <w:sz w:val="24"/>
          <w:szCs w:val="24"/>
        </w:rPr>
        <w:br/>
        <w:t>(B) Discontinuous Longitudinal Divisions</w:t>
      </w:r>
      <w:r w:rsidRPr="00D85211">
        <w:rPr>
          <w:rFonts w:ascii="Times New Roman" w:eastAsia="宋体" w:hAnsi="Times New Roman" w:cs="Times New Roman"/>
          <w:sz w:val="24"/>
          <w:szCs w:val="24"/>
        </w:rPr>
        <w:br/>
        <w:t>    In a compartment in which the longitudinal divisions are not</w:t>
      </w:r>
      <w:r w:rsidRPr="00D85211">
        <w:rPr>
          <w:rFonts w:ascii="Times New Roman" w:eastAsia="宋体" w:hAnsi="Times New Roman" w:cs="Times New Roman"/>
          <w:sz w:val="24"/>
          <w:szCs w:val="24"/>
        </w:rPr>
        <w:br/>
        <w:t>continuous between the transverse boundaries, the length over which any</w:t>
      </w:r>
      <w:r w:rsidRPr="00D85211">
        <w:rPr>
          <w:rFonts w:ascii="Times New Roman" w:eastAsia="宋体" w:hAnsi="Times New Roman" w:cs="Times New Roman"/>
          <w:sz w:val="24"/>
          <w:szCs w:val="24"/>
        </w:rPr>
        <w:br/>
        <w:t>such divisions are effective as devices to prevent full width shifts of</w:t>
      </w:r>
      <w:r w:rsidRPr="00D85211">
        <w:rPr>
          <w:rFonts w:ascii="Times New Roman" w:eastAsia="宋体" w:hAnsi="Times New Roman" w:cs="Times New Roman"/>
          <w:sz w:val="24"/>
          <w:szCs w:val="24"/>
        </w:rPr>
        <w:br/>
        <w:t>grain surfaces shall be taken to be the actual length of the portion of</w:t>
      </w:r>
      <w:r w:rsidRPr="00D85211">
        <w:rPr>
          <w:rFonts w:ascii="Times New Roman" w:eastAsia="宋体" w:hAnsi="Times New Roman" w:cs="Times New Roman"/>
          <w:sz w:val="24"/>
          <w:szCs w:val="24"/>
        </w:rPr>
        <w:br/>
        <w:t>the division under consideration less two-sevenths of the greater of the</w:t>
      </w:r>
      <w:r w:rsidRPr="00D85211">
        <w:rPr>
          <w:rFonts w:ascii="Times New Roman" w:eastAsia="宋体" w:hAnsi="Times New Roman" w:cs="Times New Roman"/>
          <w:sz w:val="24"/>
          <w:szCs w:val="24"/>
        </w:rPr>
        <w:br/>
        <w:t>transverse distances between the division and its adjacent division or</w:t>
      </w:r>
      <w:r w:rsidRPr="00D85211">
        <w:rPr>
          <w:rFonts w:ascii="Times New Roman" w:eastAsia="宋体" w:hAnsi="Times New Roman" w:cs="Times New Roman"/>
          <w:sz w:val="24"/>
          <w:szCs w:val="24"/>
        </w:rPr>
        <w:br/>
        <w:t>ship\'s side.</w:t>
      </w:r>
      <w:r w:rsidRPr="00D85211">
        <w:rPr>
          <w:rFonts w:ascii="Times New Roman" w:eastAsia="宋体" w:hAnsi="Times New Roman" w:cs="Times New Roman"/>
          <w:sz w:val="24"/>
          <w:szCs w:val="24"/>
        </w:rPr>
        <w:br/>
        <w:t>    This correction does not apply in the lower compartments of any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combination loading in which the upper compartment is either a "filled</w:t>
      </w:r>
      <w:r w:rsidRPr="00D85211">
        <w:rPr>
          <w:rFonts w:ascii="Times New Roman" w:eastAsia="宋体" w:hAnsi="Times New Roman" w:cs="Times New Roman"/>
          <w:sz w:val="24"/>
          <w:szCs w:val="24"/>
        </w:rPr>
        <w:br/>
        <w:t>compartment" or a "partly filled compartment".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SECTION V-ALTERNATIVE LOADING ARRANGEMENTS FOR EXISTING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 General</w:t>
      </w:r>
      <w:r w:rsidRPr="00D85211">
        <w:rPr>
          <w:rFonts w:ascii="Times New Roman" w:eastAsia="宋体" w:hAnsi="Times New Roman" w:cs="Times New Roman"/>
          <w:sz w:val="24"/>
          <w:szCs w:val="24"/>
        </w:rPr>
        <w:br/>
        <w:t>    A ship loaded in accordance with either Sub-Section (B) of Sub-Section</w:t>
      </w:r>
      <w:r w:rsidRPr="00D85211">
        <w:rPr>
          <w:rFonts w:ascii="Times New Roman" w:eastAsia="宋体" w:hAnsi="Times New Roman" w:cs="Times New Roman"/>
          <w:sz w:val="24"/>
          <w:szCs w:val="24"/>
        </w:rPr>
        <w:br/>
        <w:t>(C) below shall be considered to have intact stability characteristics at</w:t>
      </w:r>
      <w:r w:rsidRPr="00D85211">
        <w:rPr>
          <w:rFonts w:ascii="Times New Roman" w:eastAsia="宋体" w:hAnsi="Times New Roman" w:cs="Times New Roman"/>
          <w:sz w:val="24"/>
          <w:szCs w:val="24"/>
        </w:rPr>
        <w:br/>
        <w:t>least equivalent to the requirements of paragraph (b) of Regulation 4 of</w:t>
      </w:r>
      <w:r w:rsidRPr="00D85211">
        <w:rPr>
          <w:rFonts w:ascii="Times New Roman" w:eastAsia="宋体" w:hAnsi="Times New Roman" w:cs="Times New Roman"/>
          <w:sz w:val="24"/>
          <w:szCs w:val="24"/>
        </w:rPr>
        <w:br/>
        <w:t>this Chapter. Documents of authorization permitting such loadings shall be</w:t>
      </w:r>
      <w:r w:rsidRPr="00D85211">
        <w:rPr>
          <w:rFonts w:ascii="Times New Roman" w:eastAsia="宋体" w:hAnsi="Times New Roman" w:cs="Times New Roman"/>
          <w:sz w:val="24"/>
          <w:szCs w:val="24"/>
        </w:rPr>
        <w:br/>
        <w:t>accepted under the provisions of paragraph (e) of Regulation 10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    For the purpose of this Part, the term "Existing Ship" means a ship,</w:t>
      </w:r>
      <w:r w:rsidRPr="00D85211">
        <w:rPr>
          <w:rFonts w:ascii="Times New Roman" w:eastAsia="宋体" w:hAnsi="Times New Roman" w:cs="Times New Roman"/>
          <w:sz w:val="24"/>
          <w:szCs w:val="24"/>
        </w:rPr>
        <w:br/>
        <w:t>the keel of which is laid before the date of coming into force of this</w:t>
      </w:r>
      <w:r w:rsidRPr="00D85211">
        <w:rPr>
          <w:rFonts w:ascii="Times New Roman" w:eastAsia="宋体" w:hAnsi="Times New Roman" w:cs="Times New Roman"/>
          <w:sz w:val="24"/>
          <w:szCs w:val="24"/>
        </w:rPr>
        <w:br/>
        <w:t>Chapter.</w:t>
      </w:r>
      <w:r w:rsidRPr="00D85211">
        <w:rPr>
          <w:rFonts w:ascii="Times New Roman" w:eastAsia="宋体" w:hAnsi="Times New Roman" w:cs="Times New Roman"/>
          <w:sz w:val="24"/>
          <w:szCs w:val="24"/>
        </w:rPr>
        <w:br/>
        <w:t>(B) Stowage of Specially Suitable Ships</w:t>
      </w:r>
      <w:r w:rsidRPr="00D85211">
        <w:rPr>
          <w:rFonts w:ascii="Times New Roman" w:eastAsia="宋体" w:hAnsi="Times New Roman" w:cs="Times New Roman"/>
          <w:sz w:val="24"/>
          <w:szCs w:val="24"/>
        </w:rPr>
        <w:br/>
        <w:t>    (a) Notwithstanding anything contained in Part B of this Chapter, bulk</w:t>
      </w:r>
      <w:r w:rsidRPr="00D85211">
        <w:rPr>
          <w:rFonts w:ascii="Times New Roman" w:eastAsia="宋体" w:hAnsi="Times New Roman" w:cs="Times New Roman"/>
          <w:sz w:val="24"/>
          <w:szCs w:val="24"/>
        </w:rPr>
        <w:br/>
        <w:t>grain may be carried without regard to the requirements specified therein</w:t>
      </w:r>
      <w:r w:rsidRPr="00D85211">
        <w:rPr>
          <w:rFonts w:ascii="Times New Roman" w:eastAsia="宋体" w:hAnsi="Times New Roman" w:cs="Times New Roman"/>
          <w:sz w:val="24"/>
          <w:szCs w:val="24"/>
        </w:rPr>
        <w:br/>
        <w:t>in ships which are constructed with two or more vertical or sloping</w:t>
      </w:r>
      <w:r w:rsidRPr="00D85211">
        <w:rPr>
          <w:rFonts w:ascii="Times New Roman" w:eastAsia="宋体" w:hAnsi="Times New Roman" w:cs="Times New Roman"/>
          <w:sz w:val="24"/>
          <w:szCs w:val="24"/>
        </w:rPr>
        <w:br/>
        <w:t>grain-tight longitudinal divisions suitably disposed to limit the effect</w:t>
      </w:r>
      <w:r w:rsidRPr="00D85211">
        <w:rPr>
          <w:rFonts w:ascii="Times New Roman" w:eastAsia="宋体" w:hAnsi="Times New Roman" w:cs="Times New Roman"/>
          <w:sz w:val="24"/>
          <w:szCs w:val="24"/>
        </w:rPr>
        <w:br/>
        <w:t>of any transverse shift of grain under the following conditions:</w:t>
      </w:r>
      <w:r w:rsidRPr="00D85211">
        <w:rPr>
          <w:rFonts w:ascii="Times New Roman" w:eastAsia="宋体" w:hAnsi="Times New Roman" w:cs="Times New Roman"/>
          <w:sz w:val="24"/>
          <w:szCs w:val="24"/>
        </w:rPr>
        <w:br/>
        <w:t>        (i) as many holds and compartments as possible shall be full and</w:t>
      </w:r>
      <w:r w:rsidRPr="00D85211">
        <w:rPr>
          <w:rFonts w:ascii="Times New Roman" w:eastAsia="宋体" w:hAnsi="Times New Roman" w:cs="Times New Roman"/>
          <w:sz w:val="24"/>
          <w:szCs w:val="24"/>
        </w:rPr>
        <w:br/>
        <w:t>trimmed full;</w:t>
      </w:r>
      <w:r w:rsidRPr="00D85211">
        <w:rPr>
          <w:rFonts w:ascii="Times New Roman" w:eastAsia="宋体" w:hAnsi="Times New Roman" w:cs="Times New Roman"/>
          <w:sz w:val="24"/>
          <w:szCs w:val="24"/>
        </w:rPr>
        <w:br/>
        <w:t>        (ii) for any specified arrangement of stowage the ship will not</w:t>
      </w:r>
      <w:r w:rsidRPr="00D85211">
        <w:rPr>
          <w:rFonts w:ascii="Times New Roman" w:eastAsia="宋体" w:hAnsi="Times New Roman" w:cs="Times New Roman"/>
          <w:sz w:val="24"/>
          <w:szCs w:val="24"/>
        </w:rPr>
        <w:br/>
        <w:t>list to an angle greater than 5 degrees at any stage of the voyage where:</w:t>
      </w:r>
      <w:r w:rsidRPr="00D85211">
        <w:rPr>
          <w:rFonts w:ascii="Times New Roman" w:eastAsia="宋体" w:hAnsi="Times New Roman" w:cs="Times New Roman"/>
          <w:sz w:val="24"/>
          <w:szCs w:val="24"/>
        </w:rPr>
        <w:br/>
        <w:t>            (1) in holds or compartments which have been trimmed full the</w:t>
      </w:r>
      <w:r w:rsidRPr="00D85211">
        <w:rPr>
          <w:rFonts w:ascii="Times New Roman" w:eastAsia="宋体" w:hAnsi="Times New Roman" w:cs="Times New Roman"/>
          <w:sz w:val="24"/>
          <w:szCs w:val="24"/>
        </w:rPr>
        <w:br/>
        <w:t>grain surface settled 2 per cent by volume from the original surface and</w:t>
      </w:r>
      <w:r w:rsidRPr="00D85211">
        <w:rPr>
          <w:rFonts w:ascii="Times New Roman" w:eastAsia="宋体" w:hAnsi="Times New Roman" w:cs="Times New Roman"/>
          <w:sz w:val="24"/>
          <w:szCs w:val="24"/>
        </w:rPr>
        <w:br/>
        <w:t>shifts to an angle of 12 degrees with that surface under all boundaries of</w:t>
      </w:r>
      <w:r w:rsidRPr="00D85211">
        <w:rPr>
          <w:rFonts w:ascii="Times New Roman" w:eastAsia="宋体" w:hAnsi="Times New Roman" w:cs="Times New Roman"/>
          <w:sz w:val="24"/>
          <w:szCs w:val="24"/>
        </w:rPr>
        <w:br/>
        <w:t>these holds and compartments which have an inclination of less than 30</w:t>
      </w:r>
      <w:r w:rsidRPr="00D85211">
        <w:rPr>
          <w:rFonts w:ascii="Times New Roman" w:eastAsia="宋体" w:hAnsi="Times New Roman" w:cs="Times New Roman"/>
          <w:sz w:val="24"/>
          <w:szCs w:val="24"/>
        </w:rPr>
        <w:br/>
        <w:t>degrees to the horizontal;</w:t>
      </w:r>
      <w:r w:rsidRPr="00D85211">
        <w:rPr>
          <w:rFonts w:ascii="Times New Roman" w:eastAsia="宋体" w:hAnsi="Times New Roman" w:cs="Times New Roman"/>
          <w:sz w:val="24"/>
          <w:szCs w:val="24"/>
        </w:rPr>
        <w:br/>
        <w:t>            (2) in "partly filled compartments or holds" free grain</w:t>
      </w:r>
      <w:r w:rsidRPr="00D85211">
        <w:rPr>
          <w:rFonts w:ascii="Times New Roman" w:eastAsia="宋体" w:hAnsi="Times New Roman" w:cs="Times New Roman"/>
          <w:sz w:val="24"/>
          <w:szCs w:val="24"/>
        </w:rPr>
        <w:br/>
        <w:t>surfaces settle and shift as in sub-paragraph (ii) (1) of this paragraph</w:t>
      </w:r>
      <w:r w:rsidRPr="00D85211">
        <w:rPr>
          <w:rFonts w:ascii="Times New Roman" w:eastAsia="宋体" w:hAnsi="Times New Roman" w:cs="Times New Roman"/>
          <w:sz w:val="24"/>
          <w:szCs w:val="24"/>
        </w:rPr>
        <w:br/>
        <w:t>or to such larger angle as may be deemed necessary by the Administration,</w:t>
      </w:r>
      <w:r w:rsidRPr="00D85211">
        <w:rPr>
          <w:rFonts w:ascii="Times New Roman" w:eastAsia="宋体" w:hAnsi="Times New Roman" w:cs="Times New Roman"/>
          <w:sz w:val="24"/>
          <w:szCs w:val="24"/>
        </w:rPr>
        <w:br/>
        <w:t>or by a Contracting Government on behalf of the Administration, and grain</w:t>
      </w:r>
      <w:r w:rsidRPr="00D85211">
        <w:rPr>
          <w:rFonts w:ascii="Times New Roman" w:eastAsia="宋体" w:hAnsi="Times New Roman" w:cs="Times New Roman"/>
          <w:sz w:val="24"/>
          <w:szCs w:val="24"/>
        </w:rPr>
        <w:br/>
        <w:t>surfaces if overstowed in accordance with Regulation 5 of this Chapter</w:t>
      </w:r>
      <w:r w:rsidRPr="00D85211">
        <w:rPr>
          <w:rFonts w:ascii="Times New Roman" w:eastAsia="宋体" w:hAnsi="Times New Roman" w:cs="Times New Roman"/>
          <w:sz w:val="24"/>
          <w:szCs w:val="24"/>
        </w:rPr>
        <w:br/>
        <w:t>shift to an angle of 8 degrees with the original levelled surfaces. For</w:t>
      </w:r>
      <w:r w:rsidRPr="00D85211">
        <w:rPr>
          <w:rFonts w:ascii="Times New Roman" w:eastAsia="宋体" w:hAnsi="Times New Roman" w:cs="Times New Roman"/>
          <w:sz w:val="24"/>
          <w:szCs w:val="24"/>
        </w:rPr>
        <w:br/>
        <w:t>the purpose of sub-paragraph (ii) of this paragraph shifting boards, if</w:t>
      </w:r>
      <w:r w:rsidRPr="00D85211">
        <w:rPr>
          <w:rFonts w:ascii="Times New Roman" w:eastAsia="宋体" w:hAnsi="Times New Roman" w:cs="Times New Roman"/>
          <w:sz w:val="24"/>
          <w:szCs w:val="24"/>
        </w:rPr>
        <w:br/>
        <w:t>fitted,  will be considered to limit the transverse shift of the surface</w:t>
      </w:r>
      <w:r w:rsidRPr="00D85211">
        <w:rPr>
          <w:rFonts w:ascii="Times New Roman" w:eastAsia="宋体" w:hAnsi="Times New Roman" w:cs="Times New Roman"/>
          <w:sz w:val="24"/>
          <w:szCs w:val="24"/>
        </w:rPr>
        <w:br/>
        <w:t>of the grain;</w:t>
      </w:r>
      <w:r w:rsidRPr="00D85211">
        <w:rPr>
          <w:rFonts w:ascii="Times New Roman" w:eastAsia="宋体" w:hAnsi="Times New Roman" w:cs="Times New Roman"/>
          <w:sz w:val="24"/>
          <w:szCs w:val="24"/>
        </w:rPr>
        <w:br/>
        <w:t>        (iii) the master is provided with a grain loading plan covering</w:t>
      </w:r>
      <w:r w:rsidRPr="00D85211">
        <w:rPr>
          <w:rFonts w:ascii="Times New Roman" w:eastAsia="宋体" w:hAnsi="Times New Roman" w:cs="Times New Roman"/>
          <w:sz w:val="24"/>
          <w:szCs w:val="24"/>
        </w:rPr>
        <w:br/>
        <w:t>the stowage arrangements to be adopted and a stability booklet, both</w:t>
      </w:r>
      <w:r w:rsidRPr="00D85211">
        <w:rPr>
          <w:rFonts w:ascii="Times New Roman" w:eastAsia="宋体" w:hAnsi="Times New Roman" w:cs="Times New Roman"/>
          <w:sz w:val="24"/>
          <w:szCs w:val="24"/>
        </w:rPr>
        <w:br/>
        <w:t>approved by the Administration, or by a Contracting Government on behalf</w:t>
      </w:r>
      <w:r w:rsidRPr="00D85211">
        <w:rPr>
          <w:rFonts w:ascii="Times New Roman" w:eastAsia="宋体" w:hAnsi="Times New Roman" w:cs="Times New Roman"/>
          <w:sz w:val="24"/>
          <w:szCs w:val="24"/>
        </w:rPr>
        <w:br/>
        <w:t>of the Administration, showing the stability conditions upon which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calculations given in sub-paragraph (ii) of this paragraph are based.</w:t>
      </w:r>
      <w:r w:rsidRPr="00D85211">
        <w:rPr>
          <w:rFonts w:ascii="Times New Roman" w:eastAsia="宋体" w:hAnsi="Times New Roman" w:cs="Times New Roman"/>
          <w:sz w:val="24"/>
          <w:szCs w:val="24"/>
        </w:rPr>
        <w:br/>
        <w:t>    (b) The Administration, or a Contracting Government on behalf of the</w:t>
      </w:r>
      <w:r w:rsidRPr="00D85211">
        <w:rPr>
          <w:rFonts w:ascii="Times New Roman" w:eastAsia="宋体" w:hAnsi="Times New Roman" w:cs="Times New Roman"/>
          <w:sz w:val="24"/>
          <w:szCs w:val="24"/>
        </w:rPr>
        <w:br/>
        <w:t>Administration,  shall prescribe the precautions to be taken against</w:t>
      </w:r>
      <w:r w:rsidRPr="00D85211">
        <w:rPr>
          <w:rFonts w:ascii="Times New Roman" w:eastAsia="宋体" w:hAnsi="Times New Roman" w:cs="Times New Roman"/>
          <w:sz w:val="24"/>
          <w:szCs w:val="24"/>
        </w:rPr>
        <w:br/>
        <w:t>shifting in all other conditions of loading of ships designed in</w:t>
      </w:r>
      <w:r w:rsidRPr="00D85211">
        <w:rPr>
          <w:rFonts w:ascii="Times New Roman" w:eastAsia="宋体" w:hAnsi="Times New Roman" w:cs="Times New Roman"/>
          <w:sz w:val="24"/>
          <w:szCs w:val="24"/>
        </w:rPr>
        <w:br/>
        <w:t>accordance with paragraph (B) (a) of this Section which meet the</w:t>
      </w:r>
      <w:r w:rsidRPr="00D85211">
        <w:rPr>
          <w:rFonts w:ascii="Times New Roman" w:eastAsia="宋体" w:hAnsi="Times New Roman" w:cs="Times New Roman"/>
          <w:sz w:val="24"/>
          <w:szCs w:val="24"/>
        </w:rPr>
        <w:br/>
        <w:t>requirements of sub-paragraphs (ii) and (iii) of that paragraph.</w:t>
      </w:r>
      <w:r w:rsidRPr="00D85211">
        <w:rPr>
          <w:rFonts w:ascii="Times New Roman" w:eastAsia="宋体" w:hAnsi="Times New Roman" w:cs="Times New Roman"/>
          <w:sz w:val="24"/>
          <w:szCs w:val="24"/>
        </w:rPr>
        <w:br/>
        <w:t>(C) Ships Without Documents of Authorization</w:t>
      </w:r>
      <w:r w:rsidRPr="00D85211">
        <w:rPr>
          <w:rFonts w:ascii="Times New Roman" w:eastAsia="宋体" w:hAnsi="Times New Roman" w:cs="Times New Roman"/>
          <w:sz w:val="24"/>
          <w:szCs w:val="24"/>
        </w:rPr>
        <w:br/>
        <w:t>    A ship not having on board documents of authorization issued in</w:t>
      </w:r>
      <w:r w:rsidRPr="00D85211">
        <w:rPr>
          <w:rFonts w:ascii="Times New Roman" w:eastAsia="宋体" w:hAnsi="Times New Roman" w:cs="Times New Roman"/>
          <w:sz w:val="24"/>
          <w:szCs w:val="24"/>
        </w:rPr>
        <w:br/>
        <w:t>accordance with Regulations 4 and 10 of this Chapter may be permitted to</w:t>
      </w:r>
      <w:r w:rsidRPr="00D85211">
        <w:rPr>
          <w:rFonts w:ascii="Times New Roman" w:eastAsia="宋体" w:hAnsi="Times New Roman" w:cs="Times New Roman"/>
          <w:sz w:val="24"/>
          <w:szCs w:val="24"/>
        </w:rPr>
        <w:br/>
        <w:t>load bulk grain under the requirements of Sub-Section (B) of this Section</w:t>
      </w:r>
      <w:r w:rsidRPr="00D85211">
        <w:rPr>
          <w:rFonts w:ascii="Times New Roman" w:eastAsia="宋体" w:hAnsi="Times New Roman" w:cs="Times New Roman"/>
          <w:sz w:val="24"/>
          <w:szCs w:val="24"/>
        </w:rPr>
        <w:br/>
        <w:t>or provided that:</w:t>
      </w:r>
      <w:r w:rsidRPr="00D85211">
        <w:rPr>
          <w:rFonts w:ascii="Times New Roman" w:eastAsia="宋体" w:hAnsi="Times New Roman" w:cs="Times New Roman"/>
          <w:sz w:val="24"/>
          <w:szCs w:val="24"/>
        </w:rPr>
        <w:br/>
        <w:t>    (a) All "filled compartments" shall be fitted with centreline</w:t>
      </w:r>
      <w:r w:rsidRPr="00D85211">
        <w:rPr>
          <w:rFonts w:ascii="Times New Roman" w:eastAsia="宋体" w:hAnsi="Times New Roman" w:cs="Times New Roman"/>
          <w:sz w:val="24"/>
          <w:szCs w:val="24"/>
        </w:rPr>
        <w:br/>
        <w:t>divisions extending for the full length of such compartments which extend</w:t>
      </w:r>
      <w:r w:rsidRPr="00D85211">
        <w:rPr>
          <w:rFonts w:ascii="Times New Roman" w:eastAsia="宋体" w:hAnsi="Times New Roman" w:cs="Times New Roman"/>
          <w:sz w:val="24"/>
          <w:szCs w:val="24"/>
        </w:rPr>
        <w:br/>
        <w:t>downwards from the underside of the deck or hatch covers to a distance</w:t>
      </w:r>
      <w:r w:rsidRPr="00D85211">
        <w:rPr>
          <w:rFonts w:ascii="Times New Roman" w:eastAsia="宋体" w:hAnsi="Times New Roman" w:cs="Times New Roman"/>
          <w:sz w:val="24"/>
          <w:szCs w:val="24"/>
        </w:rPr>
        <w:br/>
        <w:t>below the deck line of at least one-eighth of the maximum breadth of the</w:t>
      </w:r>
      <w:r w:rsidRPr="00D85211">
        <w:rPr>
          <w:rFonts w:ascii="Times New Roman" w:eastAsia="宋体" w:hAnsi="Times New Roman" w:cs="Times New Roman"/>
          <w:sz w:val="24"/>
          <w:szCs w:val="24"/>
        </w:rPr>
        <w:br/>
        <w:t>compartment or 2.4 metres, whichever is the greater except that saucers</w:t>
      </w:r>
      <w:r w:rsidRPr="00D85211">
        <w:rPr>
          <w:rFonts w:ascii="Times New Roman" w:eastAsia="宋体" w:hAnsi="Times New Roman" w:cs="Times New Roman"/>
          <w:sz w:val="24"/>
          <w:szCs w:val="24"/>
        </w:rPr>
        <w:br/>
        <w:t>constructed in accordance with Section II of Part C may be accepted in</w:t>
      </w:r>
      <w:r w:rsidRPr="00D85211">
        <w:rPr>
          <w:rFonts w:ascii="Times New Roman" w:eastAsia="宋体" w:hAnsi="Times New Roman" w:cs="Times New Roman"/>
          <w:sz w:val="24"/>
          <w:szCs w:val="24"/>
        </w:rPr>
        <w:br/>
        <w:t>lieu of a centreline division in and beneath a hatchway.</w:t>
      </w:r>
      <w:r w:rsidRPr="00D85211">
        <w:rPr>
          <w:rFonts w:ascii="Times New Roman" w:eastAsia="宋体" w:hAnsi="Times New Roman" w:cs="Times New Roman"/>
          <w:sz w:val="24"/>
          <w:szCs w:val="24"/>
        </w:rPr>
        <w:br/>
        <w:t>    (b) All hatches to "filled compartments" shall be closed and covers</w:t>
      </w:r>
      <w:r w:rsidRPr="00D85211">
        <w:rPr>
          <w:rFonts w:ascii="Times New Roman" w:eastAsia="宋体" w:hAnsi="Times New Roman" w:cs="Times New Roman"/>
          <w:sz w:val="24"/>
          <w:szCs w:val="24"/>
        </w:rPr>
        <w:br/>
        <w:t>secured in place.</w:t>
      </w:r>
      <w:r w:rsidRPr="00D85211">
        <w:rPr>
          <w:rFonts w:ascii="Times New Roman" w:eastAsia="宋体" w:hAnsi="Times New Roman" w:cs="Times New Roman"/>
          <w:sz w:val="24"/>
          <w:szCs w:val="24"/>
        </w:rPr>
        <w:br/>
        <w:t>    (c) All free grain surfaces in "partly filled compartments" shall be</w:t>
      </w:r>
      <w:r w:rsidRPr="00D85211">
        <w:rPr>
          <w:rFonts w:ascii="Times New Roman" w:eastAsia="宋体" w:hAnsi="Times New Roman" w:cs="Times New Roman"/>
          <w:sz w:val="24"/>
          <w:szCs w:val="24"/>
        </w:rPr>
        <w:br/>
        <w:t>trimmed level and secured in accordance with Section II of Part C.</w:t>
      </w:r>
      <w:r w:rsidRPr="00D85211">
        <w:rPr>
          <w:rFonts w:ascii="Times New Roman" w:eastAsia="宋体" w:hAnsi="Times New Roman" w:cs="Times New Roman"/>
          <w:sz w:val="24"/>
          <w:szCs w:val="24"/>
        </w:rPr>
        <w:br/>
        <w:t>    (d) Throughout the voyage the metacentric height after correction for</w:t>
      </w:r>
      <w:r w:rsidRPr="00D85211">
        <w:rPr>
          <w:rFonts w:ascii="Times New Roman" w:eastAsia="宋体" w:hAnsi="Times New Roman" w:cs="Times New Roman"/>
          <w:sz w:val="24"/>
          <w:szCs w:val="24"/>
        </w:rPr>
        <w:br/>
        <w:t>the free surface effects of liquids in tanks shall be 0.3 metre or that</w:t>
      </w:r>
      <w:r w:rsidRPr="00D85211">
        <w:rPr>
          <w:rFonts w:ascii="Times New Roman" w:eastAsia="宋体" w:hAnsi="Times New Roman" w:cs="Times New Roman"/>
          <w:sz w:val="24"/>
          <w:szCs w:val="24"/>
        </w:rPr>
        <w:br/>
        <w:t>given by the following formula,  whichever is the greater: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___  |</w:t>
      </w:r>
      <w:r w:rsidRPr="00D85211">
        <w:rPr>
          <w:rFonts w:ascii="Times New Roman" w:eastAsia="宋体" w:hAnsi="Times New Roman" w:cs="Times New Roman"/>
          <w:sz w:val="24"/>
          <w:szCs w:val="24"/>
        </w:rPr>
        <w:br/>
        <w:t>       |       LBVd(0.25B-0.645 √VdB |</w:t>
      </w:r>
      <w:r w:rsidRPr="00D85211">
        <w:rPr>
          <w:rFonts w:ascii="Times New Roman" w:eastAsia="宋体" w:hAnsi="Times New Roman" w:cs="Times New Roman"/>
          <w:sz w:val="24"/>
          <w:szCs w:val="24"/>
        </w:rPr>
        <w:br/>
        <w:t>       |  GM =----------------------- |</w:t>
      </w:r>
      <w:r w:rsidRPr="00D85211">
        <w:rPr>
          <w:rFonts w:ascii="Times New Roman" w:eastAsia="宋体" w:hAnsi="Times New Roman" w:cs="Times New Roman"/>
          <w:sz w:val="24"/>
          <w:szCs w:val="24"/>
        </w:rPr>
        <w:br/>
        <w:t>       |    R                         |</w:t>
      </w:r>
      <w:r w:rsidRPr="00D85211">
        <w:rPr>
          <w:rFonts w:ascii="Times New Roman" w:eastAsia="宋体" w:hAnsi="Times New Roman" w:cs="Times New Roman"/>
          <w:sz w:val="24"/>
          <w:szCs w:val="24"/>
        </w:rPr>
        <w:br/>
        <w:t>       |          SF×</w:t>
      </w:r>
      <w:r w:rsidRPr="00D85211">
        <w:rPr>
          <w:rFonts w:ascii="Cambria Math" w:eastAsia="宋体" w:hAnsi="Cambria Math" w:cs="Cambria Math"/>
          <w:sz w:val="24"/>
          <w:szCs w:val="24"/>
        </w:rPr>
        <w:t>△</w:t>
      </w:r>
      <w:r w:rsidRPr="00D85211">
        <w:rPr>
          <w:rFonts w:ascii="Times New Roman" w:eastAsia="宋体" w:hAnsi="Times New Roman" w:cs="Times New Roman"/>
          <w:sz w:val="24"/>
          <w:szCs w:val="24"/>
        </w:rPr>
        <w:t>×0.0875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L= total combined length of all full compartments;</w:t>
      </w:r>
      <w:r w:rsidRPr="00D85211">
        <w:rPr>
          <w:rFonts w:ascii="Times New Roman" w:eastAsia="宋体" w:hAnsi="Times New Roman" w:cs="Times New Roman"/>
          <w:sz w:val="24"/>
          <w:szCs w:val="24"/>
        </w:rPr>
        <w:br/>
        <w:t>        B= moulded breadth of vessel;</w:t>
      </w:r>
      <w:r w:rsidRPr="00D85211">
        <w:rPr>
          <w:rFonts w:ascii="Times New Roman" w:eastAsia="宋体" w:hAnsi="Times New Roman" w:cs="Times New Roman"/>
          <w:sz w:val="24"/>
          <w:szCs w:val="24"/>
        </w:rPr>
        <w:br/>
        <w:t>        SF= stowage factor;</w:t>
      </w:r>
      <w:r w:rsidRPr="00D85211">
        <w:rPr>
          <w:rFonts w:ascii="Times New Roman" w:eastAsia="宋体" w:hAnsi="Times New Roman" w:cs="Times New Roman"/>
          <w:sz w:val="24"/>
          <w:szCs w:val="24"/>
        </w:rPr>
        <w:br/>
        <w:t>        Vd= calculated average void depth as per paragraph (a) (i) of</w:t>
      </w:r>
      <w:r w:rsidRPr="00D85211">
        <w:rPr>
          <w:rFonts w:ascii="Times New Roman" w:eastAsia="宋体" w:hAnsi="Times New Roman" w:cs="Times New Roman"/>
          <w:sz w:val="24"/>
          <w:szCs w:val="24"/>
        </w:rPr>
        <w:br/>
        <w:t>Section I (A) of this Part;</w:t>
      </w:r>
      <w:r w:rsidRPr="00D85211">
        <w:rPr>
          <w:rFonts w:ascii="Times New Roman" w:eastAsia="宋体" w:hAnsi="Times New Roman" w:cs="Times New Roman"/>
          <w:sz w:val="24"/>
          <w:szCs w:val="24"/>
        </w:rPr>
        <w:br/>
        <w:t>        </w:t>
      </w:r>
      <w:r w:rsidRPr="00D85211">
        <w:rPr>
          <w:rFonts w:ascii="Cambria Math" w:eastAsia="宋体" w:hAnsi="Cambria Math" w:cs="Cambria Math"/>
          <w:sz w:val="24"/>
          <w:szCs w:val="24"/>
        </w:rPr>
        <w:t>△</w:t>
      </w:r>
      <w:r w:rsidRPr="00D85211">
        <w:rPr>
          <w:rFonts w:ascii="Times New Roman" w:eastAsia="宋体" w:hAnsi="Times New Roman" w:cs="Times New Roman"/>
          <w:sz w:val="24"/>
          <w:szCs w:val="24"/>
        </w:rPr>
        <w:t>= displacement.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PART C GRAIN FITTINGS AND SECURING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SECTION I-STRENGTH OF GRAIN FITTINGS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General</w:t>
      </w:r>
      <w:r w:rsidRPr="00D85211">
        <w:rPr>
          <w:rFonts w:ascii="Times New Roman" w:eastAsia="宋体" w:hAnsi="Times New Roman" w:cs="Times New Roman"/>
          <w:sz w:val="24"/>
          <w:szCs w:val="24"/>
        </w:rPr>
        <w:br/>
        <w:t>    (a) Timber</w:t>
      </w:r>
      <w:r w:rsidRPr="00D85211">
        <w:rPr>
          <w:rFonts w:ascii="Times New Roman" w:eastAsia="宋体" w:hAnsi="Times New Roman" w:cs="Times New Roman"/>
          <w:sz w:val="24"/>
          <w:szCs w:val="24"/>
        </w:rPr>
        <w:br/>
        <w:t>    All timber used for grain fittings shall be of good sound quality and</w:t>
      </w:r>
      <w:r w:rsidRPr="00D85211">
        <w:rPr>
          <w:rFonts w:ascii="Times New Roman" w:eastAsia="宋体" w:hAnsi="Times New Roman" w:cs="Times New Roman"/>
          <w:sz w:val="24"/>
          <w:szCs w:val="24"/>
        </w:rPr>
        <w:br/>
        <w:t>of a type and grade which has been proved to be satisfactory for this</w:t>
      </w:r>
      <w:r w:rsidRPr="00D85211">
        <w:rPr>
          <w:rFonts w:ascii="Times New Roman" w:eastAsia="宋体" w:hAnsi="Times New Roman" w:cs="Times New Roman"/>
          <w:sz w:val="24"/>
          <w:szCs w:val="24"/>
        </w:rPr>
        <w:br/>
        <w:t>purpose. The actual finished dimensions of the timber shall be in</w:t>
      </w:r>
      <w:r w:rsidRPr="00D85211">
        <w:rPr>
          <w:rFonts w:ascii="Times New Roman" w:eastAsia="宋体" w:hAnsi="Times New Roman" w:cs="Times New Roman"/>
          <w:sz w:val="24"/>
          <w:szCs w:val="24"/>
        </w:rPr>
        <w:br/>
        <w:t>accordance with the dimensions hereinafter specified in this Part. Plywood</w:t>
      </w:r>
      <w:r w:rsidRPr="00D85211">
        <w:rPr>
          <w:rFonts w:ascii="Times New Roman" w:eastAsia="宋体" w:hAnsi="Times New Roman" w:cs="Times New Roman"/>
          <w:sz w:val="24"/>
          <w:szCs w:val="24"/>
        </w:rPr>
        <w:br/>
        <w:t>of an exterior type bonded with waterproof glue and fitted so that the</w:t>
      </w:r>
      <w:r w:rsidRPr="00D85211">
        <w:rPr>
          <w:rFonts w:ascii="Times New Roman" w:eastAsia="宋体" w:hAnsi="Times New Roman" w:cs="Times New Roman"/>
          <w:sz w:val="24"/>
          <w:szCs w:val="24"/>
        </w:rPr>
        <w:br/>
        <w:t>direction of the grain in the face plies is perpendicular to the</w:t>
      </w:r>
      <w:r w:rsidRPr="00D85211">
        <w:rPr>
          <w:rFonts w:ascii="Times New Roman" w:eastAsia="宋体" w:hAnsi="Times New Roman" w:cs="Times New Roman"/>
          <w:sz w:val="24"/>
          <w:szCs w:val="24"/>
        </w:rPr>
        <w:br/>
        <w:t>supporting uprights or binder may be used provided that its strength is</w:t>
      </w:r>
      <w:r w:rsidRPr="00D85211">
        <w:rPr>
          <w:rFonts w:ascii="Times New Roman" w:eastAsia="宋体" w:hAnsi="Times New Roman" w:cs="Times New Roman"/>
          <w:sz w:val="24"/>
          <w:szCs w:val="24"/>
        </w:rPr>
        <w:br/>
        <w:t>equivalent to that of solid timber of the appropriate scantlings.</w:t>
      </w:r>
      <w:r w:rsidRPr="00D85211">
        <w:rPr>
          <w:rFonts w:ascii="Times New Roman" w:eastAsia="宋体" w:hAnsi="Times New Roman" w:cs="Times New Roman"/>
          <w:sz w:val="24"/>
          <w:szCs w:val="24"/>
        </w:rPr>
        <w:br/>
        <w:t>    (b) Working Stresses</w:t>
      </w:r>
      <w:r w:rsidRPr="00D85211">
        <w:rPr>
          <w:rFonts w:ascii="Times New Roman" w:eastAsia="宋体" w:hAnsi="Times New Roman" w:cs="Times New Roman"/>
          <w:sz w:val="24"/>
          <w:szCs w:val="24"/>
        </w:rPr>
        <w:br/>
        <w:t>    When calculating the dimensions of divisions loaded on one side, using</w:t>
      </w:r>
      <w:r w:rsidRPr="00D85211">
        <w:rPr>
          <w:rFonts w:ascii="Times New Roman" w:eastAsia="宋体" w:hAnsi="Times New Roman" w:cs="Times New Roman"/>
          <w:sz w:val="24"/>
          <w:szCs w:val="24"/>
        </w:rPr>
        <w:br/>
        <w:t>the Tables in paragraph (a) and (b) of Sub-Section (C) of this Section,</w:t>
      </w:r>
      <w:r w:rsidRPr="00D85211">
        <w:rPr>
          <w:rFonts w:ascii="Times New Roman" w:eastAsia="宋体" w:hAnsi="Times New Roman" w:cs="Times New Roman"/>
          <w:sz w:val="24"/>
          <w:szCs w:val="24"/>
        </w:rPr>
        <w:br/>
        <w:t>the following working stresses should be adopted:</w:t>
      </w:r>
      <w:r w:rsidRPr="00D85211">
        <w:rPr>
          <w:rFonts w:ascii="Times New Roman" w:eastAsia="宋体" w:hAnsi="Times New Roman" w:cs="Times New Roman"/>
          <w:sz w:val="24"/>
          <w:szCs w:val="24"/>
        </w:rPr>
        <w:br/>
        <w:t>    For divisions of steel ................ 2000 kg per square cm</w:t>
      </w:r>
      <w:r w:rsidRPr="00D85211">
        <w:rPr>
          <w:rFonts w:ascii="Times New Roman" w:eastAsia="宋体" w:hAnsi="Times New Roman" w:cs="Times New Roman"/>
          <w:sz w:val="24"/>
          <w:szCs w:val="24"/>
        </w:rPr>
        <w:br/>
        <w:t>    For divisions of wood .................. 160 kg per square cm</w:t>
      </w:r>
      <w:r w:rsidRPr="00D85211">
        <w:rPr>
          <w:rFonts w:ascii="Times New Roman" w:eastAsia="宋体" w:hAnsi="Times New Roman" w:cs="Times New Roman"/>
          <w:sz w:val="24"/>
          <w:szCs w:val="24"/>
        </w:rPr>
        <w:br/>
        <w:t>    (c) Other Materials</w:t>
      </w:r>
      <w:r w:rsidRPr="00D85211">
        <w:rPr>
          <w:rFonts w:ascii="Times New Roman" w:eastAsia="宋体" w:hAnsi="Times New Roman" w:cs="Times New Roman"/>
          <w:sz w:val="24"/>
          <w:szCs w:val="24"/>
        </w:rPr>
        <w:br/>
        <w:t>    Materials other than wood or steel may be approved for such divisions</w:t>
      </w:r>
      <w:r w:rsidRPr="00D85211">
        <w:rPr>
          <w:rFonts w:ascii="Times New Roman" w:eastAsia="宋体" w:hAnsi="Times New Roman" w:cs="Times New Roman"/>
          <w:sz w:val="24"/>
          <w:szCs w:val="24"/>
        </w:rPr>
        <w:br/>
        <w:t>provided that proper regard has been paid to their mechanical properties.</w:t>
      </w:r>
      <w:r w:rsidRPr="00D85211">
        <w:rPr>
          <w:rFonts w:ascii="Times New Roman" w:eastAsia="宋体" w:hAnsi="Times New Roman" w:cs="Times New Roman"/>
          <w:sz w:val="24"/>
          <w:szCs w:val="24"/>
        </w:rPr>
        <w:br/>
        <w:t>    (d) Uprights</w:t>
      </w:r>
      <w:r w:rsidRPr="00D85211">
        <w:rPr>
          <w:rFonts w:ascii="Times New Roman" w:eastAsia="宋体" w:hAnsi="Times New Roman" w:cs="Times New Roman"/>
          <w:sz w:val="24"/>
          <w:szCs w:val="24"/>
        </w:rPr>
        <w:br/>
        <w:t>        (i) Unless means are provided to prevent the ends of uprights</w:t>
      </w:r>
      <w:r w:rsidRPr="00D85211">
        <w:rPr>
          <w:rFonts w:ascii="Times New Roman" w:eastAsia="宋体" w:hAnsi="Times New Roman" w:cs="Times New Roman"/>
          <w:sz w:val="24"/>
          <w:szCs w:val="24"/>
        </w:rPr>
        <w:br/>
        <w:t>being dislodged from their sockets, the depth of housing at each end of</w:t>
      </w:r>
      <w:r w:rsidRPr="00D85211">
        <w:rPr>
          <w:rFonts w:ascii="Times New Roman" w:eastAsia="宋体" w:hAnsi="Times New Roman" w:cs="Times New Roman"/>
          <w:sz w:val="24"/>
          <w:szCs w:val="24"/>
        </w:rPr>
        <w:br/>
        <w:t>each upright shall be not less than 75 mm. If an upright is not secured at</w:t>
      </w:r>
      <w:r w:rsidRPr="00D85211">
        <w:rPr>
          <w:rFonts w:ascii="Times New Roman" w:eastAsia="宋体" w:hAnsi="Times New Roman" w:cs="Times New Roman"/>
          <w:sz w:val="24"/>
          <w:szCs w:val="24"/>
        </w:rPr>
        <w:br/>
        <w:t>the top, the uppermost shore or stay shall be fitted as near thereto as is</w:t>
      </w:r>
      <w:r w:rsidRPr="00D85211">
        <w:rPr>
          <w:rFonts w:ascii="Times New Roman" w:eastAsia="宋体" w:hAnsi="Times New Roman" w:cs="Times New Roman"/>
          <w:sz w:val="24"/>
          <w:szCs w:val="24"/>
        </w:rPr>
        <w:br/>
        <w:t>practicable.</w:t>
      </w:r>
      <w:r w:rsidRPr="00D85211">
        <w:rPr>
          <w:rFonts w:ascii="Times New Roman" w:eastAsia="宋体" w:hAnsi="Times New Roman" w:cs="Times New Roman"/>
          <w:sz w:val="24"/>
          <w:szCs w:val="24"/>
        </w:rPr>
        <w:br/>
        <w:t>        (ii) The arrangements provided for inserting shifting boards by</w:t>
      </w:r>
      <w:r w:rsidRPr="00D85211">
        <w:rPr>
          <w:rFonts w:ascii="Times New Roman" w:eastAsia="宋体" w:hAnsi="Times New Roman" w:cs="Times New Roman"/>
          <w:sz w:val="24"/>
          <w:szCs w:val="24"/>
        </w:rPr>
        <w:br/>
        <w:t>removing a part of the cross-section of an upright shall be such that the</w:t>
      </w:r>
      <w:r w:rsidRPr="00D85211">
        <w:rPr>
          <w:rFonts w:ascii="Times New Roman" w:eastAsia="宋体" w:hAnsi="Times New Roman" w:cs="Times New Roman"/>
          <w:sz w:val="24"/>
          <w:szCs w:val="24"/>
        </w:rPr>
        <w:br/>
        <w:t>local level of stresses is not unduly high.</w:t>
      </w:r>
      <w:r w:rsidRPr="00D85211">
        <w:rPr>
          <w:rFonts w:ascii="Times New Roman" w:eastAsia="宋体" w:hAnsi="Times New Roman" w:cs="Times New Roman"/>
          <w:sz w:val="24"/>
          <w:szCs w:val="24"/>
        </w:rPr>
        <w:br/>
        <w:t>        (iii) The maximum bending moment imposed upon an upright</w:t>
      </w:r>
      <w:r w:rsidRPr="00D85211">
        <w:rPr>
          <w:rFonts w:ascii="Times New Roman" w:eastAsia="宋体" w:hAnsi="Times New Roman" w:cs="Times New Roman"/>
          <w:sz w:val="24"/>
          <w:szCs w:val="24"/>
        </w:rPr>
        <w:br/>
        <w:t>supporting a division loaded on one side shall normally be calculated</w:t>
      </w:r>
      <w:r w:rsidRPr="00D85211">
        <w:rPr>
          <w:rFonts w:ascii="Times New Roman" w:eastAsia="宋体" w:hAnsi="Times New Roman" w:cs="Times New Roman"/>
          <w:sz w:val="24"/>
          <w:szCs w:val="24"/>
        </w:rPr>
        <w:br/>
        <w:t>assuming that the ends of the up-rights are freely supported. However, if</w:t>
      </w:r>
      <w:r w:rsidRPr="00D85211">
        <w:rPr>
          <w:rFonts w:ascii="Times New Roman" w:eastAsia="宋体" w:hAnsi="Times New Roman" w:cs="Times New Roman"/>
          <w:sz w:val="24"/>
          <w:szCs w:val="24"/>
        </w:rPr>
        <w:br/>
        <w:t>an Administration is satisfied that any degree of fixity assumed will be</w:t>
      </w:r>
      <w:r w:rsidRPr="00D85211">
        <w:rPr>
          <w:rFonts w:ascii="Times New Roman" w:eastAsia="宋体" w:hAnsi="Times New Roman" w:cs="Times New Roman"/>
          <w:sz w:val="24"/>
          <w:szCs w:val="24"/>
        </w:rPr>
        <w:br/>
        <w:t>achieved in practice, account may be taken of any reduction in the maximum</w:t>
      </w:r>
      <w:r w:rsidRPr="00D85211">
        <w:rPr>
          <w:rFonts w:ascii="Times New Roman" w:eastAsia="宋体" w:hAnsi="Times New Roman" w:cs="Times New Roman"/>
          <w:sz w:val="24"/>
          <w:szCs w:val="24"/>
        </w:rPr>
        <w:br/>
        <w:t>bending moment arising from any degree of fixity provided at the ends of</w:t>
      </w:r>
      <w:r w:rsidRPr="00D85211">
        <w:rPr>
          <w:rFonts w:ascii="Times New Roman" w:eastAsia="宋体" w:hAnsi="Times New Roman" w:cs="Times New Roman"/>
          <w:sz w:val="24"/>
          <w:szCs w:val="24"/>
        </w:rPr>
        <w:br/>
        <w:t>the upright.</w:t>
      </w:r>
      <w:r w:rsidRPr="00D85211">
        <w:rPr>
          <w:rFonts w:ascii="Times New Roman" w:eastAsia="宋体" w:hAnsi="Times New Roman" w:cs="Times New Roman"/>
          <w:sz w:val="24"/>
          <w:szCs w:val="24"/>
        </w:rPr>
        <w:br/>
        <w:t>    (e) Composite Section</w:t>
      </w:r>
      <w:r w:rsidRPr="00D85211">
        <w:rPr>
          <w:rFonts w:ascii="Times New Roman" w:eastAsia="宋体" w:hAnsi="Times New Roman" w:cs="Times New Roman"/>
          <w:sz w:val="24"/>
          <w:szCs w:val="24"/>
        </w:rPr>
        <w:br/>
        <w:t>    Where uprights, binders or any other strength members are formed by</w:t>
      </w:r>
      <w:r w:rsidRPr="00D85211">
        <w:rPr>
          <w:rFonts w:ascii="Times New Roman" w:eastAsia="宋体" w:hAnsi="Times New Roman" w:cs="Times New Roman"/>
          <w:sz w:val="24"/>
          <w:szCs w:val="24"/>
        </w:rPr>
        <w:br/>
        <w:t>two separate sections,  one fitted on each side of a division and</w:t>
      </w:r>
      <w:r w:rsidRPr="00D85211">
        <w:rPr>
          <w:rFonts w:ascii="Times New Roman" w:eastAsia="宋体" w:hAnsi="Times New Roman" w:cs="Times New Roman"/>
          <w:sz w:val="24"/>
          <w:szCs w:val="24"/>
        </w:rPr>
        <w:br/>
        <w:t>inter-connected by through bolts at adequate spacing, the effective</w:t>
      </w:r>
      <w:r w:rsidRPr="00D85211">
        <w:rPr>
          <w:rFonts w:ascii="Times New Roman" w:eastAsia="宋体" w:hAnsi="Times New Roman" w:cs="Times New Roman"/>
          <w:sz w:val="24"/>
          <w:szCs w:val="24"/>
        </w:rPr>
        <w:br/>
        <w:t>section modules shall be taken as the sum of the two modules of the</w:t>
      </w:r>
      <w:r w:rsidRPr="00D85211">
        <w:rPr>
          <w:rFonts w:ascii="Times New Roman" w:eastAsia="宋体" w:hAnsi="Times New Roman" w:cs="Times New Roman"/>
          <w:sz w:val="24"/>
          <w:szCs w:val="24"/>
        </w:rPr>
        <w:br/>
        <w:t>separate sections.</w:t>
      </w:r>
      <w:r w:rsidRPr="00D85211">
        <w:rPr>
          <w:rFonts w:ascii="Times New Roman" w:eastAsia="宋体" w:hAnsi="Times New Roman" w:cs="Times New Roman"/>
          <w:sz w:val="24"/>
          <w:szCs w:val="24"/>
        </w:rPr>
        <w:br/>
        <w:t>    (f) Partial Division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Where divisions do not extend to the full depth of the hold such</w:t>
      </w:r>
      <w:r w:rsidRPr="00D85211">
        <w:rPr>
          <w:rFonts w:ascii="Times New Roman" w:eastAsia="宋体" w:hAnsi="Times New Roman" w:cs="Times New Roman"/>
          <w:sz w:val="24"/>
          <w:szCs w:val="24"/>
        </w:rPr>
        <w:br/>
        <w:t>divisions and their up-rights shall be supported or stayed so as to be as</w:t>
      </w:r>
      <w:r w:rsidRPr="00D85211">
        <w:rPr>
          <w:rFonts w:ascii="Times New Roman" w:eastAsia="宋体" w:hAnsi="Times New Roman" w:cs="Times New Roman"/>
          <w:sz w:val="24"/>
          <w:szCs w:val="24"/>
        </w:rPr>
        <w:br/>
        <w:t>efficient as those which do extend to the full depth of the hold.</w:t>
      </w:r>
      <w:r w:rsidRPr="00D85211">
        <w:rPr>
          <w:rFonts w:ascii="Times New Roman" w:eastAsia="宋体" w:hAnsi="Times New Roman" w:cs="Times New Roman"/>
          <w:sz w:val="24"/>
          <w:szCs w:val="24"/>
        </w:rPr>
        <w:br/>
        <w:t> (B) Divisions Loaded on Both Sides</w:t>
      </w:r>
      <w:r w:rsidRPr="00D85211">
        <w:rPr>
          <w:rFonts w:ascii="Times New Roman" w:eastAsia="宋体" w:hAnsi="Times New Roman" w:cs="Times New Roman"/>
          <w:sz w:val="24"/>
          <w:szCs w:val="24"/>
        </w:rPr>
        <w:br/>
        <w:t>    (a) Shifting Boards</w:t>
      </w:r>
      <w:r w:rsidRPr="00D85211">
        <w:rPr>
          <w:rFonts w:ascii="Times New Roman" w:eastAsia="宋体" w:hAnsi="Times New Roman" w:cs="Times New Roman"/>
          <w:sz w:val="24"/>
          <w:szCs w:val="24"/>
        </w:rPr>
        <w:br/>
        <w:t>        (i) Shifting boards shall have a thickness of not less than 50 mm</w:t>
      </w:r>
      <w:r w:rsidRPr="00D85211">
        <w:rPr>
          <w:rFonts w:ascii="Times New Roman" w:eastAsia="宋体" w:hAnsi="Times New Roman" w:cs="Times New Roman"/>
          <w:sz w:val="24"/>
          <w:szCs w:val="24"/>
        </w:rPr>
        <w:br/>
        <w:t>and shall be fitted grain-tight and where necessary supported by uprights.</w:t>
      </w:r>
      <w:r w:rsidRPr="00D85211">
        <w:rPr>
          <w:rFonts w:ascii="Times New Roman" w:eastAsia="宋体" w:hAnsi="Times New Roman" w:cs="Times New Roman"/>
          <w:sz w:val="24"/>
          <w:szCs w:val="24"/>
        </w:rPr>
        <w:br/>
        <w:t>        (ii) The maximum unsupported span for shifting boards of various</w:t>
      </w:r>
      <w:r w:rsidRPr="00D85211">
        <w:rPr>
          <w:rFonts w:ascii="Times New Roman" w:eastAsia="宋体" w:hAnsi="Times New Roman" w:cs="Times New Roman"/>
          <w:sz w:val="24"/>
          <w:szCs w:val="24"/>
        </w:rPr>
        <w:br/>
        <w:t>thicknesses shall be as follows:</w:t>
      </w:r>
      <w:r w:rsidRPr="00D85211">
        <w:rPr>
          <w:rFonts w:ascii="Times New Roman" w:eastAsia="宋体" w:hAnsi="Times New Roman" w:cs="Times New Roman"/>
          <w:sz w:val="24"/>
          <w:szCs w:val="24"/>
        </w:rPr>
        <w:br/>
        <w:t>          Thickness                       Maximum Unsupported Span</w:t>
      </w:r>
      <w:r w:rsidRPr="00D85211">
        <w:rPr>
          <w:rFonts w:ascii="Times New Roman" w:eastAsia="宋体" w:hAnsi="Times New Roman" w:cs="Times New Roman"/>
          <w:sz w:val="24"/>
          <w:szCs w:val="24"/>
        </w:rPr>
        <w:br/>
        <w:t>            50mm                                  2.5metres</w:t>
      </w:r>
      <w:r w:rsidRPr="00D85211">
        <w:rPr>
          <w:rFonts w:ascii="Times New Roman" w:eastAsia="宋体" w:hAnsi="Times New Roman" w:cs="Times New Roman"/>
          <w:sz w:val="24"/>
          <w:szCs w:val="24"/>
        </w:rPr>
        <w:br/>
        <w:t>            60mm                                  3.0metres</w:t>
      </w:r>
      <w:r w:rsidRPr="00D85211">
        <w:rPr>
          <w:rFonts w:ascii="Times New Roman" w:eastAsia="宋体" w:hAnsi="Times New Roman" w:cs="Times New Roman"/>
          <w:sz w:val="24"/>
          <w:szCs w:val="24"/>
        </w:rPr>
        <w:br/>
        <w:t>            70mm                                  3.5metres</w:t>
      </w:r>
      <w:r w:rsidRPr="00D85211">
        <w:rPr>
          <w:rFonts w:ascii="Times New Roman" w:eastAsia="宋体" w:hAnsi="Times New Roman" w:cs="Times New Roman"/>
          <w:sz w:val="24"/>
          <w:szCs w:val="24"/>
        </w:rPr>
        <w:br/>
        <w:t>            80mm                                  4.0metres</w:t>
      </w:r>
      <w:r w:rsidRPr="00D85211">
        <w:rPr>
          <w:rFonts w:ascii="Times New Roman" w:eastAsia="宋体" w:hAnsi="Times New Roman" w:cs="Times New Roman"/>
          <w:sz w:val="24"/>
          <w:szCs w:val="24"/>
        </w:rPr>
        <w:br/>
        <w:t>            If thicknesses greater than these are provided the maximum</w:t>
      </w:r>
      <w:r w:rsidRPr="00D85211">
        <w:rPr>
          <w:rFonts w:ascii="Times New Roman" w:eastAsia="宋体" w:hAnsi="Times New Roman" w:cs="Times New Roman"/>
          <w:sz w:val="24"/>
          <w:szCs w:val="24"/>
        </w:rPr>
        <w:br/>
        <w:t>unsupported span will vary directly with the increase in thickness.</w:t>
      </w:r>
      <w:r w:rsidRPr="00D85211">
        <w:rPr>
          <w:rFonts w:ascii="Times New Roman" w:eastAsia="宋体" w:hAnsi="Times New Roman" w:cs="Times New Roman"/>
          <w:sz w:val="24"/>
          <w:szCs w:val="24"/>
        </w:rPr>
        <w:br/>
        <w:t>        (iii) The ends of all shifting boards shall be securely housed</w:t>
      </w:r>
      <w:r w:rsidRPr="00D85211">
        <w:rPr>
          <w:rFonts w:ascii="Times New Roman" w:eastAsia="宋体" w:hAnsi="Times New Roman" w:cs="Times New Roman"/>
          <w:sz w:val="24"/>
          <w:szCs w:val="24"/>
        </w:rPr>
        <w:br/>
        <w:t>with 75 mm minimum bearing length.</w:t>
      </w:r>
      <w:r w:rsidRPr="00D85211">
        <w:rPr>
          <w:rFonts w:ascii="Times New Roman" w:eastAsia="宋体" w:hAnsi="Times New Roman" w:cs="Times New Roman"/>
          <w:sz w:val="24"/>
          <w:szCs w:val="24"/>
        </w:rPr>
        <w:br/>
        <w:t>    (b) Other Materials</w:t>
      </w:r>
      <w:r w:rsidRPr="00D85211">
        <w:rPr>
          <w:rFonts w:ascii="Times New Roman" w:eastAsia="宋体" w:hAnsi="Times New Roman" w:cs="Times New Roman"/>
          <w:sz w:val="24"/>
          <w:szCs w:val="24"/>
        </w:rPr>
        <w:br/>
        <w:t>    Divisions formed by using materials other than wood shall have a</w:t>
      </w:r>
      <w:r w:rsidRPr="00D85211">
        <w:rPr>
          <w:rFonts w:ascii="Times New Roman" w:eastAsia="宋体" w:hAnsi="Times New Roman" w:cs="Times New Roman"/>
          <w:sz w:val="24"/>
          <w:szCs w:val="24"/>
        </w:rPr>
        <w:br/>
        <w:t>strength equivalent to the shifting boards required in paragraph (a) of</w:t>
      </w:r>
      <w:r w:rsidRPr="00D85211">
        <w:rPr>
          <w:rFonts w:ascii="Times New Roman" w:eastAsia="宋体" w:hAnsi="Times New Roman" w:cs="Times New Roman"/>
          <w:sz w:val="24"/>
          <w:szCs w:val="24"/>
        </w:rPr>
        <w:br/>
        <w:t>this Sub-Section.</w:t>
      </w:r>
      <w:r w:rsidRPr="00D85211">
        <w:rPr>
          <w:rFonts w:ascii="Times New Roman" w:eastAsia="宋体" w:hAnsi="Times New Roman" w:cs="Times New Roman"/>
          <w:sz w:val="24"/>
          <w:szCs w:val="24"/>
        </w:rPr>
        <w:br/>
        <w:t>    (c) Uprights</w:t>
      </w:r>
      <w:r w:rsidRPr="00D85211">
        <w:rPr>
          <w:rFonts w:ascii="Times New Roman" w:eastAsia="宋体" w:hAnsi="Times New Roman" w:cs="Times New Roman"/>
          <w:sz w:val="24"/>
          <w:szCs w:val="24"/>
        </w:rPr>
        <w:br/>
        <w:t>        (i) Steel uprights used to support divisions loaded on both sides</w:t>
      </w:r>
      <w:r w:rsidRPr="00D85211">
        <w:rPr>
          <w:rFonts w:ascii="Times New Roman" w:eastAsia="宋体" w:hAnsi="Times New Roman" w:cs="Times New Roman"/>
          <w:sz w:val="24"/>
          <w:szCs w:val="24"/>
        </w:rPr>
        <w:br/>
        <w:t>shall have a section modulus given by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W=a×W   |</w:t>
      </w:r>
      <w:r w:rsidRPr="00D85211">
        <w:rPr>
          <w:rFonts w:ascii="Times New Roman" w:eastAsia="宋体" w:hAnsi="Times New Roman" w:cs="Times New Roman"/>
          <w:sz w:val="24"/>
          <w:szCs w:val="24"/>
        </w:rPr>
        <w:br/>
        <w:t>                         |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W=section modulus in cubic cm ;</w:t>
      </w:r>
      <w:r w:rsidRPr="00D85211">
        <w:rPr>
          <w:rFonts w:ascii="Times New Roman" w:eastAsia="宋体" w:hAnsi="Times New Roman" w:cs="Times New Roman"/>
          <w:sz w:val="24"/>
          <w:szCs w:val="24"/>
        </w:rPr>
        <w:br/>
        <w:t>        a= horizontal span between uprights in metres.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The section modulus per metre span|W | shall be not less than that</w:t>
      </w:r>
      <w:r w:rsidRPr="00D85211">
        <w:rPr>
          <w:rFonts w:ascii="Times New Roman" w:eastAsia="宋体" w:hAnsi="Times New Roman" w:cs="Times New Roman"/>
          <w:sz w:val="24"/>
          <w:szCs w:val="24"/>
        </w:rPr>
        <w:br/>
        <w:t>                                          | 1|</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given by the formula:</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  W =14.8(h -1.2)cubic cm per metre;|</w:t>
      </w:r>
      <w:r w:rsidRPr="00D85211">
        <w:rPr>
          <w:rFonts w:ascii="Times New Roman" w:eastAsia="宋体" w:hAnsi="Times New Roman" w:cs="Times New Roman"/>
          <w:sz w:val="24"/>
          <w:szCs w:val="24"/>
        </w:rPr>
        <w:br/>
        <w:t>     |   1       1                        |</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h is the vertical unsupported span in metres and shall be taken as</w:t>
      </w:r>
      <w:r w:rsidRPr="00D85211">
        <w:rPr>
          <w:rFonts w:ascii="Times New Roman" w:eastAsia="宋体" w:hAnsi="Times New Roman" w:cs="Times New Roman"/>
          <w:sz w:val="24"/>
          <w:szCs w:val="24"/>
        </w:rPr>
        <w:br/>
        <w:t>the maximum</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1 value of the distance between any two adjacent stays or between</w:t>
      </w:r>
      <w:r w:rsidRPr="00D85211">
        <w:rPr>
          <w:rFonts w:ascii="Times New Roman" w:eastAsia="宋体" w:hAnsi="Times New Roman" w:cs="Times New Roman"/>
          <w:sz w:val="24"/>
          <w:szCs w:val="24"/>
        </w:rPr>
        <w:br/>
        <w:t>the stay or either end of the upright. Where this distance is less than</w:t>
      </w:r>
      <w:r w:rsidRPr="00D85211">
        <w:rPr>
          <w:rFonts w:ascii="Times New Roman" w:eastAsia="宋体" w:hAnsi="Times New Roman" w:cs="Times New Roman"/>
          <w:sz w:val="24"/>
          <w:szCs w:val="24"/>
        </w:rPr>
        <w:br/>
        <w:t>2.4 metres the respective modulus shall be calculated as if the actual</w:t>
      </w:r>
      <w:r w:rsidRPr="00D85211">
        <w:rPr>
          <w:rFonts w:ascii="Times New Roman" w:eastAsia="宋体" w:hAnsi="Times New Roman" w:cs="Times New Roman"/>
          <w:sz w:val="24"/>
          <w:szCs w:val="24"/>
        </w:rPr>
        <w:br/>
        <w:t>value was 2.4 metres.</w:t>
      </w:r>
      <w:r w:rsidRPr="00D85211">
        <w:rPr>
          <w:rFonts w:ascii="Times New Roman" w:eastAsia="宋体" w:hAnsi="Times New Roman" w:cs="Times New Roman"/>
          <w:sz w:val="24"/>
          <w:szCs w:val="24"/>
        </w:rPr>
        <w:br/>
        <w:t>        (ii) The module of wood uprights shall be determined by</w:t>
      </w:r>
      <w:r w:rsidRPr="00D85211">
        <w:rPr>
          <w:rFonts w:ascii="Times New Roman" w:eastAsia="宋体" w:hAnsi="Times New Roman" w:cs="Times New Roman"/>
          <w:sz w:val="24"/>
          <w:szCs w:val="24"/>
        </w:rPr>
        <w:br/>
        <w:t>multiplying by 12.5 the corresponding module for steel uprights. If other</w:t>
      </w:r>
      <w:r w:rsidRPr="00D85211">
        <w:rPr>
          <w:rFonts w:ascii="Times New Roman" w:eastAsia="宋体" w:hAnsi="Times New Roman" w:cs="Times New Roman"/>
          <w:sz w:val="24"/>
          <w:szCs w:val="24"/>
        </w:rPr>
        <w:br/>
        <w:t>materials are used their module shall be at least that required for steel</w:t>
      </w:r>
      <w:r w:rsidRPr="00D85211">
        <w:rPr>
          <w:rFonts w:ascii="Times New Roman" w:eastAsia="宋体" w:hAnsi="Times New Roman" w:cs="Times New Roman"/>
          <w:sz w:val="24"/>
          <w:szCs w:val="24"/>
        </w:rPr>
        <w:br/>
        <w:t>increased in proportion to the ratio of the permissible stresses for steel</w:t>
      </w:r>
      <w:r w:rsidRPr="00D85211">
        <w:rPr>
          <w:rFonts w:ascii="Times New Roman" w:eastAsia="宋体" w:hAnsi="Times New Roman" w:cs="Times New Roman"/>
          <w:sz w:val="24"/>
          <w:szCs w:val="24"/>
        </w:rPr>
        <w:br/>
        <w:t>to that of the material used. In such cases attention shall be paid also</w:t>
      </w:r>
      <w:r w:rsidRPr="00D85211">
        <w:rPr>
          <w:rFonts w:ascii="Times New Roman" w:eastAsia="宋体" w:hAnsi="Times New Roman" w:cs="Times New Roman"/>
          <w:sz w:val="24"/>
          <w:szCs w:val="24"/>
        </w:rPr>
        <w:br/>
        <w:t>to the relative rigidity of each upright to ensure that the deflection is</w:t>
      </w:r>
      <w:r w:rsidRPr="00D85211">
        <w:rPr>
          <w:rFonts w:ascii="Times New Roman" w:eastAsia="宋体" w:hAnsi="Times New Roman" w:cs="Times New Roman"/>
          <w:sz w:val="24"/>
          <w:szCs w:val="24"/>
        </w:rPr>
        <w:br/>
        <w:t>not excessive.</w:t>
      </w:r>
      <w:r w:rsidRPr="00D85211">
        <w:rPr>
          <w:rFonts w:ascii="Times New Roman" w:eastAsia="宋体" w:hAnsi="Times New Roman" w:cs="Times New Roman"/>
          <w:sz w:val="24"/>
          <w:szCs w:val="24"/>
        </w:rPr>
        <w:br/>
        <w:t>        (iii) The horizontal distance between uprights shall be such that</w:t>
      </w:r>
      <w:r w:rsidRPr="00D85211">
        <w:rPr>
          <w:rFonts w:ascii="Times New Roman" w:eastAsia="宋体" w:hAnsi="Times New Roman" w:cs="Times New Roman"/>
          <w:sz w:val="24"/>
          <w:szCs w:val="24"/>
        </w:rPr>
        <w:br/>
        <w:t>the unsupported spans of the shifting boards do not exceed the maximum</w:t>
      </w:r>
      <w:r w:rsidRPr="00D85211">
        <w:rPr>
          <w:rFonts w:ascii="Times New Roman" w:eastAsia="宋体" w:hAnsi="Times New Roman" w:cs="Times New Roman"/>
          <w:sz w:val="24"/>
          <w:szCs w:val="24"/>
        </w:rPr>
        <w:br/>
        <w:t>span specified in sub-paragraph (ii) of paragraph (a) of this Sub-Section.</w:t>
      </w:r>
      <w:r w:rsidRPr="00D85211">
        <w:rPr>
          <w:rFonts w:ascii="Times New Roman" w:eastAsia="宋体" w:hAnsi="Times New Roman" w:cs="Times New Roman"/>
          <w:sz w:val="24"/>
          <w:szCs w:val="24"/>
        </w:rPr>
        <w:br/>
        <w:t>    (d) Shores</w:t>
      </w:r>
      <w:r w:rsidRPr="00D85211">
        <w:rPr>
          <w:rFonts w:ascii="Times New Roman" w:eastAsia="宋体" w:hAnsi="Times New Roman" w:cs="Times New Roman"/>
          <w:sz w:val="24"/>
          <w:szCs w:val="24"/>
        </w:rPr>
        <w:br/>
        <w:t>        (i) Wood shores, when used, shall be in a single piece and shall</w:t>
      </w:r>
      <w:r w:rsidRPr="00D85211">
        <w:rPr>
          <w:rFonts w:ascii="Times New Roman" w:eastAsia="宋体" w:hAnsi="Times New Roman" w:cs="Times New Roman"/>
          <w:sz w:val="24"/>
          <w:szCs w:val="24"/>
        </w:rPr>
        <w:br/>
        <w:t>be securely fixed at each end and heeled against the permanent structure</w:t>
      </w:r>
      <w:r w:rsidRPr="00D85211">
        <w:rPr>
          <w:rFonts w:ascii="Times New Roman" w:eastAsia="宋体" w:hAnsi="Times New Roman" w:cs="Times New Roman"/>
          <w:sz w:val="24"/>
          <w:szCs w:val="24"/>
        </w:rPr>
        <w:br/>
        <w:t>of the ship except that they shall not bear directly against the side</w:t>
      </w:r>
      <w:r w:rsidRPr="00D85211">
        <w:rPr>
          <w:rFonts w:ascii="Times New Roman" w:eastAsia="宋体" w:hAnsi="Times New Roman" w:cs="Times New Roman"/>
          <w:sz w:val="24"/>
          <w:szCs w:val="24"/>
        </w:rPr>
        <w:br/>
        <w:t>plating of the ship.</w:t>
      </w:r>
      <w:r w:rsidRPr="00D85211">
        <w:rPr>
          <w:rFonts w:ascii="Times New Roman" w:eastAsia="宋体" w:hAnsi="Times New Roman" w:cs="Times New Roman"/>
          <w:sz w:val="24"/>
          <w:szCs w:val="24"/>
        </w:rPr>
        <w:br/>
        <w:t>        (ii) Subject to the provisions of sub-paragraphs (iii) and (iv)</w:t>
      </w:r>
      <w:r w:rsidRPr="00D85211">
        <w:rPr>
          <w:rFonts w:ascii="Times New Roman" w:eastAsia="宋体" w:hAnsi="Times New Roman" w:cs="Times New Roman"/>
          <w:sz w:val="24"/>
          <w:szCs w:val="24"/>
        </w:rPr>
        <w:br/>
        <w:t>below, the minimum size of wood shores shall be as follows:</w:t>
      </w:r>
      <w:r w:rsidRPr="00D85211">
        <w:rPr>
          <w:rFonts w:ascii="Times New Roman" w:eastAsia="宋体" w:hAnsi="Times New Roman" w:cs="Times New Roman"/>
          <w:sz w:val="24"/>
          <w:szCs w:val="24"/>
        </w:rPr>
        <w:br/>
        <w:t>             Length of Shore               Rectangular        Diameter of</w:t>
      </w:r>
      <w:r w:rsidRPr="00D85211">
        <w:rPr>
          <w:rFonts w:ascii="Times New Roman" w:eastAsia="宋体" w:hAnsi="Times New Roman" w:cs="Times New Roman"/>
          <w:sz w:val="24"/>
          <w:szCs w:val="24"/>
        </w:rPr>
        <w:br/>
        <w:t>             in metres                      Section       Circular Section</w:t>
      </w:r>
      <w:r w:rsidRPr="00D85211">
        <w:rPr>
          <w:rFonts w:ascii="Times New Roman" w:eastAsia="宋体" w:hAnsi="Times New Roman" w:cs="Times New Roman"/>
          <w:sz w:val="24"/>
          <w:szCs w:val="24"/>
        </w:rPr>
        <w:br/>
        <w:t>                                               mm                 mm</w:t>
      </w:r>
      <w:r w:rsidRPr="00D85211">
        <w:rPr>
          <w:rFonts w:ascii="Times New Roman" w:eastAsia="宋体" w:hAnsi="Times New Roman" w:cs="Times New Roman"/>
          <w:sz w:val="24"/>
          <w:szCs w:val="24"/>
        </w:rPr>
        <w:br/>
        <w:t>         Not exceeding 3 m                  150 ×100             140</w:t>
      </w:r>
      <w:r w:rsidRPr="00D85211">
        <w:rPr>
          <w:rFonts w:ascii="Times New Roman" w:eastAsia="宋体" w:hAnsi="Times New Roman" w:cs="Times New Roman"/>
          <w:sz w:val="24"/>
          <w:szCs w:val="24"/>
        </w:rPr>
        <w:br/>
        <w:t>         Over 3 m but not exceeding 5 m     150 ×150             165</w:t>
      </w:r>
      <w:r w:rsidRPr="00D85211">
        <w:rPr>
          <w:rFonts w:ascii="Times New Roman" w:eastAsia="宋体" w:hAnsi="Times New Roman" w:cs="Times New Roman"/>
          <w:sz w:val="24"/>
          <w:szCs w:val="24"/>
        </w:rPr>
        <w:br/>
        <w:t>         Over 5 m but not exceeding 6 m     150 ×150             180</w:t>
      </w:r>
      <w:r w:rsidRPr="00D85211">
        <w:rPr>
          <w:rFonts w:ascii="Times New Roman" w:eastAsia="宋体" w:hAnsi="Times New Roman" w:cs="Times New Roman"/>
          <w:sz w:val="24"/>
          <w:szCs w:val="24"/>
        </w:rPr>
        <w:br/>
        <w:t>         Over 6 m but not exceeding 7 m     200 ×150             190</w:t>
      </w:r>
      <w:r w:rsidRPr="00D85211">
        <w:rPr>
          <w:rFonts w:ascii="Times New Roman" w:eastAsia="宋体" w:hAnsi="Times New Roman" w:cs="Times New Roman"/>
          <w:sz w:val="24"/>
          <w:szCs w:val="24"/>
        </w:rPr>
        <w:br/>
        <w:t>         Over 7 m but not exceeding 8 m     200 ×150             200</w:t>
      </w:r>
      <w:r w:rsidRPr="00D85211">
        <w:rPr>
          <w:rFonts w:ascii="Times New Roman" w:eastAsia="宋体" w:hAnsi="Times New Roman" w:cs="Times New Roman"/>
          <w:sz w:val="24"/>
          <w:szCs w:val="24"/>
        </w:rPr>
        <w:br/>
        <w:t>         Exceeding 8 m                      200 ×150             215</w:t>
      </w:r>
      <w:r w:rsidRPr="00D85211">
        <w:rPr>
          <w:rFonts w:ascii="Times New Roman" w:eastAsia="宋体" w:hAnsi="Times New Roman" w:cs="Times New Roman"/>
          <w:sz w:val="24"/>
          <w:szCs w:val="24"/>
        </w:rPr>
        <w:br/>
        <w:t>        Shores of 7 metres or more in length shall be securely bridged at</w:t>
      </w:r>
      <w:r w:rsidRPr="00D85211">
        <w:rPr>
          <w:rFonts w:ascii="Times New Roman" w:eastAsia="宋体" w:hAnsi="Times New Roman" w:cs="Times New Roman"/>
          <w:sz w:val="24"/>
          <w:szCs w:val="24"/>
        </w:rPr>
        <w:br/>
        <w:t>approximately mid-length.</w:t>
      </w:r>
      <w:r w:rsidRPr="00D85211">
        <w:rPr>
          <w:rFonts w:ascii="Times New Roman" w:eastAsia="宋体" w:hAnsi="Times New Roman" w:cs="Times New Roman"/>
          <w:sz w:val="24"/>
          <w:szCs w:val="24"/>
        </w:rPr>
        <w:br/>
        <w:t>        (iii) When the horizontal distance between the uprights differs</w:t>
      </w:r>
      <w:r w:rsidRPr="00D85211">
        <w:rPr>
          <w:rFonts w:ascii="Times New Roman" w:eastAsia="宋体" w:hAnsi="Times New Roman" w:cs="Times New Roman"/>
          <w:sz w:val="24"/>
          <w:szCs w:val="24"/>
        </w:rPr>
        <w:br/>
        <w:t>significantly from 4 metres, the moments of inertia of the shores may be</w:t>
      </w:r>
      <w:r w:rsidRPr="00D85211">
        <w:rPr>
          <w:rFonts w:ascii="Times New Roman" w:eastAsia="宋体" w:hAnsi="Times New Roman" w:cs="Times New Roman"/>
          <w:sz w:val="24"/>
          <w:szCs w:val="24"/>
        </w:rPr>
        <w:br/>
        <w:t>changed in direct proportion.</w:t>
      </w:r>
      <w:r w:rsidRPr="00D85211">
        <w:rPr>
          <w:rFonts w:ascii="Times New Roman" w:eastAsia="宋体" w:hAnsi="Times New Roman" w:cs="Times New Roman"/>
          <w:sz w:val="24"/>
          <w:szCs w:val="24"/>
        </w:rPr>
        <w:br/>
        <w:t>        (iv) Where the angle of the shore to the horizontal exceeds 10</w:t>
      </w:r>
      <w:r w:rsidRPr="00D85211">
        <w:rPr>
          <w:rFonts w:ascii="Times New Roman" w:eastAsia="宋体" w:hAnsi="Times New Roman" w:cs="Times New Roman"/>
          <w:sz w:val="24"/>
          <w:szCs w:val="24"/>
        </w:rPr>
        <w:br/>
        <w:t>degrees the next larger shore to that required by sub-paragraph (ii) of</w:t>
      </w:r>
      <w:r w:rsidRPr="00D85211">
        <w:rPr>
          <w:rFonts w:ascii="Times New Roman" w:eastAsia="宋体" w:hAnsi="Times New Roman" w:cs="Times New Roman"/>
          <w:sz w:val="24"/>
          <w:szCs w:val="24"/>
        </w:rPr>
        <w:br/>
        <w:t>this paragraph shall be fitted provided that in no case shall the angle</w:t>
      </w:r>
      <w:r w:rsidRPr="00D85211">
        <w:rPr>
          <w:rFonts w:ascii="Times New Roman" w:eastAsia="宋体" w:hAnsi="Times New Roman" w:cs="Times New Roman"/>
          <w:sz w:val="24"/>
          <w:szCs w:val="24"/>
        </w:rPr>
        <w:br/>
        <w:t>between any shore and the horizontal exceed 45 degrees.</w:t>
      </w:r>
      <w:r w:rsidRPr="00D85211">
        <w:rPr>
          <w:rFonts w:ascii="Times New Roman" w:eastAsia="宋体" w:hAnsi="Times New Roman" w:cs="Times New Roman"/>
          <w:sz w:val="24"/>
          <w:szCs w:val="24"/>
        </w:rPr>
        <w:br/>
        <w:t>    (e) Stays</w:t>
      </w:r>
      <w:r w:rsidRPr="00D85211">
        <w:rPr>
          <w:rFonts w:ascii="Times New Roman" w:eastAsia="宋体" w:hAnsi="Times New Roman" w:cs="Times New Roman"/>
          <w:sz w:val="24"/>
          <w:szCs w:val="24"/>
        </w:rPr>
        <w:br/>
        <w:t>    Where stays are used to support divisions loaded on both sides, they</w:t>
      </w:r>
      <w:r w:rsidRPr="00D85211">
        <w:rPr>
          <w:rFonts w:ascii="Times New Roman" w:eastAsia="宋体" w:hAnsi="Times New Roman" w:cs="Times New Roman"/>
          <w:sz w:val="24"/>
          <w:szCs w:val="24"/>
        </w:rPr>
        <w:br/>
        <w:t>shall be fitted horizontally or as near thereto as practicable, well</w:t>
      </w:r>
      <w:r w:rsidRPr="00D85211">
        <w:rPr>
          <w:rFonts w:ascii="Times New Roman" w:eastAsia="宋体" w:hAnsi="Times New Roman" w:cs="Times New Roman"/>
          <w:sz w:val="24"/>
          <w:szCs w:val="24"/>
        </w:rPr>
        <w:br/>
        <w:t>secured at each end and formed of steel wire rope. The sizes of the wire</w:t>
      </w:r>
      <w:r w:rsidRPr="00D85211">
        <w:rPr>
          <w:rFonts w:ascii="Times New Roman" w:eastAsia="宋体" w:hAnsi="Times New Roman" w:cs="Times New Roman"/>
          <w:sz w:val="24"/>
          <w:szCs w:val="24"/>
        </w:rPr>
        <w:br/>
        <w:t>rope shall be determined assuming that the divisions and upright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2 which the stay</w:t>
      </w:r>
      <w:r w:rsidRPr="00D85211">
        <w:rPr>
          <w:rFonts w:ascii="Times New Roman" w:eastAsia="宋体" w:hAnsi="Times New Roman" w:cs="Times New Roman"/>
          <w:sz w:val="24"/>
          <w:szCs w:val="24"/>
        </w:rPr>
        <w:br/>
        <w:t>supports are uniformly loaded at 500 kg/m . The workings load so assumed</w:t>
      </w:r>
      <w:r w:rsidRPr="00D85211">
        <w:rPr>
          <w:rFonts w:ascii="Times New Roman" w:eastAsia="宋体" w:hAnsi="Times New Roman" w:cs="Times New Roman"/>
          <w:sz w:val="24"/>
          <w:szCs w:val="24"/>
        </w:rPr>
        <w:br/>
        <w:t>in the stay shall not exceed one-third of its breaking load.</w:t>
      </w:r>
      <w:r w:rsidRPr="00D85211">
        <w:rPr>
          <w:rFonts w:ascii="Times New Roman" w:eastAsia="宋体" w:hAnsi="Times New Roman" w:cs="Times New Roman"/>
          <w:sz w:val="24"/>
          <w:szCs w:val="24"/>
        </w:rPr>
        <w:br/>
        <w:t>(C) Divisions Loaded on One Side Only</w:t>
      </w:r>
      <w:r w:rsidRPr="00D85211">
        <w:rPr>
          <w:rFonts w:ascii="Times New Roman" w:eastAsia="宋体" w:hAnsi="Times New Roman" w:cs="Times New Roman"/>
          <w:sz w:val="24"/>
          <w:szCs w:val="24"/>
        </w:rPr>
        <w:br/>
        <w:t>    (a) Longitudinal Divisions</w:t>
      </w:r>
      <w:r w:rsidRPr="00D85211">
        <w:rPr>
          <w:rFonts w:ascii="Times New Roman" w:eastAsia="宋体" w:hAnsi="Times New Roman" w:cs="Times New Roman"/>
          <w:sz w:val="24"/>
          <w:szCs w:val="24"/>
        </w:rPr>
        <w:br/>
        <w:t>    The load in kg per metre length of the division shall be taken to be</w:t>
      </w:r>
      <w:r w:rsidRPr="00D85211">
        <w:rPr>
          <w:rFonts w:ascii="Times New Roman" w:eastAsia="宋体" w:hAnsi="Times New Roman" w:cs="Times New Roman"/>
          <w:sz w:val="24"/>
          <w:szCs w:val="24"/>
        </w:rPr>
        <w:br/>
        <w:t>as follows: TABLE I*</w:t>
      </w:r>
      <w:r w:rsidRPr="00D85211">
        <w:rPr>
          <w:rFonts w:ascii="Times New Roman" w:eastAsia="宋体" w:hAnsi="Times New Roman" w:cs="Times New Roman"/>
          <w:sz w:val="24"/>
          <w:szCs w:val="24"/>
        </w:rPr>
        <w:br/>
        <w:t>    [* For the purpose of converting the above loads into British units</w:t>
      </w:r>
      <w:r w:rsidRPr="00D85211">
        <w:rPr>
          <w:rFonts w:ascii="Times New Roman" w:eastAsia="宋体" w:hAnsi="Times New Roman" w:cs="Times New Roman"/>
          <w:sz w:val="24"/>
          <w:szCs w:val="24"/>
        </w:rPr>
        <w:br/>
        <w:t>(ton/ft) 1 Kg per metre length shall be taken to be equivalent to 0.0003</w:t>
      </w:r>
      <w:r w:rsidRPr="00D85211">
        <w:rPr>
          <w:rFonts w:ascii="Times New Roman" w:eastAsia="宋体" w:hAnsi="Times New Roman" w:cs="Times New Roman"/>
          <w:sz w:val="24"/>
          <w:szCs w:val="24"/>
        </w:rPr>
        <w:br/>
        <w:t>ton per foot length.]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I*</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B (m)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|h</w:t>
      </w:r>
      <w:r w:rsidRPr="00D85211">
        <w:rPr>
          <w:rFonts w:ascii="Times New Roman" w:eastAsia="宋体" w:hAnsi="Times New Roman" w:cs="Times New Roman"/>
          <w:sz w:val="24"/>
          <w:szCs w:val="24"/>
        </w:rPr>
        <w:br/>
        <w:t>|            2         3        4          5        6         7         8        10</w:t>
      </w:r>
      <w:r w:rsidRPr="00D85211">
        <w:rPr>
          <w:rFonts w:ascii="Times New Roman" w:eastAsia="宋体" w:hAnsi="Times New Roman" w:cs="Times New Roman"/>
          <w:sz w:val="24"/>
          <w:szCs w:val="24"/>
        </w:rPr>
        <w:br/>
        <w:t>|(m)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1.5       850       900      1010      1225      1500      1770     2060      2645</w:t>
      </w:r>
      <w:r w:rsidRPr="00D85211">
        <w:rPr>
          <w:rFonts w:ascii="Times New Roman" w:eastAsia="宋体" w:hAnsi="Times New Roman" w:cs="Times New Roman"/>
          <w:sz w:val="24"/>
          <w:szCs w:val="24"/>
        </w:rPr>
        <w:br/>
        <w:t>| 2.0      1390      1505      1710      1985      2295      2605     2930      3590</w:t>
      </w:r>
      <w:r w:rsidRPr="00D85211">
        <w:rPr>
          <w:rFonts w:ascii="Times New Roman" w:eastAsia="宋体" w:hAnsi="Times New Roman" w:cs="Times New Roman"/>
          <w:sz w:val="24"/>
          <w:szCs w:val="24"/>
        </w:rPr>
        <w:br/>
        <w:t>| 2.5      1985      2160      2430      2740      3090      3435     3800      4535</w:t>
      </w:r>
      <w:r w:rsidRPr="00D85211">
        <w:rPr>
          <w:rFonts w:ascii="Times New Roman" w:eastAsia="宋体" w:hAnsi="Times New Roman" w:cs="Times New Roman"/>
          <w:sz w:val="24"/>
          <w:szCs w:val="24"/>
        </w:rPr>
        <w:br/>
        <w:t>| 3.0      2615      2845      3150      3500      3885      4270     4670      5480</w:t>
      </w:r>
      <w:r w:rsidRPr="00D85211">
        <w:rPr>
          <w:rFonts w:ascii="Times New Roman" w:eastAsia="宋体" w:hAnsi="Times New Roman" w:cs="Times New Roman"/>
          <w:sz w:val="24"/>
          <w:szCs w:val="24"/>
        </w:rPr>
        <w:br/>
        <w:t>| 3.5      3245      3525      3870      4255      4680      5100     5540      6425</w:t>
      </w:r>
      <w:r w:rsidRPr="00D85211">
        <w:rPr>
          <w:rFonts w:ascii="Times New Roman" w:eastAsia="宋体" w:hAnsi="Times New Roman" w:cs="Times New Roman"/>
          <w:sz w:val="24"/>
          <w:szCs w:val="24"/>
        </w:rPr>
        <w:br/>
        <w:t>| 4.0      3890      4210      4590      5015      5475      5935     6410      7370</w:t>
      </w:r>
      <w:r w:rsidRPr="00D85211">
        <w:rPr>
          <w:rFonts w:ascii="Times New Roman" w:eastAsia="宋体" w:hAnsi="Times New Roman" w:cs="Times New Roman"/>
          <w:sz w:val="24"/>
          <w:szCs w:val="24"/>
        </w:rPr>
        <w:br/>
        <w:t>| 4.5      4535      4890      5310      5770      6270      6765     7280      8315</w:t>
      </w:r>
      <w:r w:rsidRPr="00D85211">
        <w:rPr>
          <w:rFonts w:ascii="Times New Roman" w:eastAsia="宋体" w:hAnsi="Times New Roman" w:cs="Times New Roman"/>
          <w:sz w:val="24"/>
          <w:szCs w:val="24"/>
        </w:rPr>
        <w:br/>
        <w:t>| 5.0      5185      5570      6030      6530      7065      7600     8150      9260</w:t>
      </w:r>
      <w:r w:rsidRPr="00D85211">
        <w:rPr>
          <w:rFonts w:ascii="Times New Roman" w:eastAsia="宋体" w:hAnsi="Times New Roman" w:cs="Times New Roman"/>
          <w:sz w:val="24"/>
          <w:szCs w:val="24"/>
        </w:rPr>
        <w:br/>
        <w:t>| 6.0      6475      6935      7470      8045      8655      9265     9890     11150</w:t>
      </w:r>
      <w:r w:rsidRPr="00D85211">
        <w:rPr>
          <w:rFonts w:ascii="Times New Roman" w:eastAsia="宋体" w:hAnsi="Times New Roman" w:cs="Times New Roman"/>
          <w:sz w:val="24"/>
          <w:szCs w:val="24"/>
        </w:rPr>
        <w:br/>
        <w:t>| 7.0      7765      8300      8910      9560     10245     10930    11630     13040</w:t>
      </w:r>
      <w:r w:rsidRPr="00D85211">
        <w:rPr>
          <w:rFonts w:ascii="Times New Roman" w:eastAsia="宋体" w:hAnsi="Times New Roman" w:cs="Times New Roman"/>
          <w:sz w:val="24"/>
          <w:szCs w:val="24"/>
        </w:rPr>
        <w:br/>
        <w:t>| 8.0      9055      9665     10350     11075     11835     12595    13370     14930</w:t>
      </w:r>
      <w:r w:rsidRPr="00D85211">
        <w:rPr>
          <w:rFonts w:ascii="Times New Roman" w:eastAsia="宋体" w:hAnsi="Times New Roman" w:cs="Times New Roman"/>
          <w:sz w:val="24"/>
          <w:szCs w:val="24"/>
        </w:rPr>
        <w:br/>
        <w:t>| 9.0     10345     11030     11790     12590     13425     14260    15110     16820</w:t>
      </w:r>
      <w:r w:rsidRPr="00D85211">
        <w:rPr>
          <w:rFonts w:ascii="Times New Roman" w:eastAsia="宋体" w:hAnsi="Times New Roman" w:cs="Times New Roman"/>
          <w:sz w:val="24"/>
          <w:szCs w:val="24"/>
        </w:rPr>
        <w:br/>
        <w:t>|10.0     11635     12395     13230     14105     15015     15925    16850     18710</w:t>
      </w:r>
      <w:r w:rsidRPr="00D85211">
        <w:rPr>
          <w:rFonts w:ascii="Times New Roman" w:eastAsia="宋体" w:hAnsi="Times New Roman" w:cs="Times New Roman"/>
          <w:sz w:val="24"/>
          <w:szCs w:val="24"/>
        </w:rPr>
        <w:br/>
        <w:t>|                        h= height of grain in metres from the bottom of the division *</w:t>
      </w:r>
      <w:r w:rsidRPr="00D85211">
        <w:rPr>
          <w:rFonts w:ascii="Times New Roman" w:eastAsia="宋体" w:hAnsi="Times New Roman" w:cs="Times New Roman"/>
          <w:sz w:val="24"/>
          <w:szCs w:val="24"/>
        </w:rPr>
        <w:br/>
        <w:t>|                        B= transverse extent of the bulk grain in metres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where the distance from a division to a feeder or hatchway is 1</w:t>
      </w:r>
      <w:r w:rsidRPr="00D85211">
        <w:rPr>
          <w:rFonts w:ascii="Times New Roman" w:eastAsia="宋体" w:hAnsi="Times New Roman" w:cs="Times New Roman"/>
          <w:sz w:val="24"/>
          <w:szCs w:val="24"/>
        </w:rPr>
        <w:br/>
        <w:t>metre or less, the height -h- shall be taken to the level of the grain</w:t>
      </w:r>
      <w:r w:rsidRPr="00D85211">
        <w:rPr>
          <w:rFonts w:ascii="Times New Roman" w:eastAsia="宋体" w:hAnsi="Times New Roman" w:cs="Times New Roman"/>
          <w:sz w:val="24"/>
          <w:szCs w:val="24"/>
        </w:rPr>
        <w:br/>
        <w:t>within that hatchway or feeder. In all cases the height shall be taken to</w:t>
      </w:r>
      <w:r w:rsidRPr="00D85211">
        <w:rPr>
          <w:rFonts w:ascii="Times New Roman" w:eastAsia="宋体" w:hAnsi="Times New Roman" w:cs="Times New Roman"/>
          <w:sz w:val="24"/>
          <w:szCs w:val="24"/>
        </w:rPr>
        <w:br/>
        <w:t>the overhead deck in way of the division.]</w:t>
      </w:r>
      <w:r w:rsidRPr="00D85211">
        <w:rPr>
          <w:rFonts w:ascii="Times New Roman" w:eastAsia="宋体" w:hAnsi="Times New Roman" w:cs="Times New Roman"/>
          <w:sz w:val="24"/>
          <w:szCs w:val="24"/>
        </w:rPr>
        <w:br/>
        <w:t>    For other values of h or B the loads shall be determined by linear</w:t>
      </w:r>
      <w:r w:rsidRPr="00D85211">
        <w:rPr>
          <w:rFonts w:ascii="Times New Roman" w:eastAsia="宋体" w:hAnsi="Times New Roman" w:cs="Times New Roman"/>
          <w:sz w:val="24"/>
          <w:szCs w:val="24"/>
        </w:rPr>
        <w:br/>
        <w:t>interpolation or extrapolation as necessary.</w:t>
      </w:r>
      <w:r w:rsidRPr="00D85211">
        <w:rPr>
          <w:rFonts w:ascii="Times New Roman" w:eastAsia="宋体" w:hAnsi="Times New Roman" w:cs="Times New Roman"/>
          <w:sz w:val="24"/>
          <w:szCs w:val="24"/>
        </w:rPr>
        <w:br/>
        <w:t>    (b) Transverse Divisions</w:t>
      </w:r>
      <w:r w:rsidRPr="00D85211">
        <w:rPr>
          <w:rFonts w:ascii="Times New Roman" w:eastAsia="宋体" w:hAnsi="Times New Roman" w:cs="Times New Roman"/>
          <w:sz w:val="24"/>
          <w:szCs w:val="24"/>
        </w:rPr>
        <w:br/>
        <w:t>    The load in kg per metre length of the division shall be taken to be</w:t>
      </w:r>
      <w:r w:rsidRPr="00D85211">
        <w:rPr>
          <w:rFonts w:ascii="Times New Roman" w:eastAsia="宋体" w:hAnsi="Times New Roman" w:cs="Times New Roman"/>
          <w:sz w:val="24"/>
          <w:szCs w:val="24"/>
        </w:rPr>
        <w:br/>
        <w:t>as follows: TABLE II**</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 For the purpose of converting the above loads into British units</w:t>
      </w:r>
      <w:r w:rsidRPr="00D85211">
        <w:rPr>
          <w:rFonts w:ascii="Times New Roman" w:eastAsia="宋体" w:hAnsi="Times New Roman" w:cs="Times New Roman"/>
          <w:sz w:val="24"/>
          <w:szCs w:val="24"/>
        </w:rPr>
        <w:br/>
        <w:t>(ton/ft) 1 Kg per metre length shall be taken to be equivalent to 0.0003</w:t>
      </w:r>
      <w:r w:rsidRPr="00D85211">
        <w:rPr>
          <w:rFonts w:ascii="Times New Roman" w:eastAsia="宋体" w:hAnsi="Times New Roman" w:cs="Times New Roman"/>
          <w:sz w:val="24"/>
          <w:szCs w:val="24"/>
        </w:rPr>
        <w:br/>
        <w:t>ton per foot length.]</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II*</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L (m)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|h</w:t>
      </w:r>
      <w:r w:rsidRPr="00D85211">
        <w:rPr>
          <w:rFonts w:ascii="Times New Roman" w:eastAsia="宋体" w:hAnsi="Times New Roman" w:cs="Times New Roman"/>
          <w:sz w:val="24"/>
          <w:szCs w:val="24"/>
        </w:rPr>
        <w:br/>
        <w:t>|            2         3        4          5        6         7         8        10        12        14        16</w:t>
      </w:r>
      <w:r w:rsidRPr="00D85211">
        <w:rPr>
          <w:rFonts w:ascii="Times New Roman" w:eastAsia="宋体" w:hAnsi="Times New Roman" w:cs="Times New Roman"/>
          <w:sz w:val="24"/>
          <w:szCs w:val="24"/>
        </w:rPr>
        <w:br/>
        <w:t>|(m)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1.5        670       690       730       780       835       890     935      1000      1040      1050      1050</w:t>
      </w:r>
      <w:r w:rsidRPr="00D85211">
        <w:rPr>
          <w:rFonts w:ascii="Times New Roman" w:eastAsia="宋体" w:hAnsi="Times New Roman" w:cs="Times New Roman"/>
          <w:sz w:val="24"/>
          <w:szCs w:val="24"/>
        </w:rPr>
        <w:br/>
        <w:t>| 2.0       1040      1100      1170      1245      1325      1400    1470      1575      1640      1660      1660</w:t>
      </w:r>
      <w:r w:rsidRPr="00D85211">
        <w:rPr>
          <w:rFonts w:ascii="Times New Roman" w:eastAsia="宋体" w:hAnsi="Times New Roman" w:cs="Times New Roman"/>
          <w:sz w:val="24"/>
          <w:szCs w:val="24"/>
        </w:rPr>
        <w:br/>
        <w:t>| 2.5       1460      1565      1675      1780      1880      1980    2075      2210      2285      2305      2305</w:t>
      </w:r>
      <w:r w:rsidRPr="00D85211">
        <w:rPr>
          <w:rFonts w:ascii="Times New Roman" w:eastAsia="宋体" w:hAnsi="Times New Roman" w:cs="Times New Roman"/>
          <w:sz w:val="24"/>
          <w:szCs w:val="24"/>
        </w:rPr>
        <w:br/>
        <w:t>| 3.0       1925      2065      2205      2340      2470      2590    2695      2845      2925      2950      2950</w:t>
      </w:r>
      <w:r w:rsidRPr="00D85211">
        <w:rPr>
          <w:rFonts w:ascii="Times New Roman" w:eastAsia="宋体" w:hAnsi="Times New Roman" w:cs="Times New Roman"/>
          <w:sz w:val="24"/>
          <w:szCs w:val="24"/>
        </w:rPr>
        <w:br/>
        <w:t>| 3.5       2425      2605      2770      2930      3075      3205    3320      3480      3570      3595      3595</w:t>
      </w:r>
      <w:r w:rsidRPr="00D85211">
        <w:rPr>
          <w:rFonts w:ascii="Times New Roman" w:eastAsia="宋体" w:hAnsi="Times New Roman" w:cs="Times New Roman"/>
          <w:sz w:val="24"/>
          <w:szCs w:val="24"/>
        </w:rPr>
        <w:br/>
        <w:t>| 4.0       2950      3160      3355      3535      3690      3830    3950      4120      4210      4235      4240</w:t>
      </w:r>
      <w:r w:rsidRPr="00D85211">
        <w:rPr>
          <w:rFonts w:ascii="Times New Roman" w:eastAsia="宋体" w:hAnsi="Times New Roman" w:cs="Times New Roman"/>
          <w:sz w:val="24"/>
          <w:szCs w:val="24"/>
        </w:rPr>
        <w:br/>
        <w:t>| 4.5       3495      3725      3940      4130      4295      4440    4565      4750      4850      4880      4885</w:t>
      </w:r>
      <w:r w:rsidRPr="00D85211">
        <w:rPr>
          <w:rFonts w:ascii="Times New Roman" w:eastAsia="宋体" w:hAnsi="Times New Roman" w:cs="Times New Roman"/>
          <w:sz w:val="24"/>
          <w:szCs w:val="24"/>
        </w:rPr>
        <w:br/>
        <w:t>| 5.0       4050      4305      4535      4735      4910      5060    5190      5385      5490      5525      5530</w:t>
      </w:r>
      <w:r w:rsidRPr="00D85211">
        <w:rPr>
          <w:rFonts w:ascii="Times New Roman" w:eastAsia="宋体" w:hAnsi="Times New Roman" w:cs="Times New Roman"/>
          <w:sz w:val="24"/>
          <w:szCs w:val="24"/>
        </w:rPr>
        <w:br/>
        <w:t>| 6.0       5175      5465      5720      5945      6135      6300    6445      6655      6775      6815      6825</w:t>
      </w:r>
      <w:r w:rsidRPr="00D85211">
        <w:rPr>
          <w:rFonts w:ascii="Times New Roman" w:eastAsia="宋体" w:hAnsi="Times New Roman" w:cs="Times New Roman"/>
          <w:sz w:val="24"/>
          <w:szCs w:val="24"/>
        </w:rPr>
        <w:br/>
        <w:t>| 7.0       6300      6620      6905      7150      7365      7445    7700      7930      805</w:t>
      </w:r>
      <w:r w:rsidRPr="00D85211">
        <w:rPr>
          <w:rFonts w:ascii="Times New Roman" w:eastAsia="宋体" w:hAnsi="Times New Roman" w:cs="Times New Roman"/>
          <w:sz w:val="24"/>
          <w:szCs w:val="24"/>
        </w:rPr>
        <w:lastRenderedPageBreak/>
        <w:t>5      8105      8115</w:t>
      </w:r>
      <w:r w:rsidRPr="00D85211">
        <w:rPr>
          <w:rFonts w:ascii="Times New Roman" w:eastAsia="宋体" w:hAnsi="Times New Roman" w:cs="Times New Roman"/>
          <w:sz w:val="24"/>
          <w:szCs w:val="24"/>
        </w:rPr>
        <w:br/>
        <w:t>| 8.0       7425      7780      8090      8360      8590      8685    8950      9200      9340      9395      9410</w:t>
      </w:r>
      <w:r w:rsidRPr="00D85211">
        <w:rPr>
          <w:rFonts w:ascii="Times New Roman" w:eastAsia="宋体" w:hAnsi="Times New Roman" w:cs="Times New Roman"/>
          <w:sz w:val="24"/>
          <w:szCs w:val="24"/>
        </w:rPr>
        <w:br/>
        <w:t>| 9.0       8550      8935      9275      9565      9820      9930   10205     10475     10620     10685     10705</w:t>
      </w:r>
      <w:r w:rsidRPr="00D85211">
        <w:rPr>
          <w:rFonts w:ascii="Times New Roman" w:eastAsia="宋体" w:hAnsi="Times New Roman" w:cs="Times New Roman"/>
          <w:sz w:val="24"/>
          <w:szCs w:val="24"/>
        </w:rPr>
        <w:br/>
        <w:t>|10.0       9680     10095     10460     10770     11045     11270   11460     11745     11905     11975     11997</w:t>
      </w:r>
      <w:r w:rsidRPr="00D85211">
        <w:rPr>
          <w:rFonts w:ascii="Times New Roman" w:eastAsia="宋体" w:hAnsi="Times New Roman" w:cs="Times New Roman"/>
          <w:sz w:val="24"/>
          <w:szCs w:val="24"/>
        </w:rPr>
        <w:br/>
        <w:t>|                        h= height of grain in metres from the bottom of the division ***</w:t>
      </w:r>
      <w:r w:rsidRPr="00D85211">
        <w:rPr>
          <w:rFonts w:ascii="Times New Roman" w:eastAsia="宋体" w:hAnsi="Times New Roman" w:cs="Times New Roman"/>
          <w:sz w:val="24"/>
          <w:szCs w:val="24"/>
        </w:rPr>
        <w:br/>
        <w:t>|                        L= longitudinal extent of the bulk grain in metres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Where the distance from a division to a feeder or hatchway is 1</w:t>
      </w:r>
      <w:r w:rsidRPr="00D85211">
        <w:rPr>
          <w:rFonts w:ascii="Times New Roman" w:eastAsia="宋体" w:hAnsi="Times New Roman" w:cs="Times New Roman"/>
          <w:sz w:val="24"/>
          <w:szCs w:val="24"/>
        </w:rPr>
        <w:br/>
        <w:t>metre or less, the height -h- shall be taken to the level of the grain</w:t>
      </w:r>
      <w:r w:rsidRPr="00D85211">
        <w:rPr>
          <w:rFonts w:ascii="Times New Roman" w:eastAsia="宋体" w:hAnsi="Times New Roman" w:cs="Times New Roman"/>
          <w:sz w:val="24"/>
          <w:szCs w:val="24"/>
        </w:rPr>
        <w:br/>
        <w:t>within that hatchway or feeder. In all cases the height shall be taken to</w:t>
      </w:r>
      <w:r w:rsidRPr="00D85211">
        <w:rPr>
          <w:rFonts w:ascii="Times New Roman" w:eastAsia="宋体" w:hAnsi="Times New Roman" w:cs="Times New Roman"/>
          <w:sz w:val="24"/>
          <w:szCs w:val="24"/>
        </w:rPr>
        <w:br/>
        <w:t>the overhead deck in way of the division.]</w:t>
      </w:r>
      <w:r w:rsidRPr="00D85211">
        <w:rPr>
          <w:rFonts w:ascii="Times New Roman" w:eastAsia="宋体" w:hAnsi="Times New Roman" w:cs="Times New Roman"/>
          <w:sz w:val="24"/>
          <w:szCs w:val="24"/>
        </w:rPr>
        <w:br/>
        <w:t>    For other values of h or L the loads shall be determined by linear</w:t>
      </w:r>
      <w:r w:rsidRPr="00D85211">
        <w:rPr>
          <w:rFonts w:ascii="Times New Roman" w:eastAsia="宋体" w:hAnsi="Times New Roman" w:cs="Times New Roman"/>
          <w:sz w:val="24"/>
          <w:szCs w:val="24"/>
        </w:rPr>
        <w:br/>
        <w:t>interpolation or extrapolation as necessary.</w:t>
      </w:r>
      <w:r w:rsidRPr="00D85211">
        <w:rPr>
          <w:rFonts w:ascii="Times New Roman" w:eastAsia="宋体" w:hAnsi="Times New Roman" w:cs="Times New Roman"/>
          <w:sz w:val="24"/>
          <w:szCs w:val="24"/>
        </w:rPr>
        <w:br/>
        <w:t>    (c) Vertical Distribution of the Loads</w:t>
      </w:r>
      <w:r w:rsidRPr="00D85211">
        <w:rPr>
          <w:rFonts w:ascii="Times New Roman" w:eastAsia="宋体" w:hAnsi="Times New Roman" w:cs="Times New Roman"/>
          <w:sz w:val="24"/>
          <w:szCs w:val="24"/>
        </w:rPr>
        <w:br/>
        <w:t>    The total load per unit length of divisions shown in the Table I and</w:t>
      </w:r>
      <w:r w:rsidRPr="00D85211">
        <w:rPr>
          <w:rFonts w:ascii="Times New Roman" w:eastAsia="宋体" w:hAnsi="Times New Roman" w:cs="Times New Roman"/>
          <w:sz w:val="24"/>
          <w:szCs w:val="24"/>
        </w:rPr>
        <w:br/>
        <w:t>II above may, if considered necessary, be assumed to have a trapezoidal</w:t>
      </w:r>
      <w:r w:rsidRPr="00D85211">
        <w:rPr>
          <w:rFonts w:ascii="Times New Roman" w:eastAsia="宋体" w:hAnsi="Times New Roman" w:cs="Times New Roman"/>
          <w:sz w:val="24"/>
          <w:szCs w:val="24"/>
        </w:rPr>
        <w:br/>
        <w:t>distribution with height. In such cases,  the reaction loads at the upper</w:t>
      </w:r>
      <w:r w:rsidRPr="00D85211">
        <w:rPr>
          <w:rFonts w:ascii="Times New Roman" w:eastAsia="宋体" w:hAnsi="Times New Roman" w:cs="Times New Roman"/>
          <w:sz w:val="24"/>
          <w:szCs w:val="24"/>
        </w:rPr>
        <w:br/>
        <w:t>and lower ends of a vertical member or upright are not equal. The reaction</w:t>
      </w:r>
      <w:r w:rsidRPr="00D85211">
        <w:rPr>
          <w:rFonts w:ascii="Times New Roman" w:eastAsia="宋体" w:hAnsi="Times New Roman" w:cs="Times New Roman"/>
          <w:sz w:val="24"/>
          <w:szCs w:val="24"/>
        </w:rPr>
        <w:br/>
        <w:t>loads at the upper end expressed as percentages of the total load</w:t>
      </w:r>
      <w:r w:rsidRPr="00D85211">
        <w:rPr>
          <w:rFonts w:ascii="Times New Roman" w:eastAsia="宋体" w:hAnsi="Times New Roman" w:cs="Times New Roman"/>
          <w:sz w:val="24"/>
          <w:szCs w:val="24"/>
        </w:rPr>
        <w:br/>
        <w:t>supported by the vertical member or upright shall be taken to those shown</w:t>
      </w:r>
      <w:r w:rsidRPr="00D85211">
        <w:rPr>
          <w:rFonts w:ascii="Times New Roman" w:eastAsia="宋体" w:hAnsi="Times New Roman" w:cs="Times New Roman"/>
          <w:sz w:val="24"/>
          <w:szCs w:val="24"/>
        </w:rPr>
        <w:br/>
        <w:t>in Tables III and IV below.</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III LONGITUDINAL DIVISIONS LOADED ON ONE SIDE ONLY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Bearing Reaction at the Upper End of Upright as Percentage of Load</w:t>
      </w:r>
      <w:r w:rsidRPr="00D85211">
        <w:rPr>
          <w:rFonts w:ascii="Times New Roman" w:eastAsia="宋体" w:hAnsi="Times New Roman" w:cs="Times New Roman"/>
          <w:sz w:val="24"/>
          <w:szCs w:val="24"/>
        </w:rPr>
        <w:br/>
        <w:t>                                                         (Table I)</w:t>
      </w:r>
      <w:r w:rsidRPr="00D85211">
        <w:rPr>
          <w:rFonts w:ascii="Times New Roman" w:eastAsia="宋体" w:hAnsi="Times New Roman" w:cs="Times New Roman"/>
          <w:sz w:val="24"/>
          <w:szCs w:val="24"/>
        </w:rPr>
        <w:br/>
        <w:t>                                B (m)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|h</w:t>
      </w:r>
      <w:r w:rsidRPr="00D85211">
        <w:rPr>
          <w:rFonts w:ascii="Times New Roman" w:eastAsia="宋体" w:hAnsi="Times New Roman" w:cs="Times New Roman"/>
          <w:sz w:val="24"/>
          <w:szCs w:val="24"/>
        </w:rPr>
        <w:br/>
        <w:t>|            2         3        4          5        6         7         8        10</w:t>
      </w:r>
      <w:r w:rsidRPr="00D85211">
        <w:rPr>
          <w:rFonts w:ascii="Times New Roman" w:eastAsia="宋体" w:hAnsi="Times New Roman" w:cs="Times New Roman"/>
          <w:sz w:val="24"/>
          <w:szCs w:val="24"/>
        </w:rPr>
        <w:br/>
        <w:t>|(m)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|1.5      43.3      45.1      45.9      46.2      46.2      46.2      46.2     46.2</w:t>
      </w:r>
      <w:r w:rsidRPr="00D85211">
        <w:rPr>
          <w:rFonts w:ascii="Times New Roman" w:eastAsia="宋体" w:hAnsi="Times New Roman" w:cs="Times New Roman"/>
          <w:sz w:val="24"/>
          <w:szCs w:val="24"/>
        </w:rPr>
        <w:br/>
        <w:t>|2        44.5      46.7      47.6      47.8      47.8      47.8      47.8     47.8</w:t>
      </w:r>
      <w:r w:rsidRPr="00D85211">
        <w:rPr>
          <w:rFonts w:ascii="Times New Roman" w:eastAsia="宋体" w:hAnsi="Times New Roman" w:cs="Times New Roman"/>
          <w:sz w:val="24"/>
          <w:szCs w:val="24"/>
        </w:rPr>
        <w:br/>
        <w:t>|2.5      45.4      47.6      48.6      48.8      48.8      48.8      48.8     48.8</w:t>
      </w:r>
      <w:r w:rsidRPr="00D85211">
        <w:rPr>
          <w:rFonts w:ascii="Times New Roman" w:eastAsia="宋体" w:hAnsi="Times New Roman" w:cs="Times New Roman"/>
          <w:sz w:val="24"/>
          <w:szCs w:val="24"/>
        </w:rPr>
        <w:br/>
        <w:t>|3        46.0      48.3      49.2      49.4      49.4      49.4      49.4     49.4</w:t>
      </w:r>
      <w:r w:rsidRPr="00D85211">
        <w:rPr>
          <w:rFonts w:ascii="Times New Roman" w:eastAsia="宋体" w:hAnsi="Times New Roman" w:cs="Times New Roman"/>
          <w:sz w:val="24"/>
          <w:szCs w:val="24"/>
        </w:rPr>
        <w:br/>
        <w:t>|3.5      46.5      48.8      49.7      49.8      49.8      49.8      49.8     49.8</w:t>
      </w:r>
      <w:r w:rsidRPr="00D85211">
        <w:rPr>
          <w:rFonts w:ascii="Times New Roman" w:eastAsia="宋体" w:hAnsi="Times New Roman" w:cs="Times New Roman"/>
          <w:sz w:val="24"/>
          <w:szCs w:val="24"/>
        </w:rPr>
        <w:br/>
        <w:t>|4        47.0      49.1      49.9      50.1      50.1      50.1      50.1     50.1</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|4.5      47.4      49.4      50.1      50.2      50.2      50.2      50.2     50.2</w:t>
      </w:r>
      <w:r w:rsidRPr="00D85211">
        <w:rPr>
          <w:rFonts w:ascii="Times New Roman" w:eastAsia="宋体" w:hAnsi="Times New Roman" w:cs="Times New Roman"/>
          <w:sz w:val="24"/>
          <w:szCs w:val="24"/>
        </w:rPr>
        <w:br/>
        <w:t>|5        47.7      49.4      50.1      50.2      50.2      50.2      50.2     50.2</w:t>
      </w:r>
      <w:r w:rsidRPr="00D85211">
        <w:rPr>
          <w:rFonts w:ascii="Times New Roman" w:eastAsia="宋体" w:hAnsi="Times New Roman" w:cs="Times New Roman"/>
          <w:sz w:val="24"/>
          <w:szCs w:val="24"/>
        </w:rPr>
        <w:br/>
        <w:t>|6        47.9      49.5      50.1      50.2      50.2      50.2      50.2     50.2</w:t>
      </w:r>
      <w:r w:rsidRPr="00D85211">
        <w:rPr>
          <w:rFonts w:ascii="Times New Roman" w:eastAsia="宋体" w:hAnsi="Times New Roman" w:cs="Times New Roman"/>
          <w:sz w:val="24"/>
          <w:szCs w:val="24"/>
        </w:rPr>
        <w:br/>
        <w:t>|7        47.9      49.5      50.1      50.2      50.2      50.2      50.2     50.2</w:t>
      </w:r>
      <w:r w:rsidRPr="00D85211">
        <w:rPr>
          <w:rFonts w:ascii="Times New Roman" w:eastAsia="宋体" w:hAnsi="Times New Roman" w:cs="Times New Roman"/>
          <w:sz w:val="24"/>
          <w:szCs w:val="24"/>
        </w:rPr>
        <w:br/>
        <w:t>|8        47.9      49.5      50.1      50.2      50.2      50.2      50.2     50.2</w:t>
      </w:r>
      <w:r w:rsidRPr="00D85211">
        <w:rPr>
          <w:rFonts w:ascii="Times New Roman" w:eastAsia="宋体" w:hAnsi="Times New Roman" w:cs="Times New Roman"/>
          <w:sz w:val="24"/>
          <w:szCs w:val="24"/>
        </w:rPr>
        <w:br/>
        <w:t>|9        47.9      49.5      50.1      50.2      50.2      50.2      50.2     50.2</w:t>
      </w:r>
      <w:r w:rsidRPr="00D85211">
        <w:rPr>
          <w:rFonts w:ascii="Times New Roman" w:eastAsia="宋体" w:hAnsi="Times New Roman" w:cs="Times New Roman"/>
          <w:sz w:val="24"/>
          <w:szCs w:val="24"/>
        </w:rPr>
        <w:br/>
        <w:t>|10       47.9      49.5      50.1      50.2      50.2      50.2      50.2     50.2</w:t>
      </w:r>
      <w:r w:rsidRPr="00D85211">
        <w:rPr>
          <w:rFonts w:ascii="Times New Roman" w:eastAsia="宋体" w:hAnsi="Times New Roman" w:cs="Times New Roman"/>
          <w:sz w:val="24"/>
          <w:szCs w:val="24"/>
        </w:rPr>
        <w:br/>
        <w:t>|                        B= transverse extent of the bulk grain in metres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For other values of h or B the reaction loads shall be determined by</w:t>
      </w:r>
      <w:r w:rsidRPr="00D85211">
        <w:rPr>
          <w:rFonts w:ascii="Times New Roman" w:eastAsia="宋体" w:hAnsi="Times New Roman" w:cs="Times New Roman"/>
          <w:sz w:val="24"/>
          <w:szCs w:val="24"/>
        </w:rPr>
        <w:br/>
        <w:t>linear interpolation or extrapolation as necessary.</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TABLE IV TRANSVERSE DIVISIONS LOADED ON ONE SIDE ONLY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Bearing Reaction at the Upper End of Upright as Percentage of Load</w:t>
      </w:r>
      <w:r w:rsidRPr="00D85211">
        <w:rPr>
          <w:rFonts w:ascii="Times New Roman" w:eastAsia="宋体" w:hAnsi="Times New Roman" w:cs="Times New Roman"/>
          <w:sz w:val="24"/>
          <w:szCs w:val="24"/>
        </w:rPr>
        <w:br/>
        <w:t>                                                    (Table II)</w:t>
      </w:r>
      <w:r w:rsidRPr="00D85211">
        <w:rPr>
          <w:rFonts w:ascii="Times New Roman" w:eastAsia="宋体" w:hAnsi="Times New Roman" w:cs="Times New Roman"/>
          <w:sz w:val="24"/>
          <w:szCs w:val="24"/>
        </w:rPr>
        <w:br/>
        <w:t>                                 L (m)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|h</w:t>
      </w:r>
      <w:r w:rsidRPr="00D85211">
        <w:rPr>
          <w:rFonts w:ascii="Times New Roman" w:eastAsia="宋体" w:hAnsi="Times New Roman" w:cs="Times New Roman"/>
          <w:sz w:val="24"/>
          <w:szCs w:val="24"/>
        </w:rPr>
        <w:br/>
        <w:t>|            2         3        4          5        6         7         8        10        12        14        16</w:t>
      </w:r>
      <w:r w:rsidRPr="00D85211">
        <w:rPr>
          <w:rFonts w:ascii="Times New Roman" w:eastAsia="宋体" w:hAnsi="Times New Roman" w:cs="Times New Roman"/>
          <w:sz w:val="24"/>
          <w:szCs w:val="24"/>
        </w:rPr>
        <w:br/>
        <w:t>|(m)</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|1.5      37.3      38.7      39.7      40.6      41.4      42.1      42.6     43.6      44.3      44.8      45.0</w:t>
      </w:r>
      <w:r w:rsidRPr="00D85211">
        <w:rPr>
          <w:rFonts w:ascii="Times New Roman" w:eastAsia="宋体" w:hAnsi="Times New Roman" w:cs="Times New Roman"/>
          <w:sz w:val="24"/>
          <w:szCs w:val="24"/>
        </w:rPr>
        <w:br/>
        <w:t>|2        39.6      40.6      41.4      42.1      42.7      43.1      43.6     44.3      44.7      45.0      45.2</w:t>
      </w:r>
      <w:r w:rsidRPr="00D85211">
        <w:rPr>
          <w:rFonts w:ascii="Times New Roman" w:eastAsia="宋体" w:hAnsi="Times New Roman" w:cs="Times New Roman"/>
          <w:sz w:val="24"/>
          <w:szCs w:val="24"/>
        </w:rPr>
        <w:br/>
        <w:t>|2.5      41.0      41.8      42.5      43.0      43.5      43.8      44.2     44.7      45.0      45.2      45.2</w:t>
      </w:r>
      <w:r w:rsidRPr="00D85211">
        <w:rPr>
          <w:rFonts w:ascii="Times New Roman" w:eastAsia="宋体" w:hAnsi="Times New Roman" w:cs="Times New Roman"/>
          <w:sz w:val="24"/>
          <w:szCs w:val="24"/>
        </w:rPr>
        <w:br/>
        <w:t>|3        42.1      42.8      43.3      43.8      44.2      44.5      44.7     45.0      45.2      45.3      45.3</w:t>
      </w:r>
      <w:r w:rsidRPr="00D85211">
        <w:rPr>
          <w:rFonts w:ascii="Times New Roman" w:eastAsia="宋体" w:hAnsi="Times New Roman" w:cs="Times New Roman"/>
          <w:sz w:val="24"/>
          <w:szCs w:val="24"/>
        </w:rPr>
        <w:br/>
        <w:t>|3.5      42.9      43.5      43.9      44.3      44.6      44.8      45.0     45.2      45.3      45.3      45.3</w:t>
      </w:r>
      <w:r w:rsidRPr="00D85211">
        <w:rPr>
          <w:rFonts w:ascii="Times New Roman" w:eastAsia="宋体" w:hAnsi="Times New Roman" w:cs="Times New Roman"/>
          <w:sz w:val="24"/>
          <w:szCs w:val="24"/>
        </w:rPr>
        <w:br/>
        <w:t>|4        43.5      44.0      44.4      44.7      44.9      45.0      45.2     45.4      45.4      45.4      45.4</w:t>
      </w:r>
      <w:r w:rsidRPr="00D85211">
        <w:rPr>
          <w:rFonts w:ascii="Times New Roman" w:eastAsia="宋体" w:hAnsi="Times New Roman" w:cs="Times New Roman"/>
          <w:sz w:val="24"/>
          <w:szCs w:val="24"/>
        </w:rPr>
        <w:br/>
        <w:t>|5        43.9      44.3      44.6      44.8      45.0      45.2      45.3     45.5      45.5      45.5      45.5</w:t>
      </w:r>
      <w:r w:rsidRPr="00D85211">
        <w:rPr>
          <w:rFonts w:ascii="Times New Roman" w:eastAsia="宋体" w:hAnsi="Times New Roman" w:cs="Times New Roman"/>
          <w:sz w:val="24"/>
          <w:szCs w:val="24"/>
        </w:rPr>
        <w:br/>
        <w:t>|6        44.2      44.5      44.8      45.0      45.2      45.3      45.4     45.6      45.6      45.6      45.6</w:t>
      </w:r>
      <w:r w:rsidRPr="00D85211">
        <w:rPr>
          <w:rFonts w:ascii="Times New Roman" w:eastAsia="宋体" w:hAnsi="Times New Roman" w:cs="Times New Roman"/>
          <w:sz w:val="24"/>
          <w:szCs w:val="24"/>
        </w:rPr>
        <w:br/>
        <w:t>|7        44.3      44.6      44.9      45.1      45.3      45.4      45.5     45.6      45.6      45.6      45.6</w:t>
      </w:r>
      <w:r w:rsidRPr="00D85211">
        <w:rPr>
          <w:rFonts w:ascii="Times New Roman" w:eastAsia="宋体" w:hAnsi="Times New Roman" w:cs="Times New Roman"/>
          <w:sz w:val="24"/>
          <w:szCs w:val="24"/>
        </w:rPr>
        <w:br/>
        <w:t xml:space="preserve">|8        44.3      44.6      44.9      45.1      45.3      45.4      45.5     45.6      45.6      </w:t>
      </w:r>
      <w:r w:rsidRPr="00D85211">
        <w:rPr>
          <w:rFonts w:ascii="Times New Roman" w:eastAsia="宋体" w:hAnsi="Times New Roman" w:cs="Times New Roman"/>
          <w:sz w:val="24"/>
          <w:szCs w:val="24"/>
        </w:rPr>
        <w:lastRenderedPageBreak/>
        <w:t>45.6      45.6</w:t>
      </w:r>
      <w:r w:rsidRPr="00D85211">
        <w:rPr>
          <w:rFonts w:ascii="Times New Roman" w:eastAsia="宋体" w:hAnsi="Times New Roman" w:cs="Times New Roman"/>
          <w:sz w:val="24"/>
          <w:szCs w:val="24"/>
        </w:rPr>
        <w:br/>
        <w:t>|9        44.3      44.6      44.9      45.1      45.3      45.4      45.5     45.6      45.6      45.6      45.6</w:t>
      </w:r>
      <w:r w:rsidRPr="00D85211">
        <w:rPr>
          <w:rFonts w:ascii="Times New Roman" w:eastAsia="宋体" w:hAnsi="Times New Roman" w:cs="Times New Roman"/>
          <w:sz w:val="24"/>
          <w:szCs w:val="24"/>
        </w:rPr>
        <w:br/>
        <w:t>|10       44.3      44.6      44.9      45.1      45.3      45.4      45.5     45.6      45.6      45.6      45.6</w:t>
      </w:r>
      <w:r w:rsidRPr="00D85211">
        <w:rPr>
          <w:rFonts w:ascii="Times New Roman" w:eastAsia="宋体" w:hAnsi="Times New Roman" w:cs="Times New Roman"/>
          <w:sz w:val="24"/>
          <w:szCs w:val="24"/>
        </w:rPr>
        <w:br/>
        <w:t>|                        L= longitudinal extent of the bulk grain in metres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For other values of h or L the reaction loads shall be determined by</w:t>
      </w:r>
      <w:r w:rsidRPr="00D85211">
        <w:rPr>
          <w:rFonts w:ascii="Times New Roman" w:eastAsia="宋体" w:hAnsi="Times New Roman" w:cs="Times New Roman"/>
          <w:sz w:val="24"/>
          <w:szCs w:val="24"/>
        </w:rPr>
        <w:br/>
        <w:t>linear interpolation or extrapolation as necessary.</w:t>
      </w:r>
      <w:r w:rsidRPr="00D85211">
        <w:rPr>
          <w:rFonts w:ascii="Times New Roman" w:eastAsia="宋体" w:hAnsi="Times New Roman" w:cs="Times New Roman"/>
          <w:sz w:val="24"/>
          <w:szCs w:val="24"/>
        </w:rPr>
        <w:br/>
        <w:t>    The strength of the end connexions of such vertical members or</w:t>
      </w:r>
      <w:r w:rsidRPr="00D85211">
        <w:rPr>
          <w:rFonts w:ascii="Times New Roman" w:eastAsia="宋体" w:hAnsi="Times New Roman" w:cs="Times New Roman"/>
          <w:sz w:val="24"/>
          <w:szCs w:val="24"/>
        </w:rPr>
        <w:br/>
        <w:t>uprights may be calculated on the basis of the maximum load likely to be</w:t>
      </w:r>
      <w:r w:rsidRPr="00D85211">
        <w:rPr>
          <w:rFonts w:ascii="Times New Roman" w:eastAsia="宋体" w:hAnsi="Times New Roman" w:cs="Times New Roman"/>
          <w:sz w:val="24"/>
          <w:szCs w:val="24"/>
        </w:rPr>
        <w:br/>
        <w:t>imposed at either end. These loads are as follows:</w:t>
      </w:r>
      <w:r w:rsidRPr="00D85211">
        <w:rPr>
          <w:rFonts w:ascii="Times New Roman" w:eastAsia="宋体" w:hAnsi="Times New Roman" w:cs="Times New Roman"/>
          <w:sz w:val="24"/>
          <w:szCs w:val="24"/>
        </w:rPr>
        <w:br/>
        <w:t>    Longitudinal Divisions</w:t>
      </w:r>
      <w:r w:rsidRPr="00D85211">
        <w:rPr>
          <w:rFonts w:ascii="Times New Roman" w:eastAsia="宋体" w:hAnsi="Times New Roman" w:cs="Times New Roman"/>
          <w:sz w:val="24"/>
          <w:szCs w:val="24"/>
        </w:rPr>
        <w:br/>
        <w:t>        Maximum load at the top .........50% of the appropriate total load</w:t>
      </w:r>
      <w:r w:rsidRPr="00D85211">
        <w:rPr>
          <w:rFonts w:ascii="Times New Roman" w:eastAsia="宋体" w:hAnsi="Times New Roman" w:cs="Times New Roman"/>
          <w:sz w:val="24"/>
          <w:szCs w:val="24"/>
        </w:rPr>
        <w:br/>
        <w:t>from Table I</w:t>
      </w:r>
      <w:r w:rsidRPr="00D85211">
        <w:rPr>
          <w:rFonts w:ascii="Times New Roman" w:eastAsia="宋体" w:hAnsi="Times New Roman" w:cs="Times New Roman"/>
          <w:sz w:val="24"/>
          <w:szCs w:val="24"/>
        </w:rPr>
        <w:br/>
        <w:t>        Maximum load at the bottom ......55% of the appropriate total load</w:t>
      </w:r>
      <w:r w:rsidRPr="00D85211">
        <w:rPr>
          <w:rFonts w:ascii="Times New Roman" w:eastAsia="宋体" w:hAnsi="Times New Roman" w:cs="Times New Roman"/>
          <w:sz w:val="24"/>
          <w:szCs w:val="24"/>
        </w:rPr>
        <w:br/>
        <w:t>from Table I</w:t>
      </w:r>
      <w:r w:rsidRPr="00D85211">
        <w:rPr>
          <w:rFonts w:ascii="Times New Roman" w:eastAsia="宋体" w:hAnsi="Times New Roman" w:cs="Times New Roman"/>
          <w:sz w:val="24"/>
          <w:szCs w:val="24"/>
        </w:rPr>
        <w:br/>
        <w:t>    Transverse Divisions</w:t>
      </w:r>
      <w:r w:rsidRPr="00D85211">
        <w:rPr>
          <w:rFonts w:ascii="Times New Roman" w:eastAsia="宋体" w:hAnsi="Times New Roman" w:cs="Times New Roman"/>
          <w:sz w:val="24"/>
          <w:szCs w:val="24"/>
        </w:rPr>
        <w:br/>
        <w:t>        Maximum load at the top.......45% of the appropriate total load</w:t>
      </w:r>
      <w:r w:rsidRPr="00D85211">
        <w:rPr>
          <w:rFonts w:ascii="Times New Roman" w:eastAsia="宋体" w:hAnsi="Times New Roman" w:cs="Times New Roman"/>
          <w:sz w:val="24"/>
          <w:szCs w:val="24"/>
        </w:rPr>
        <w:br/>
        <w:t>from Table II</w:t>
      </w:r>
      <w:r w:rsidRPr="00D85211">
        <w:rPr>
          <w:rFonts w:ascii="Times New Roman" w:eastAsia="宋体" w:hAnsi="Times New Roman" w:cs="Times New Roman"/>
          <w:sz w:val="24"/>
          <w:szCs w:val="24"/>
        </w:rPr>
        <w:br/>
        <w:t>        Maximum load at the bottom....60% of the appropriate total load</w:t>
      </w:r>
      <w:r w:rsidRPr="00D85211">
        <w:rPr>
          <w:rFonts w:ascii="Times New Roman" w:eastAsia="宋体" w:hAnsi="Times New Roman" w:cs="Times New Roman"/>
          <w:sz w:val="24"/>
          <w:szCs w:val="24"/>
        </w:rPr>
        <w:br/>
        <w:t>from Table II</w:t>
      </w:r>
      <w:r w:rsidRPr="00D85211">
        <w:rPr>
          <w:rFonts w:ascii="Times New Roman" w:eastAsia="宋体" w:hAnsi="Times New Roman" w:cs="Times New Roman"/>
          <w:sz w:val="24"/>
          <w:szCs w:val="24"/>
        </w:rPr>
        <w:br/>
        <w:t>    The thickness of horizontal wooden boards may also be determined</w:t>
      </w:r>
      <w:r w:rsidRPr="00D85211">
        <w:rPr>
          <w:rFonts w:ascii="Times New Roman" w:eastAsia="宋体" w:hAnsi="Times New Roman" w:cs="Times New Roman"/>
          <w:sz w:val="24"/>
          <w:szCs w:val="24"/>
        </w:rPr>
        <w:br/>
        <w:t>having regard to the vertical distribution of the loading represented by</w:t>
      </w:r>
      <w:r w:rsidRPr="00D85211">
        <w:rPr>
          <w:rFonts w:ascii="Times New Roman" w:eastAsia="宋体" w:hAnsi="Times New Roman" w:cs="Times New Roman"/>
          <w:sz w:val="24"/>
          <w:szCs w:val="24"/>
        </w:rPr>
        <w:br/>
        <w:t>Tables III and IV above and in such cases</w:t>
      </w:r>
      <w:r w:rsidRPr="00D85211">
        <w:rPr>
          <w:rFonts w:ascii="Times New Roman" w:eastAsia="宋体" w:hAnsi="Times New Roman" w:cs="Times New Roman"/>
          <w:sz w:val="24"/>
          <w:szCs w:val="24"/>
        </w:rPr>
        <w:br/>
        <w:t>                                  ________</w:t>
      </w:r>
      <w:r w:rsidRPr="00D85211">
        <w:rPr>
          <w:rFonts w:ascii="Times New Roman" w:eastAsia="宋体" w:hAnsi="Times New Roman" w:cs="Times New Roman"/>
          <w:sz w:val="24"/>
          <w:szCs w:val="24"/>
        </w:rPr>
        <w:br/>
        <w:t>                           t=10a√ p×k</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h ×213.3</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t= thickness of board in mm;</w:t>
      </w:r>
      <w:r w:rsidRPr="00D85211">
        <w:rPr>
          <w:rFonts w:ascii="Times New Roman" w:eastAsia="宋体" w:hAnsi="Times New Roman" w:cs="Times New Roman"/>
          <w:sz w:val="24"/>
          <w:szCs w:val="24"/>
        </w:rPr>
        <w:br/>
        <w:t>    a= horizontal span of the board, i.e. distance between uprights in</w:t>
      </w:r>
      <w:r w:rsidRPr="00D85211">
        <w:rPr>
          <w:rFonts w:ascii="Times New Roman" w:eastAsia="宋体" w:hAnsi="Times New Roman" w:cs="Times New Roman"/>
          <w:sz w:val="24"/>
          <w:szCs w:val="24"/>
        </w:rPr>
        <w:br/>
        <w:t>metres;</w:t>
      </w:r>
      <w:r w:rsidRPr="00D85211">
        <w:rPr>
          <w:rFonts w:ascii="Times New Roman" w:eastAsia="宋体" w:hAnsi="Times New Roman" w:cs="Times New Roman"/>
          <w:sz w:val="24"/>
          <w:szCs w:val="24"/>
        </w:rPr>
        <w:br/>
        <w:t>    h= head of grain to the bottom of the division in metres;</w:t>
      </w:r>
      <w:r w:rsidRPr="00D85211">
        <w:rPr>
          <w:rFonts w:ascii="Times New Roman" w:eastAsia="宋体" w:hAnsi="Times New Roman" w:cs="Times New Roman"/>
          <w:sz w:val="24"/>
          <w:szCs w:val="24"/>
        </w:rPr>
        <w:br/>
        <w:t>    p= total load per unit length derived from Table I or II in</w:t>
      </w:r>
      <w:r w:rsidRPr="00D85211">
        <w:rPr>
          <w:rFonts w:ascii="Times New Roman" w:eastAsia="宋体" w:hAnsi="Times New Roman" w:cs="Times New Roman"/>
          <w:sz w:val="24"/>
          <w:szCs w:val="24"/>
        </w:rPr>
        <w:br/>
        <w:t>kilogrammes;</w:t>
      </w:r>
      <w:r w:rsidRPr="00D85211">
        <w:rPr>
          <w:rFonts w:ascii="Times New Roman" w:eastAsia="宋体" w:hAnsi="Times New Roman" w:cs="Times New Roman"/>
          <w:sz w:val="24"/>
          <w:szCs w:val="24"/>
        </w:rPr>
        <w:br/>
        <w:t>    k= factor dependent upon vertical distribution of the loading;</w:t>
      </w:r>
      <w:r w:rsidRPr="00D85211">
        <w:rPr>
          <w:rFonts w:ascii="Times New Roman" w:eastAsia="宋体" w:hAnsi="Times New Roman" w:cs="Times New Roman"/>
          <w:sz w:val="24"/>
          <w:szCs w:val="24"/>
        </w:rPr>
        <w:br/>
        <w:t>    When the vertical distribution of the loading is assumed to be</w:t>
      </w:r>
      <w:r w:rsidRPr="00D85211">
        <w:rPr>
          <w:rFonts w:ascii="Times New Roman" w:eastAsia="宋体" w:hAnsi="Times New Roman" w:cs="Times New Roman"/>
          <w:sz w:val="24"/>
          <w:szCs w:val="24"/>
        </w:rPr>
        <w:br/>
        <w:t>uniform, i.e. rectangular,  k shall be taken as equal to 1.0. For a</w:t>
      </w:r>
      <w:r w:rsidRPr="00D85211">
        <w:rPr>
          <w:rFonts w:ascii="Times New Roman" w:eastAsia="宋体" w:hAnsi="Times New Roman" w:cs="Times New Roman"/>
          <w:sz w:val="24"/>
          <w:szCs w:val="24"/>
        </w:rPr>
        <w:br/>
        <w:t>trapezoidal distribution</w:t>
      </w:r>
      <w:r w:rsidRPr="00D85211">
        <w:rPr>
          <w:rFonts w:ascii="Times New Roman" w:eastAsia="宋体" w:hAnsi="Times New Roman" w:cs="Times New Roman"/>
          <w:sz w:val="24"/>
          <w:szCs w:val="24"/>
        </w:rPr>
        <w:br/>
        <w:t>                   k=1.0+0.06(50-R)</w:t>
      </w:r>
      <w:r w:rsidRPr="00D85211">
        <w:rPr>
          <w:rFonts w:ascii="Times New Roman" w:eastAsia="宋体" w:hAnsi="Times New Roman" w:cs="Times New Roman"/>
          <w:sz w:val="24"/>
          <w:szCs w:val="24"/>
        </w:rPr>
        <w:br/>
        <w:t>    Where:</w:t>
      </w:r>
      <w:r w:rsidRPr="00D85211">
        <w:rPr>
          <w:rFonts w:ascii="Times New Roman" w:eastAsia="宋体" w:hAnsi="Times New Roman" w:cs="Times New Roman"/>
          <w:sz w:val="24"/>
          <w:szCs w:val="24"/>
        </w:rPr>
        <w:br/>
        <w:t>        R is the upper end bearing reaction taken from Table III or IV.</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(d) Stays of Shores</w:t>
      </w:r>
      <w:r w:rsidRPr="00D85211">
        <w:rPr>
          <w:rFonts w:ascii="Times New Roman" w:eastAsia="宋体" w:hAnsi="Times New Roman" w:cs="Times New Roman"/>
          <w:sz w:val="24"/>
          <w:szCs w:val="24"/>
        </w:rPr>
        <w:br/>
        <w:t>    The sizes of stays and shores shall be so determined that the loads</w:t>
      </w:r>
      <w:r w:rsidRPr="00D85211">
        <w:rPr>
          <w:rFonts w:ascii="Times New Roman" w:eastAsia="宋体" w:hAnsi="Times New Roman" w:cs="Times New Roman"/>
          <w:sz w:val="24"/>
          <w:szCs w:val="24"/>
        </w:rPr>
        <w:br/>
        <w:t>derived from Tables I and II in the preceding paragraphs (a) and (b) shall</w:t>
      </w:r>
      <w:r w:rsidRPr="00D85211">
        <w:rPr>
          <w:rFonts w:ascii="Times New Roman" w:eastAsia="宋体" w:hAnsi="Times New Roman" w:cs="Times New Roman"/>
          <w:sz w:val="24"/>
          <w:szCs w:val="24"/>
        </w:rPr>
        <w:br/>
        <w:t>not exceed one-third of the breaking loads.</w:t>
      </w:r>
      <w:r w:rsidRPr="00D85211">
        <w:rPr>
          <w:rFonts w:ascii="Times New Roman" w:eastAsia="宋体" w:hAnsi="Times New Roman" w:cs="Times New Roman"/>
          <w:sz w:val="24"/>
          <w:szCs w:val="24"/>
        </w:rPr>
        <w:br/>
        <w:t>(D) Saucers</w:t>
      </w:r>
      <w:r w:rsidRPr="00D85211">
        <w:rPr>
          <w:rFonts w:ascii="Times New Roman" w:eastAsia="宋体" w:hAnsi="Times New Roman" w:cs="Times New Roman"/>
          <w:sz w:val="24"/>
          <w:szCs w:val="24"/>
        </w:rPr>
        <w:br/>
        <w:t>    When a saucer is used to reduce the heeling moments in a "filled</w:t>
      </w:r>
      <w:r w:rsidRPr="00D85211">
        <w:rPr>
          <w:rFonts w:ascii="Times New Roman" w:eastAsia="宋体" w:hAnsi="Times New Roman" w:cs="Times New Roman"/>
          <w:sz w:val="24"/>
          <w:szCs w:val="24"/>
        </w:rPr>
        <w:br/>
        <w:t>compartment", its depth, measured from the bottom of the saucer to the</w:t>
      </w:r>
      <w:r w:rsidRPr="00D85211">
        <w:rPr>
          <w:rFonts w:ascii="Times New Roman" w:eastAsia="宋体" w:hAnsi="Times New Roman" w:cs="Times New Roman"/>
          <w:sz w:val="24"/>
          <w:szCs w:val="24"/>
        </w:rPr>
        <w:br/>
        <w:t>deck line, shall be as follows:</w:t>
      </w:r>
      <w:r w:rsidRPr="00D85211">
        <w:rPr>
          <w:rFonts w:ascii="Times New Roman" w:eastAsia="宋体" w:hAnsi="Times New Roman" w:cs="Times New Roman"/>
          <w:sz w:val="24"/>
          <w:szCs w:val="24"/>
        </w:rPr>
        <w:br/>
        <w:t>        For ships with a moulded breadth of up to 9.1 metres, not less</w:t>
      </w:r>
      <w:r w:rsidRPr="00D85211">
        <w:rPr>
          <w:rFonts w:ascii="Times New Roman" w:eastAsia="宋体" w:hAnsi="Times New Roman" w:cs="Times New Roman"/>
          <w:sz w:val="24"/>
          <w:szCs w:val="24"/>
        </w:rPr>
        <w:br/>
        <w:t>than 1.2 metres.</w:t>
      </w:r>
      <w:r w:rsidRPr="00D85211">
        <w:rPr>
          <w:rFonts w:ascii="Times New Roman" w:eastAsia="宋体" w:hAnsi="Times New Roman" w:cs="Times New Roman"/>
          <w:sz w:val="24"/>
          <w:szCs w:val="24"/>
        </w:rPr>
        <w:br/>
        <w:t>        For ships with a moulded breadth of 18.3 metres or more, not less</w:t>
      </w:r>
      <w:r w:rsidRPr="00D85211">
        <w:rPr>
          <w:rFonts w:ascii="Times New Roman" w:eastAsia="宋体" w:hAnsi="Times New Roman" w:cs="Times New Roman"/>
          <w:sz w:val="24"/>
          <w:szCs w:val="24"/>
        </w:rPr>
        <w:br/>
        <w:t>than 1.8 metres.</w:t>
      </w:r>
      <w:r w:rsidRPr="00D85211">
        <w:rPr>
          <w:rFonts w:ascii="Times New Roman" w:eastAsia="宋体" w:hAnsi="Times New Roman" w:cs="Times New Roman"/>
          <w:sz w:val="24"/>
          <w:szCs w:val="24"/>
        </w:rPr>
        <w:br/>
        <w:t>        For ships with a moulded breadth between 9.1 metres and 18.3</w:t>
      </w:r>
      <w:r w:rsidRPr="00D85211">
        <w:rPr>
          <w:rFonts w:ascii="Times New Roman" w:eastAsia="宋体" w:hAnsi="Times New Roman" w:cs="Times New Roman"/>
          <w:sz w:val="24"/>
          <w:szCs w:val="24"/>
        </w:rPr>
        <w:br/>
        <w:t>metres, the minimum depth of the saucer shall be calculated by</w:t>
      </w:r>
      <w:r w:rsidRPr="00D85211">
        <w:rPr>
          <w:rFonts w:ascii="Times New Roman" w:eastAsia="宋体" w:hAnsi="Times New Roman" w:cs="Times New Roman"/>
          <w:sz w:val="24"/>
          <w:szCs w:val="24"/>
        </w:rPr>
        <w:br/>
        <w:t>interpolation.</w:t>
      </w:r>
      <w:r w:rsidRPr="00D85211">
        <w:rPr>
          <w:rFonts w:ascii="Times New Roman" w:eastAsia="宋体" w:hAnsi="Times New Roman" w:cs="Times New Roman"/>
          <w:sz w:val="24"/>
          <w:szCs w:val="24"/>
        </w:rPr>
        <w:br/>
        <w:t>    The top (mouth) of the saucer shall be formed by the underdeck</w:t>
      </w:r>
      <w:r w:rsidRPr="00D85211">
        <w:rPr>
          <w:rFonts w:ascii="Times New Roman" w:eastAsia="宋体" w:hAnsi="Times New Roman" w:cs="Times New Roman"/>
          <w:sz w:val="24"/>
          <w:szCs w:val="24"/>
        </w:rPr>
        <w:br/>
        <w:t>structure in the way of the hatchway, i.e. hatchside girders or coamings</w:t>
      </w:r>
      <w:r w:rsidRPr="00D85211">
        <w:rPr>
          <w:rFonts w:ascii="Times New Roman" w:eastAsia="宋体" w:hAnsi="Times New Roman" w:cs="Times New Roman"/>
          <w:sz w:val="24"/>
          <w:szCs w:val="24"/>
        </w:rPr>
        <w:br/>
        <w:t>and hatchend beams. The saucer and hatchway above shall be completely</w:t>
      </w:r>
      <w:r w:rsidRPr="00D85211">
        <w:rPr>
          <w:rFonts w:ascii="Times New Roman" w:eastAsia="宋体" w:hAnsi="Times New Roman" w:cs="Times New Roman"/>
          <w:sz w:val="24"/>
          <w:szCs w:val="24"/>
        </w:rPr>
        <w:br/>
        <w:t>filled with bagged grain or other suitable cargo laid down on a separation</w:t>
      </w:r>
      <w:r w:rsidRPr="00D85211">
        <w:rPr>
          <w:rFonts w:ascii="Times New Roman" w:eastAsia="宋体" w:hAnsi="Times New Roman" w:cs="Times New Roman"/>
          <w:sz w:val="24"/>
          <w:szCs w:val="24"/>
        </w:rPr>
        <w:br/>
        <w:t>cloth or its equivalent and stowed tightly against adjacent structures and</w:t>
      </w:r>
      <w:r w:rsidRPr="00D85211">
        <w:rPr>
          <w:rFonts w:ascii="Times New Roman" w:eastAsia="宋体" w:hAnsi="Times New Roman" w:cs="Times New Roman"/>
          <w:sz w:val="24"/>
          <w:szCs w:val="24"/>
        </w:rPr>
        <w:br/>
        <w:t>the portable hatchway beams if the latter are in place.</w:t>
      </w:r>
      <w:r w:rsidRPr="00D85211">
        <w:rPr>
          <w:rFonts w:ascii="Times New Roman" w:eastAsia="宋体" w:hAnsi="Times New Roman" w:cs="Times New Roman"/>
          <w:sz w:val="24"/>
          <w:szCs w:val="24"/>
        </w:rPr>
        <w:br/>
        <w:t>(E) Bundling of Bulk</w:t>
      </w:r>
      <w:r w:rsidRPr="00D85211">
        <w:rPr>
          <w:rFonts w:ascii="Times New Roman" w:eastAsia="宋体" w:hAnsi="Times New Roman" w:cs="Times New Roman"/>
          <w:sz w:val="24"/>
          <w:szCs w:val="24"/>
        </w:rPr>
        <w:br/>
        <w:t>    As an alternative to filling the saucer with bagged grain or other</w:t>
      </w:r>
      <w:r w:rsidRPr="00D85211">
        <w:rPr>
          <w:rFonts w:ascii="Times New Roman" w:eastAsia="宋体" w:hAnsi="Times New Roman" w:cs="Times New Roman"/>
          <w:sz w:val="24"/>
          <w:szCs w:val="24"/>
        </w:rPr>
        <w:br/>
        <w:t>suitable cargo a bundle of bulk grain may be used provided that:</w:t>
      </w:r>
      <w:r w:rsidRPr="00D85211">
        <w:rPr>
          <w:rFonts w:ascii="Times New Roman" w:eastAsia="宋体" w:hAnsi="Times New Roman" w:cs="Times New Roman"/>
          <w:sz w:val="24"/>
          <w:szCs w:val="24"/>
        </w:rPr>
        <w:br/>
        <w:t>    (a) The saucer is lined with a material acceptable to the</w:t>
      </w:r>
      <w:r w:rsidRPr="00D85211">
        <w:rPr>
          <w:rFonts w:ascii="Times New Roman" w:eastAsia="宋体" w:hAnsi="Times New Roman" w:cs="Times New Roman"/>
          <w:sz w:val="24"/>
          <w:szCs w:val="24"/>
        </w:rPr>
        <w:br/>
        <w:t>Administration having a tensile strength of not less than 274 kg per 5 cm</w:t>
      </w:r>
      <w:r w:rsidRPr="00D85211">
        <w:rPr>
          <w:rFonts w:ascii="Times New Roman" w:eastAsia="宋体" w:hAnsi="Times New Roman" w:cs="Times New Roman"/>
          <w:sz w:val="24"/>
          <w:szCs w:val="24"/>
        </w:rPr>
        <w:br/>
        <w:t>strip and which is provided with suitable means for securing at the top.</w:t>
      </w:r>
      <w:r w:rsidRPr="00D85211">
        <w:rPr>
          <w:rFonts w:ascii="Times New Roman" w:eastAsia="宋体" w:hAnsi="Times New Roman" w:cs="Times New Roman"/>
          <w:sz w:val="24"/>
          <w:szCs w:val="24"/>
        </w:rPr>
        <w:br/>
        <w:t>    (b) As an alternative to paragraph (a) above a material acceptable to</w:t>
      </w:r>
      <w:r w:rsidRPr="00D85211">
        <w:rPr>
          <w:rFonts w:ascii="Times New Roman" w:eastAsia="宋体" w:hAnsi="Times New Roman" w:cs="Times New Roman"/>
          <w:sz w:val="24"/>
          <w:szCs w:val="24"/>
        </w:rPr>
        <w:br/>
        <w:t>the Administration having a tensile strength of not less than 137 kg per 5</w:t>
      </w:r>
      <w:r w:rsidRPr="00D85211">
        <w:rPr>
          <w:rFonts w:ascii="Times New Roman" w:eastAsia="宋体" w:hAnsi="Times New Roman" w:cs="Times New Roman"/>
          <w:sz w:val="24"/>
          <w:szCs w:val="24"/>
        </w:rPr>
        <w:br/>
        <w:t>cm strip may be used if the saucer is constructed as follows:</w:t>
      </w:r>
      <w:r w:rsidRPr="00D85211">
        <w:rPr>
          <w:rFonts w:ascii="Times New Roman" w:eastAsia="宋体" w:hAnsi="Times New Roman" w:cs="Times New Roman"/>
          <w:sz w:val="24"/>
          <w:szCs w:val="24"/>
        </w:rPr>
        <w:br/>
        <w:t>        A thwartship lashings acceptable to the Administration shall be</w:t>
      </w:r>
      <w:r w:rsidRPr="00D85211">
        <w:rPr>
          <w:rFonts w:ascii="Times New Roman" w:eastAsia="宋体" w:hAnsi="Times New Roman" w:cs="Times New Roman"/>
          <w:sz w:val="24"/>
          <w:szCs w:val="24"/>
        </w:rPr>
        <w:br/>
        <w:t>placed inside the saucer formed in the bulk grain at intervals of not more</w:t>
      </w:r>
      <w:r w:rsidRPr="00D85211">
        <w:rPr>
          <w:rFonts w:ascii="Times New Roman" w:eastAsia="宋体" w:hAnsi="Times New Roman" w:cs="Times New Roman"/>
          <w:sz w:val="24"/>
          <w:szCs w:val="24"/>
        </w:rPr>
        <w:br/>
        <w:t>than 2.4 metres. These lashings shall be of sufficient length to permit</w:t>
      </w:r>
      <w:r w:rsidRPr="00D85211">
        <w:rPr>
          <w:rFonts w:ascii="Times New Roman" w:eastAsia="宋体" w:hAnsi="Times New Roman" w:cs="Times New Roman"/>
          <w:sz w:val="24"/>
          <w:szCs w:val="24"/>
        </w:rPr>
        <w:br/>
        <w:t>being drawn up tight and secured at the top of the saucer.</w:t>
      </w:r>
      <w:r w:rsidRPr="00D85211">
        <w:rPr>
          <w:rFonts w:ascii="Times New Roman" w:eastAsia="宋体" w:hAnsi="Times New Roman" w:cs="Times New Roman"/>
          <w:sz w:val="24"/>
          <w:szCs w:val="24"/>
        </w:rPr>
        <w:br/>
        <w:t>        Dunnage not less than 25 mm in thickness or other suitable</w:t>
      </w:r>
      <w:r w:rsidRPr="00D85211">
        <w:rPr>
          <w:rFonts w:ascii="Times New Roman" w:eastAsia="宋体" w:hAnsi="Times New Roman" w:cs="Times New Roman"/>
          <w:sz w:val="24"/>
          <w:szCs w:val="24"/>
        </w:rPr>
        <w:br/>
        <w:t>material of equal strength and between 150 to 300 mm in width shall be</w:t>
      </w:r>
      <w:r w:rsidRPr="00D85211">
        <w:rPr>
          <w:rFonts w:ascii="Times New Roman" w:eastAsia="宋体" w:hAnsi="Times New Roman" w:cs="Times New Roman"/>
          <w:sz w:val="24"/>
          <w:szCs w:val="24"/>
        </w:rPr>
        <w:br/>
        <w:t>placed fore and aft over these lashings to prevent the cutting or chafing</w:t>
      </w:r>
      <w:r w:rsidRPr="00D85211">
        <w:rPr>
          <w:rFonts w:ascii="Times New Roman" w:eastAsia="宋体" w:hAnsi="Times New Roman" w:cs="Times New Roman"/>
          <w:sz w:val="24"/>
          <w:szCs w:val="24"/>
        </w:rPr>
        <w:br/>
        <w:t>of the material which shall be placed thereon to line the saucer.</w:t>
      </w:r>
      <w:r w:rsidRPr="00D85211">
        <w:rPr>
          <w:rFonts w:ascii="Times New Roman" w:eastAsia="宋体" w:hAnsi="Times New Roman" w:cs="Times New Roman"/>
          <w:sz w:val="24"/>
          <w:szCs w:val="24"/>
        </w:rPr>
        <w:br/>
        <w:t>    (c) The saucer shall be filled with bulk grain and secured at the top</w:t>
      </w:r>
      <w:r w:rsidRPr="00D85211">
        <w:rPr>
          <w:rFonts w:ascii="Times New Roman" w:eastAsia="宋体" w:hAnsi="Times New Roman" w:cs="Times New Roman"/>
          <w:sz w:val="24"/>
          <w:szCs w:val="24"/>
        </w:rPr>
        <w:br/>
        <w:t>except that when using material approved under paragraph (b) above further</w:t>
      </w:r>
      <w:r w:rsidRPr="00D85211">
        <w:rPr>
          <w:rFonts w:ascii="Times New Roman" w:eastAsia="宋体" w:hAnsi="Times New Roman" w:cs="Times New Roman"/>
          <w:sz w:val="24"/>
          <w:szCs w:val="24"/>
        </w:rPr>
        <w:br/>
        <w:t>dunnage shall be laid on top after lapping the material before the saucer</w:t>
      </w:r>
      <w:r w:rsidRPr="00D85211">
        <w:rPr>
          <w:rFonts w:ascii="Times New Roman" w:eastAsia="宋体" w:hAnsi="Times New Roman" w:cs="Times New Roman"/>
          <w:sz w:val="24"/>
          <w:szCs w:val="24"/>
        </w:rPr>
        <w:br/>
        <w:t>is secured by setting up the lashings.</w:t>
      </w:r>
      <w:r w:rsidRPr="00D85211">
        <w:rPr>
          <w:rFonts w:ascii="Times New Roman" w:eastAsia="宋体" w:hAnsi="Times New Roman" w:cs="Times New Roman"/>
          <w:sz w:val="24"/>
          <w:szCs w:val="24"/>
        </w:rPr>
        <w:br/>
        <w:t>    (d) If more than one sheet of material is used to line the saucer they</w:t>
      </w:r>
      <w:r w:rsidRPr="00D85211">
        <w:rPr>
          <w:rFonts w:ascii="Times New Roman" w:eastAsia="宋体" w:hAnsi="Times New Roman" w:cs="Times New Roman"/>
          <w:sz w:val="24"/>
          <w:szCs w:val="24"/>
        </w:rPr>
        <w:br/>
        <w:t>shall be joined at the bottom either by sewing or a double lap.</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(e) The top of the saucer shall be coincidental with the bottom of the</w:t>
      </w:r>
      <w:r w:rsidRPr="00D85211">
        <w:rPr>
          <w:rFonts w:ascii="Times New Roman" w:eastAsia="宋体" w:hAnsi="Times New Roman" w:cs="Times New Roman"/>
          <w:sz w:val="24"/>
          <w:szCs w:val="24"/>
        </w:rPr>
        <w:br/>
        <w:t>beams when these are in place and suitable general cargo or bulk grain may</w:t>
      </w:r>
      <w:r w:rsidRPr="00D85211">
        <w:rPr>
          <w:rFonts w:ascii="Times New Roman" w:eastAsia="宋体" w:hAnsi="Times New Roman" w:cs="Times New Roman"/>
          <w:sz w:val="24"/>
          <w:szCs w:val="24"/>
        </w:rPr>
        <w:br/>
        <w:t>be placed between the beams on top of the saucer.</w:t>
      </w:r>
      <w:r w:rsidRPr="00D85211">
        <w:rPr>
          <w:rFonts w:ascii="Times New Roman" w:eastAsia="宋体" w:hAnsi="Times New Roman" w:cs="Times New Roman"/>
          <w:sz w:val="24"/>
          <w:szCs w:val="24"/>
        </w:rPr>
        <w:br/>
        <w:t>(F) Securing Hatch Covers of Filled Compartments</w:t>
      </w:r>
      <w:r w:rsidRPr="00D85211">
        <w:rPr>
          <w:rFonts w:ascii="Times New Roman" w:eastAsia="宋体" w:hAnsi="Times New Roman" w:cs="Times New Roman"/>
          <w:sz w:val="24"/>
          <w:szCs w:val="24"/>
        </w:rPr>
        <w:br/>
        <w:t>    If there is no bulk grain or other cargo above a "filled compartment"</w:t>
      </w:r>
      <w:r w:rsidRPr="00D85211">
        <w:rPr>
          <w:rFonts w:ascii="Times New Roman" w:eastAsia="宋体" w:hAnsi="Times New Roman" w:cs="Times New Roman"/>
          <w:sz w:val="24"/>
          <w:szCs w:val="24"/>
        </w:rPr>
        <w:br/>
        <w:t>the hatch covers shall be secured in an approved manner having regard to</w:t>
      </w:r>
      <w:r w:rsidRPr="00D85211">
        <w:rPr>
          <w:rFonts w:ascii="Times New Roman" w:eastAsia="宋体" w:hAnsi="Times New Roman" w:cs="Times New Roman"/>
          <w:sz w:val="24"/>
          <w:szCs w:val="24"/>
        </w:rPr>
        <w:br/>
        <w:t>the weight and permanent arrangements provided for securing such covers.</w:t>
      </w:r>
      <w:r w:rsidRPr="00D85211">
        <w:rPr>
          <w:rFonts w:ascii="Times New Roman" w:eastAsia="宋体" w:hAnsi="Times New Roman" w:cs="Times New Roman"/>
          <w:sz w:val="24"/>
          <w:szCs w:val="24"/>
        </w:rPr>
        <w:br/>
        <w:t>    The documents of authorization issued under Regulation 10 of this</w:t>
      </w:r>
      <w:r w:rsidRPr="00D85211">
        <w:rPr>
          <w:rFonts w:ascii="Times New Roman" w:eastAsia="宋体" w:hAnsi="Times New Roman" w:cs="Times New Roman"/>
          <w:sz w:val="24"/>
          <w:szCs w:val="24"/>
        </w:rPr>
        <w:br/>
        <w:t>Chapter shall include reference to the manner of securing considered</w:t>
      </w:r>
      <w:r w:rsidRPr="00D85211">
        <w:rPr>
          <w:rFonts w:ascii="Times New Roman" w:eastAsia="宋体" w:hAnsi="Times New Roman" w:cs="Times New Roman"/>
          <w:sz w:val="24"/>
          <w:szCs w:val="24"/>
        </w:rPr>
        <w:br/>
        <w:t>necessary by the Administration issuing such documents.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SECTION II-SECURING OF PARTLY FILLED COMPARTMENTS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(A) Strapping or Lashing</w:t>
      </w:r>
      <w:r w:rsidRPr="00D85211">
        <w:rPr>
          <w:rFonts w:ascii="Times New Roman" w:eastAsia="宋体" w:hAnsi="Times New Roman" w:cs="Times New Roman"/>
          <w:sz w:val="24"/>
          <w:szCs w:val="24"/>
        </w:rPr>
        <w:br/>
        <w:t>    (a) When, in order to eliminate heeling moments in "partly filled</w:t>
      </w:r>
      <w:r w:rsidRPr="00D85211">
        <w:rPr>
          <w:rFonts w:ascii="Times New Roman" w:eastAsia="宋体" w:hAnsi="Times New Roman" w:cs="Times New Roman"/>
          <w:sz w:val="24"/>
          <w:szCs w:val="24"/>
        </w:rPr>
        <w:br/>
        <w:t>compartments",  strapping or lashing is utilized, the securing shall be</w:t>
      </w:r>
      <w:r w:rsidRPr="00D85211">
        <w:rPr>
          <w:rFonts w:ascii="Times New Roman" w:eastAsia="宋体" w:hAnsi="Times New Roman" w:cs="Times New Roman"/>
          <w:sz w:val="24"/>
          <w:szCs w:val="24"/>
        </w:rPr>
        <w:br/>
        <w:t>accomplished as follows:</w:t>
      </w:r>
      <w:r w:rsidRPr="00D85211">
        <w:rPr>
          <w:rFonts w:ascii="Times New Roman" w:eastAsia="宋体" w:hAnsi="Times New Roman" w:cs="Times New Roman"/>
          <w:sz w:val="24"/>
          <w:szCs w:val="24"/>
        </w:rPr>
        <w:br/>
        <w:t>        (i) The grain shall be trimmed and levelled to the extent that it</w:t>
      </w:r>
      <w:r w:rsidRPr="00D85211">
        <w:rPr>
          <w:rFonts w:ascii="Times New Roman" w:eastAsia="宋体" w:hAnsi="Times New Roman" w:cs="Times New Roman"/>
          <w:sz w:val="24"/>
          <w:szCs w:val="24"/>
        </w:rPr>
        <w:br/>
        <w:t>is very slightly crowned and covered with burlap separation cloths,</w:t>
      </w:r>
      <w:r w:rsidRPr="00D85211">
        <w:rPr>
          <w:rFonts w:ascii="Times New Roman" w:eastAsia="宋体" w:hAnsi="Times New Roman" w:cs="Times New Roman"/>
          <w:sz w:val="24"/>
          <w:szCs w:val="24"/>
        </w:rPr>
        <w:br/>
        <w:t>tarpaulins or the equivalent.</w:t>
      </w:r>
      <w:r w:rsidRPr="00D85211">
        <w:rPr>
          <w:rFonts w:ascii="Times New Roman" w:eastAsia="宋体" w:hAnsi="Times New Roman" w:cs="Times New Roman"/>
          <w:sz w:val="24"/>
          <w:szCs w:val="24"/>
        </w:rPr>
        <w:br/>
        <w:t>        (ii) The separation cloths and/or tarpaulins shall overlap at</w:t>
      </w:r>
      <w:r w:rsidRPr="00D85211">
        <w:rPr>
          <w:rFonts w:ascii="Times New Roman" w:eastAsia="宋体" w:hAnsi="Times New Roman" w:cs="Times New Roman"/>
          <w:sz w:val="24"/>
          <w:szCs w:val="24"/>
        </w:rPr>
        <w:br/>
        <w:t>least 1.8 metres.</w:t>
      </w:r>
      <w:r w:rsidRPr="00D85211">
        <w:rPr>
          <w:rFonts w:ascii="Times New Roman" w:eastAsia="宋体" w:hAnsi="Times New Roman" w:cs="Times New Roman"/>
          <w:sz w:val="24"/>
          <w:szCs w:val="24"/>
        </w:rPr>
        <w:br/>
        <w:t>        (iii) Two solid floors of rough 25 mm by 150 mm to 300 mm lumber</w:t>
      </w:r>
      <w:r w:rsidRPr="00D85211">
        <w:rPr>
          <w:rFonts w:ascii="Times New Roman" w:eastAsia="宋体" w:hAnsi="Times New Roman" w:cs="Times New Roman"/>
          <w:sz w:val="24"/>
          <w:szCs w:val="24"/>
        </w:rPr>
        <w:br/>
        <w:t>shall be laid with the top floor running longitudinally and nailed to an</w:t>
      </w:r>
      <w:r w:rsidRPr="00D85211">
        <w:rPr>
          <w:rFonts w:ascii="Times New Roman" w:eastAsia="宋体" w:hAnsi="Times New Roman" w:cs="Times New Roman"/>
          <w:sz w:val="24"/>
          <w:szCs w:val="24"/>
        </w:rPr>
        <w:br/>
        <w:t>athwartships bottom floor. Alternatively, one solid floor of 50 mm lumber,</w:t>
      </w:r>
      <w:r w:rsidRPr="00D85211">
        <w:rPr>
          <w:rFonts w:ascii="Times New Roman" w:eastAsia="宋体" w:hAnsi="Times New Roman" w:cs="Times New Roman"/>
          <w:sz w:val="24"/>
          <w:szCs w:val="24"/>
        </w:rPr>
        <w:br/>
        <w:t>running longitudinally and nailed over the top of a 50 mm bottom bearer</w:t>
      </w:r>
      <w:r w:rsidRPr="00D85211">
        <w:rPr>
          <w:rFonts w:ascii="Times New Roman" w:eastAsia="宋体" w:hAnsi="Times New Roman" w:cs="Times New Roman"/>
          <w:sz w:val="24"/>
          <w:szCs w:val="24"/>
        </w:rPr>
        <w:br/>
        <w:t>not less than 150 mm wide, may be used. The bottom bearers shall extend</w:t>
      </w:r>
      <w:r w:rsidRPr="00D85211">
        <w:rPr>
          <w:rFonts w:ascii="Times New Roman" w:eastAsia="宋体" w:hAnsi="Times New Roman" w:cs="Times New Roman"/>
          <w:sz w:val="24"/>
          <w:szCs w:val="24"/>
        </w:rPr>
        <w:br/>
        <w:t>the full breadth of the compartment and shall be spaced not more than 2.4</w:t>
      </w:r>
      <w:r w:rsidRPr="00D85211">
        <w:rPr>
          <w:rFonts w:ascii="Times New Roman" w:eastAsia="宋体" w:hAnsi="Times New Roman" w:cs="Times New Roman"/>
          <w:sz w:val="24"/>
          <w:szCs w:val="24"/>
        </w:rPr>
        <w:br/>
        <w:t>metres apart. Arrangements utilizing other materials and deemed by an</w:t>
      </w:r>
      <w:r w:rsidRPr="00D85211">
        <w:rPr>
          <w:rFonts w:ascii="Times New Roman" w:eastAsia="宋体" w:hAnsi="Times New Roman" w:cs="Times New Roman"/>
          <w:sz w:val="24"/>
          <w:szCs w:val="24"/>
        </w:rPr>
        <w:br/>
        <w:t>Administration to be equivalent to the foregoing may be accepted.</w:t>
      </w:r>
      <w:r w:rsidRPr="00D85211">
        <w:rPr>
          <w:rFonts w:ascii="Times New Roman" w:eastAsia="宋体" w:hAnsi="Times New Roman" w:cs="Times New Roman"/>
          <w:sz w:val="24"/>
          <w:szCs w:val="24"/>
        </w:rPr>
        <w:br/>
        <w:t>        (iv) Steel wire rope (19 mm diameter or equivalent), doubled steel</w:t>
      </w:r>
      <w:r w:rsidRPr="00D85211">
        <w:rPr>
          <w:rFonts w:ascii="Times New Roman" w:eastAsia="宋体" w:hAnsi="Times New Roman" w:cs="Times New Roman"/>
          <w:sz w:val="24"/>
          <w:szCs w:val="24"/>
        </w:rPr>
        <w:br/>
        <w:t>strapping (50mm×1.3 mm and having a breaking load of at least 5000 kg),</w:t>
      </w:r>
      <w:r w:rsidRPr="00D85211">
        <w:rPr>
          <w:rFonts w:ascii="Times New Roman" w:eastAsia="宋体" w:hAnsi="Times New Roman" w:cs="Times New Roman"/>
          <w:sz w:val="24"/>
          <w:szCs w:val="24"/>
        </w:rPr>
        <w:br/>
        <w:t>or chain of equivalent strength, each of which shall be set tight by means</w:t>
      </w:r>
      <w:r w:rsidRPr="00D85211">
        <w:rPr>
          <w:rFonts w:ascii="Times New Roman" w:eastAsia="宋体" w:hAnsi="Times New Roman" w:cs="Times New Roman"/>
          <w:sz w:val="24"/>
          <w:szCs w:val="24"/>
        </w:rPr>
        <w:br/>
        <w:t>of a 32 mm turnbuckle, may be used for lashings. A winch tightener, used</w:t>
      </w:r>
      <w:r w:rsidRPr="00D85211">
        <w:rPr>
          <w:rFonts w:ascii="Times New Roman" w:eastAsia="宋体" w:hAnsi="Times New Roman" w:cs="Times New Roman"/>
          <w:sz w:val="24"/>
          <w:szCs w:val="24"/>
        </w:rPr>
        <w:br/>
        <w:t>in conjunction with a locking arm, may be substituted for the 32 mm</w:t>
      </w:r>
      <w:r w:rsidRPr="00D85211">
        <w:rPr>
          <w:rFonts w:ascii="Times New Roman" w:eastAsia="宋体" w:hAnsi="Times New Roman" w:cs="Times New Roman"/>
          <w:sz w:val="24"/>
          <w:szCs w:val="24"/>
        </w:rPr>
        <w:br/>
        <w:t>turnbuckle when steel strapping is used, provided suitable wrenches are</w:t>
      </w:r>
      <w:r w:rsidRPr="00D85211">
        <w:rPr>
          <w:rFonts w:ascii="Times New Roman" w:eastAsia="宋体" w:hAnsi="Times New Roman" w:cs="Times New Roman"/>
          <w:sz w:val="24"/>
          <w:szCs w:val="24"/>
        </w:rPr>
        <w:br/>
        <w:t>available for setting up as necessary. When steel strapping is used, not</w:t>
      </w:r>
      <w:r w:rsidRPr="00D85211">
        <w:rPr>
          <w:rFonts w:ascii="Times New Roman" w:eastAsia="宋体" w:hAnsi="Times New Roman" w:cs="Times New Roman"/>
          <w:sz w:val="24"/>
          <w:szCs w:val="24"/>
        </w:rPr>
        <w:br/>
        <w:t>less than three crimp seals shall be used for securing the ends. When wire</w:t>
      </w:r>
      <w:r w:rsidRPr="00D85211">
        <w:rPr>
          <w:rFonts w:ascii="Times New Roman" w:eastAsia="宋体" w:hAnsi="Times New Roman" w:cs="Times New Roman"/>
          <w:sz w:val="24"/>
          <w:szCs w:val="24"/>
        </w:rPr>
        <w:br/>
        <w:t>is used, not less than four clips shall be used for forming eyes in the</w:t>
      </w:r>
      <w:r w:rsidRPr="00D85211">
        <w:rPr>
          <w:rFonts w:ascii="Times New Roman" w:eastAsia="宋体" w:hAnsi="Times New Roman" w:cs="Times New Roman"/>
          <w:sz w:val="24"/>
          <w:szCs w:val="24"/>
        </w:rPr>
        <w:br/>
        <w:t>lashings.</w:t>
      </w:r>
      <w:r w:rsidRPr="00D85211">
        <w:rPr>
          <w:rFonts w:ascii="Times New Roman" w:eastAsia="宋体" w:hAnsi="Times New Roman" w:cs="Times New Roman"/>
          <w:sz w:val="24"/>
          <w:szCs w:val="24"/>
        </w:rPr>
        <w:br/>
        <w:t>        (v) Prior to the completion of loading the lashing shall be</w:t>
      </w:r>
      <w:r w:rsidRPr="00D85211">
        <w:rPr>
          <w:rFonts w:ascii="Times New Roman" w:eastAsia="宋体" w:hAnsi="Times New Roman" w:cs="Times New Roman"/>
          <w:sz w:val="24"/>
          <w:szCs w:val="24"/>
        </w:rPr>
        <w:br/>
        <w:t>positively attached to the framing at a point approximately 450 mm below</w:t>
      </w:r>
      <w:r w:rsidRPr="00D85211">
        <w:rPr>
          <w:rFonts w:ascii="Times New Roman" w:eastAsia="宋体" w:hAnsi="Times New Roman" w:cs="Times New Roman"/>
          <w:sz w:val="24"/>
          <w:szCs w:val="24"/>
        </w:rPr>
        <w:br/>
        <w:t>the anticipated final grain surface by means of either a 25 mm shackle or</w:t>
      </w:r>
      <w:r w:rsidRPr="00D85211">
        <w:rPr>
          <w:rFonts w:ascii="Times New Roman" w:eastAsia="宋体" w:hAnsi="Times New Roman" w:cs="Times New Roman"/>
          <w:sz w:val="24"/>
          <w:szCs w:val="24"/>
        </w:rPr>
        <w:br/>
        <w:t>beam clamp of equivalent strength.</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(vi) The lashings shall be spaced not more than 2.4 metres apart</w:t>
      </w:r>
      <w:r w:rsidRPr="00D85211">
        <w:rPr>
          <w:rFonts w:ascii="Times New Roman" w:eastAsia="宋体" w:hAnsi="Times New Roman" w:cs="Times New Roman"/>
          <w:sz w:val="24"/>
          <w:szCs w:val="24"/>
        </w:rPr>
        <w:br/>
        <w:t>and each shall be supported by a bearer nailed over the top of the fore</w:t>
      </w:r>
      <w:r w:rsidRPr="00D85211">
        <w:rPr>
          <w:rFonts w:ascii="Times New Roman" w:eastAsia="宋体" w:hAnsi="Times New Roman" w:cs="Times New Roman"/>
          <w:sz w:val="24"/>
          <w:szCs w:val="24"/>
        </w:rPr>
        <w:br/>
        <w:t>and all floor. This bearer shall consist of not less than 25 mm by 150 mm</w:t>
      </w:r>
      <w:r w:rsidRPr="00D85211">
        <w:rPr>
          <w:rFonts w:ascii="Times New Roman" w:eastAsia="宋体" w:hAnsi="Times New Roman" w:cs="Times New Roman"/>
          <w:sz w:val="24"/>
          <w:szCs w:val="24"/>
        </w:rPr>
        <w:br/>
        <w:t>lumber or its equivalent and shall extend the full breadth of the</w:t>
      </w:r>
      <w:r w:rsidRPr="00D85211">
        <w:rPr>
          <w:rFonts w:ascii="Times New Roman" w:eastAsia="宋体" w:hAnsi="Times New Roman" w:cs="Times New Roman"/>
          <w:sz w:val="24"/>
          <w:szCs w:val="24"/>
        </w:rPr>
        <w:br/>
        <w:t>compartment.</w:t>
      </w:r>
      <w:r w:rsidRPr="00D85211">
        <w:rPr>
          <w:rFonts w:ascii="Times New Roman" w:eastAsia="宋体" w:hAnsi="Times New Roman" w:cs="Times New Roman"/>
          <w:sz w:val="24"/>
          <w:szCs w:val="24"/>
        </w:rPr>
        <w:br/>
        <w:t>        (vii) During the voyage the strapping shall be regularly inspected</w:t>
      </w:r>
      <w:r w:rsidRPr="00D85211">
        <w:rPr>
          <w:rFonts w:ascii="Times New Roman" w:eastAsia="宋体" w:hAnsi="Times New Roman" w:cs="Times New Roman"/>
          <w:sz w:val="24"/>
          <w:szCs w:val="24"/>
        </w:rPr>
        <w:br/>
        <w:t>and set up where necessary.</w:t>
      </w:r>
      <w:r w:rsidRPr="00D85211">
        <w:rPr>
          <w:rFonts w:ascii="Times New Roman" w:eastAsia="宋体" w:hAnsi="Times New Roman" w:cs="Times New Roman"/>
          <w:sz w:val="24"/>
          <w:szCs w:val="24"/>
        </w:rPr>
        <w:br/>
        <w:t>(B) Overstowing Arrangements</w:t>
      </w:r>
      <w:r w:rsidRPr="00D85211">
        <w:rPr>
          <w:rFonts w:ascii="Times New Roman" w:eastAsia="宋体" w:hAnsi="Times New Roman" w:cs="Times New Roman"/>
          <w:sz w:val="24"/>
          <w:szCs w:val="24"/>
        </w:rPr>
        <w:br/>
        <w:t>    Where bagged grain or other suitable cargo is utilized for the purpose</w:t>
      </w:r>
      <w:r w:rsidRPr="00D85211">
        <w:rPr>
          <w:rFonts w:ascii="Times New Roman" w:eastAsia="宋体" w:hAnsi="Times New Roman" w:cs="Times New Roman"/>
          <w:sz w:val="24"/>
          <w:szCs w:val="24"/>
        </w:rPr>
        <w:br/>
        <w:t>of securing "partly filled compartments", the free grain surface shall be</w:t>
      </w:r>
      <w:r w:rsidRPr="00D85211">
        <w:rPr>
          <w:rFonts w:ascii="Times New Roman" w:eastAsia="宋体" w:hAnsi="Times New Roman" w:cs="Times New Roman"/>
          <w:sz w:val="24"/>
          <w:szCs w:val="24"/>
        </w:rPr>
        <w:br/>
        <w:t>covered with a separation cloth or equivalent or by a suitable platform.</w:t>
      </w:r>
      <w:r w:rsidRPr="00D85211">
        <w:rPr>
          <w:rFonts w:ascii="Times New Roman" w:eastAsia="宋体" w:hAnsi="Times New Roman" w:cs="Times New Roman"/>
          <w:sz w:val="24"/>
          <w:szCs w:val="24"/>
        </w:rPr>
        <w:br/>
        <w:t>Such platforms shall consist of bearers spaced not more than 1.2 metres</w:t>
      </w:r>
      <w:r w:rsidRPr="00D85211">
        <w:rPr>
          <w:rFonts w:ascii="Times New Roman" w:eastAsia="宋体" w:hAnsi="Times New Roman" w:cs="Times New Roman"/>
          <w:sz w:val="24"/>
          <w:szCs w:val="24"/>
        </w:rPr>
        <w:br/>
        <w:t>apart and 25 mm boards laid thereon spaced not more than 100 mm apart.</w:t>
      </w:r>
      <w:r w:rsidRPr="00D85211">
        <w:rPr>
          <w:rFonts w:ascii="Times New Roman" w:eastAsia="宋体" w:hAnsi="Times New Roman" w:cs="Times New Roman"/>
          <w:sz w:val="24"/>
          <w:szCs w:val="24"/>
        </w:rPr>
        <w:br/>
        <w:t>Platforms may be constructed of other materials provided they are deemed</w:t>
      </w:r>
      <w:r w:rsidRPr="00D85211">
        <w:rPr>
          <w:rFonts w:ascii="Times New Roman" w:eastAsia="宋体" w:hAnsi="Times New Roman" w:cs="Times New Roman"/>
          <w:sz w:val="24"/>
          <w:szCs w:val="24"/>
        </w:rPr>
        <w:br/>
        <w:t>by an Administration to be equivalent.</w:t>
      </w:r>
      <w:r w:rsidRPr="00D85211">
        <w:rPr>
          <w:rFonts w:ascii="Times New Roman" w:eastAsia="宋体" w:hAnsi="Times New Roman" w:cs="Times New Roman"/>
          <w:sz w:val="24"/>
          <w:szCs w:val="24"/>
        </w:rPr>
        <w:br/>
        <w:t>(C) Bagged Grain</w:t>
      </w:r>
      <w:r w:rsidRPr="00D85211">
        <w:rPr>
          <w:rFonts w:ascii="Times New Roman" w:eastAsia="宋体" w:hAnsi="Times New Roman" w:cs="Times New Roman"/>
          <w:sz w:val="24"/>
          <w:szCs w:val="24"/>
        </w:rPr>
        <w:br/>
        <w:t>    Bagged grain shall be carried in sound bags which shall be well filled</w:t>
      </w:r>
      <w:r w:rsidRPr="00D85211">
        <w:rPr>
          <w:rFonts w:ascii="Times New Roman" w:eastAsia="宋体" w:hAnsi="Times New Roman" w:cs="Times New Roman"/>
          <w:sz w:val="24"/>
          <w:szCs w:val="24"/>
        </w:rPr>
        <w:br/>
        <w:t>and securely closed.</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VII CARRIAGE OF DANGEROUS GOODS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Unless expressly provided otherwise, this Chapter applies to the</w:t>
      </w:r>
      <w:r w:rsidRPr="00D85211">
        <w:rPr>
          <w:rFonts w:ascii="Times New Roman" w:eastAsia="宋体" w:hAnsi="Times New Roman" w:cs="Times New Roman"/>
          <w:sz w:val="24"/>
          <w:szCs w:val="24"/>
        </w:rPr>
        <w:br/>
        <w:t>carriage of dangerous goods in all ships to which the present Regulations</w:t>
      </w:r>
      <w:r w:rsidRPr="00D85211">
        <w:rPr>
          <w:rFonts w:ascii="Times New Roman" w:eastAsia="宋体" w:hAnsi="Times New Roman" w:cs="Times New Roman"/>
          <w:sz w:val="24"/>
          <w:szCs w:val="24"/>
        </w:rPr>
        <w:br/>
        <w:t>apply.</w:t>
      </w:r>
      <w:r w:rsidRPr="00D85211">
        <w:rPr>
          <w:rFonts w:ascii="Times New Roman" w:eastAsia="宋体" w:hAnsi="Times New Roman" w:cs="Times New Roman"/>
          <w:sz w:val="24"/>
          <w:szCs w:val="24"/>
        </w:rPr>
        <w:br/>
        <w:t>    (b) The provisions of this Chapter do not apply to ship\'s stores and</w:t>
      </w:r>
      <w:r w:rsidRPr="00D85211">
        <w:rPr>
          <w:rFonts w:ascii="Times New Roman" w:eastAsia="宋体" w:hAnsi="Times New Roman" w:cs="Times New Roman"/>
          <w:sz w:val="24"/>
          <w:szCs w:val="24"/>
        </w:rPr>
        <w:br/>
        <w:t>equipment or to particular cargoes carried in ships specially built or</w:t>
      </w:r>
      <w:r w:rsidRPr="00D85211">
        <w:rPr>
          <w:rFonts w:ascii="Times New Roman" w:eastAsia="宋体" w:hAnsi="Times New Roman" w:cs="Times New Roman"/>
          <w:sz w:val="24"/>
          <w:szCs w:val="24"/>
        </w:rPr>
        <w:br/>
        <w:t>converted as a whole for that purpose, such as tankers.</w:t>
      </w:r>
      <w:r w:rsidRPr="00D85211">
        <w:rPr>
          <w:rFonts w:ascii="Times New Roman" w:eastAsia="宋体" w:hAnsi="Times New Roman" w:cs="Times New Roman"/>
          <w:sz w:val="24"/>
          <w:szCs w:val="24"/>
        </w:rPr>
        <w:br/>
        <w:t>    (c) The carriage of dangerous goods is prohibited except in accordance</w:t>
      </w:r>
      <w:r w:rsidRPr="00D85211">
        <w:rPr>
          <w:rFonts w:ascii="Times New Roman" w:eastAsia="宋体" w:hAnsi="Times New Roman" w:cs="Times New Roman"/>
          <w:sz w:val="24"/>
          <w:szCs w:val="24"/>
        </w:rPr>
        <w:br/>
        <w:t>with the provisions of this Chapter.</w:t>
      </w:r>
      <w:r w:rsidRPr="00D85211">
        <w:rPr>
          <w:rFonts w:ascii="Times New Roman" w:eastAsia="宋体" w:hAnsi="Times New Roman" w:cs="Times New Roman"/>
          <w:sz w:val="24"/>
          <w:szCs w:val="24"/>
        </w:rPr>
        <w:br/>
        <w:t>    (d) To supplement the provisions of this Chapter each Contracting</w:t>
      </w:r>
      <w:r w:rsidRPr="00D85211">
        <w:rPr>
          <w:rFonts w:ascii="Times New Roman" w:eastAsia="宋体" w:hAnsi="Times New Roman" w:cs="Times New Roman"/>
          <w:sz w:val="24"/>
          <w:szCs w:val="24"/>
        </w:rPr>
        <w:br/>
        <w:t>Government shall issue,  or cause to be issued, detailed instructions on</w:t>
      </w:r>
      <w:r w:rsidRPr="00D85211">
        <w:rPr>
          <w:rFonts w:ascii="Times New Roman" w:eastAsia="宋体" w:hAnsi="Times New Roman" w:cs="Times New Roman"/>
          <w:sz w:val="24"/>
          <w:szCs w:val="24"/>
        </w:rPr>
        <w:br/>
        <w:t>the safe packing and stowage of specific dangerous goods or categories of</w:t>
      </w:r>
      <w:r w:rsidRPr="00D85211">
        <w:rPr>
          <w:rFonts w:ascii="Times New Roman" w:eastAsia="宋体" w:hAnsi="Times New Roman" w:cs="Times New Roman"/>
          <w:sz w:val="24"/>
          <w:szCs w:val="24"/>
        </w:rPr>
        <w:br/>
        <w:t>dangerous goods which shall include any precautions necessary in their</w:t>
      </w:r>
      <w:r w:rsidRPr="00D85211">
        <w:rPr>
          <w:rFonts w:ascii="Times New Roman" w:eastAsia="宋体" w:hAnsi="Times New Roman" w:cs="Times New Roman"/>
          <w:sz w:val="24"/>
          <w:szCs w:val="24"/>
        </w:rPr>
        <w:br/>
        <w:t>relation to other cargo.</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Classification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Dangerous goods shall be divided into the following classes:</w:t>
      </w:r>
      <w:r w:rsidRPr="00D85211">
        <w:rPr>
          <w:rFonts w:ascii="Times New Roman" w:eastAsia="宋体" w:hAnsi="Times New Roman" w:cs="Times New Roman"/>
          <w:sz w:val="24"/>
          <w:szCs w:val="24"/>
        </w:rPr>
        <w:br/>
        <w:t>    Class 1-Explosives.</w:t>
      </w:r>
      <w:r w:rsidRPr="00D85211">
        <w:rPr>
          <w:rFonts w:ascii="Times New Roman" w:eastAsia="宋体" w:hAnsi="Times New Roman" w:cs="Times New Roman"/>
          <w:sz w:val="24"/>
          <w:szCs w:val="24"/>
        </w:rPr>
        <w:br/>
        <w:t>    Class 2-Gases: compressed, liquefied or dissolved under pressure.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Class 3-Inflammable *liquids.</w:t>
      </w:r>
      <w:r w:rsidRPr="00D85211">
        <w:rPr>
          <w:rFonts w:ascii="Times New Roman" w:eastAsia="宋体" w:hAnsi="Times New Roman" w:cs="Times New Roman"/>
          <w:sz w:val="24"/>
          <w:szCs w:val="24"/>
        </w:rPr>
        <w:br/>
        <w:t>    [* "inflammable" has the same meaning as "flammable."]</w:t>
      </w:r>
      <w:r w:rsidRPr="00D85211">
        <w:rPr>
          <w:rFonts w:ascii="Times New Roman" w:eastAsia="宋体" w:hAnsi="Times New Roman" w:cs="Times New Roman"/>
          <w:sz w:val="24"/>
          <w:szCs w:val="24"/>
        </w:rPr>
        <w:br/>
        <w:t>    Class 4.1-Inflammable solids.</w:t>
      </w:r>
      <w:r w:rsidRPr="00D85211">
        <w:rPr>
          <w:rFonts w:ascii="Times New Roman" w:eastAsia="宋体" w:hAnsi="Times New Roman" w:cs="Times New Roman"/>
          <w:sz w:val="24"/>
          <w:szCs w:val="24"/>
        </w:rPr>
        <w:br/>
        <w:t>    Class 4.2-Inflammable solids, or substances, liable to spontaneous</w:t>
      </w:r>
      <w:r w:rsidRPr="00D85211">
        <w:rPr>
          <w:rFonts w:ascii="Times New Roman" w:eastAsia="宋体" w:hAnsi="Times New Roman" w:cs="Times New Roman"/>
          <w:sz w:val="24"/>
          <w:szCs w:val="24"/>
        </w:rPr>
        <w:br/>
        <w:t>combustion.</w:t>
      </w:r>
      <w:r w:rsidRPr="00D85211">
        <w:rPr>
          <w:rFonts w:ascii="Times New Roman" w:eastAsia="宋体" w:hAnsi="Times New Roman" w:cs="Times New Roman"/>
          <w:sz w:val="24"/>
          <w:szCs w:val="24"/>
        </w:rPr>
        <w:br/>
        <w:t>    Class 4.3-Inflammable solids, or substances, which in contact with</w:t>
      </w:r>
      <w:r w:rsidRPr="00D85211">
        <w:rPr>
          <w:rFonts w:ascii="Times New Roman" w:eastAsia="宋体" w:hAnsi="Times New Roman" w:cs="Times New Roman"/>
          <w:sz w:val="24"/>
          <w:szCs w:val="24"/>
        </w:rPr>
        <w:br/>
        <w:t>water emit inflammable gases.</w:t>
      </w:r>
      <w:r w:rsidRPr="00D85211">
        <w:rPr>
          <w:rFonts w:ascii="Times New Roman" w:eastAsia="宋体" w:hAnsi="Times New Roman" w:cs="Times New Roman"/>
          <w:sz w:val="24"/>
          <w:szCs w:val="24"/>
        </w:rPr>
        <w:br/>
        <w:t>    Class 5.1-Oxidizing substances.</w:t>
      </w:r>
      <w:r w:rsidRPr="00D85211">
        <w:rPr>
          <w:rFonts w:ascii="Times New Roman" w:eastAsia="宋体" w:hAnsi="Times New Roman" w:cs="Times New Roman"/>
          <w:sz w:val="24"/>
          <w:szCs w:val="24"/>
        </w:rPr>
        <w:br/>
        <w:t>    Class 5.2-Organic peroxides.</w:t>
      </w:r>
      <w:r w:rsidRPr="00D85211">
        <w:rPr>
          <w:rFonts w:ascii="Times New Roman" w:eastAsia="宋体" w:hAnsi="Times New Roman" w:cs="Times New Roman"/>
          <w:sz w:val="24"/>
          <w:szCs w:val="24"/>
        </w:rPr>
        <w:br/>
        <w:t>    Class 6.1-Poisonous (toxic) substances.</w:t>
      </w:r>
      <w:r w:rsidRPr="00D85211">
        <w:rPr>
          <w:rFonts w:ascii="Times New Roman" w:eastAsia="宋体" w:hAnsi="Times New Roman" w:cs="Times New Roman"/>
          <w:sz w:val="24"/>
          <w:szCs w:val="24"/>
        </w:rPr>
        <w:br/>
        <w:t>    Class 6.2-Infectious substances.</w:t>
      </w:r>
      <w:r w:rsidRPr="00D85211">
        <w:rPr>
          <w:rFonts w:ascii="Times New Roman" w:eastAsia="宋体" w:hAnsi="Times New Roman" w:cs="Times New Roman"/>
          <w:sz w:val="24"/>
          <w:szCs w:val="24"/>
        </w:rPr>
        <w:br/>
        <w:t>    Class 7-Radioactive substances.</w:t>
      </w:r>
      <w:r w:rsidRPr="00D85211">
        <w:rPr>
          <w:rFonts w:ascii="Times New Roman" w:eastAsia="宋体" w:hAnsi="Times New Roman" w:cs="Times New Roman"/>
          <w:sz w:val="24"/>
          <w:szCs w:val="24"/>
        </w:rPr>
        <w:br/>
        <w:t>    Class 8-Corrosives.</w:t>
      </w:r>
      <w:r w:rsidRPr="00D85211">
        <w:rPr>
          <w:rFonts w:ascii="Times New Roman" w:eastAsia="宋体" w:hAnsi="Times New Roman" w:cs="Times New Roman"/>
          <w:sz w:val="24"/>
          <w:szCs w:val="24"/>
        </w:rPr>
        <w:br/>
        <w:t>    Class 9-Miscellaneous dangerous substances, that is any other</w:t>
      </w:r>
      <w:r w:rsidRPr="00D85211">
        <w:rPr>
          <w:rFonts w:ascii="Times New Roman" w:eastAsia="宋体" w:hAnsi="Times New Roman" w:cs="Times New Roman"/>
          <w:sz w:val="24"/>
          <w:szCs w:val="24"/>
        </w:rPr>
        <w:br/>
        <w:t>substance which experience has shown, or may show, to be of such a</w:t>
      </w:r>
      <w:r w:rsidRPr="00D85211">
        <w:rPr>
          <w:rFonts w:ascii="Times New Roman" w:eastAsia="宋体" w:hAnsi="Times New Roman" w:cs="Times New Roman"/>
          <w:sz w:val="24"/>
          <w:szCs w:val="24"/>
        </w:rPr>
        <w:br/>
        <w:t>dangerous character that the provisions of this Chapter should apply to</w:t>
      </w:r>
      <w:r w:rsidRPr="00D85211">
        <w:rPr>
          <w:rFonts w:ascii="Times New Roman" w:eastAsia="宋体" w:hAnsi="Times New Roman" w:cs="Times New Roman"/>
          <w:sz w:val="24"/>
          <w:szCs w:val="24"/>
        </w:rPr>
        <w:br/>
        <w:t>it.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Packing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packing of dangerous goods shall be:</w:t>
      </w:r>
      <w:r w:rsidRPr="00D85211">
        <w:rPr>
          <w:rFonts w:ascii="Times New Roman" w:eastAsia="宋体" w:hAnsi="Times New Roman" w:cs="Times New Roman"/>
          <w:sz w:val="24"/>
          <w:szCs w:val="24"/>
        </w:rPr>
        <w:br/>
        <w:t>        (i) well made and in good condition;</w:t>
      </w:r>
      <w:r w:rsidRPr="00D85211">
        <w:rPr>
          <w:rFonts w:ascii="Times New Roman" w:eastAsia="宋体" w:hAnsi="Times New Roman" w:cs="Times New Roman"/>
          <w:sz w:val="24"/>
          <w:szCs w:val="24"/>
        </w:rPr>
        <w:br/>
        <w:t>        (ii) of such a character that any interior surface with which the</w:t>
      </w:r>
      <w:r w:rsidRPr="00D85211">
        <w:rPr>
          <w:rFonts w:ascii="Times New Roman" w:eastAsia="宋体" w:hAnsi="Times New Roman" w:cs="Times New Roman"/>
          <w:sz w:val="24"/>
          <w:szCs w:val="24"/>
        </w:rPr>
        <w:br/>
        <w:t>contents may come in contact is not dangerously affected by the substance</w:t>
      </w:r>
      <w:r w:rsidRPr="00D85211">
        <w:rPr>
          <w:rFonts w:ascii="Times New Roman" w:eastAsia="宋体" w:hAnsi="Times New Roman" w:cs="Times New Roman"/>
          <w:sz w:val="24"/>
          <w:szCs w:val="24"/>
        </w:rPr>
        <w:br/>
        <w:t>being conveyed; and</w:t>
      </w:r>
      <w:r w:rsidRPr="00D85211">
        <w:rPr>
          <w:rFonts w:ascii="Times New Roman" w:eastAsia="宋体" w:hAnsi="Times New Roman" w:cs="Times New Roman"/>
          <w:sz w:val="24"/>
          <w:szCs w:val="24"/>
        </w:rPr>
        <w:br/>
        <w:t>        (iii) capable of withstanding the ordinary risks of handling and</w:t>
      </w:r>
      <w:r w:rsidRPr="00D85211">
        <w:rPr>
          <w:rFonts w:ascii="Times New Roman" w:eastAsia="宋体" w:hAnsi="Times New Roman" w:cs="Times New Roman"/>
          <w:sz w:val="24"/>
          <w:szCs w:val="24"/>
        </w:rPr>
        <w:br/>
        <w:t>carriage by sea.</w:t>
      </w:r>
      <w:r w:rsidRPr="00D85211">
        <w:rPr>
          <w:rFonts w:ascii="Times New Roman" w:eastAsia="宋体" w:hAnsi="Times New Roman" w:cs="Times New Roman"/>
          <w:sz w:val="24"/>
          <w:szCs w:val="24"/>
        </w:rPr>
        <w:br/>
        <w:t>    (b) Where the use of absorbent or cushioning material is customary in</w:t>
      </w:r>
      <w:r w:rsidRPr="00D85211">
        <w:rPr>
          <w:rFonts w:ascii="Times New Roman" w:eastAsia="宋体" w:hAnsi="Times New Roman" w:cs="Times New Roman"/>
          <w:sz w:val="24"/>
          <w:szCs w:val="24"/>
        </w:rPr>
        <w:br/>
        <w:t>the packing of liquids in receptacles that material shall be:</w:t>
      </w:r>
      <w:r w:rsidRPr="00D85211">
        <w:rPr>
          <w:rFonts w:ascii="Times New Roman" w:eastAsia="宋体" w:hAnsi="Times New Roman" w:cs="Times New Roman"/>
          <w:sz w:val="24"/>
          <w:szCs w:val="24"/>
        </w:rPr>
        <w:br/>
        <w:t>        (i) capable of minimizing the dangers to which the liquid may give</w:t>
      </w:r>
      <w:r w:rsidRPr="00D85211">
        <w:rPr>
          <w:rFonts w:ascii="Times New Roman" w:eastAsia="宋体" w:hAnsi="Times New Roman" w:cs="Times New Roman"/>
          <w:sz w:val="24"/>
          <w:szCs w:val="24"/>
        </w:rPr>
        <w:br/>
        <w:t>rise;</w:t>
      </w:r>
      <w:r w:rsidRPr="00D85211">
        <w:rPr>
          <w:rFonts w:ascii="Times New Roman" w:eastAsia="宋体" w:hAnsi="Times New Roman" w:cs="Times New Roman"/>
          <w:sz w:val="24"/>
          <w:szCs w:val="24"/>
        </w:rPr>
        <w:br/>
        <w:t>        (ii) so disposed as to prevent movement and ensure that the</w:t>
      </w:r>
      <w:r w:rsidRPr="00D85211">
        <w:rPr>
          <w:rFonts w:ascii="Times New Roman" w:eastAsia="宋体" w:hAnsi="Times New Roman" w:cs="Times New Roman"/>
          <w:sz w:val="24"/>
          <w:szCs w:val="24"/>
        </w:rPr>
        <w:br/>
        <w:t>receptacle remains surrounded; and</w:t>
      </w:r>
      <w:r w:rsidRPr="00D85211">
        <w:rPr>
          <w:rFonts w:ascii="Times New Roman" w:eastAsia="宋体" w:hAnsi="Times New Roman" w:cs="Times New Roman"/>
          <w:sz w:val="24"/>
          <w:szCs w:val="24"/>
        </w:rPr>
        <w:br/>
        <w:t>        (iii) where reasonably possible of sufficient quantity to absorb</w:t>
      </w:r>
      <w:r w:rsidRPr="00D85211">
        <w:rPr>
          <w:rFonts w:ascii="Times New Roman" w:eastAsia="宋体" w:hAnsi="Times New Roman" w:cs="Times New Roman"/>
          <w:sz w:val="24"/>
          <w:szCs w:val="24"/>
        </w:rPr>
        <w:br/>
        <w:t>the liquid in the event of breakage of the receptacle.</w:t>
      </w:r>
      <w:r w:rsidRPr="00D85211">
        <w:rPr>
          <w:rFonts w:ascii="Times New Roman" w:eastAsia="宋体" w:hAnsi="Times New Roman" w:cs="Times New Roman"/>
          <w:sz w:val="24"/>
          <w:szCs w:val="24"/>
        </w:rPr>
        <w:br/>
        <w:t>    (c) Receptacles containing dangerous liquids shall have an ullage at</w:t>
      </w:r>
      <w:r w:rsidRPr="00D85211">
        <w:rPr>
          <w:rFonts w:ascii="Times New Roman" w:eastAsia="宋体" w:hAnsi="Times New Roman" w:cs="Times New Roman"/>
          <w:sz w:val="24"/>
          <w:szCs w:val="24"/>
        </w:rPr>
        <w:br/>
        <w:t>the filling temperature sufficient to allow for the highest temperature</w:t>
      </w:r>
      <w:r w:rsidRPr="00D85211">
        <w:rPr>
          <w:rFonts w:ascii="Times New Roman" w:eastAsia="宋体" w:hAnsi="Times New Roman" w:cs="Times New Roman"/>
          <w:sz w:val="24"/>
          <w:szCs w:val="24"/>
        </w:rPr>
        <w:br/>
        <w:t>during the course of normal carriage.</w:t>
      </w:r>
      <w:r w:rsidRPr="00D85211">
        <w:rPr>
          <w:rFonts w:ascii="Times New Roman" w:eastAsia="宋体" w:hAnsi="Times New Roman" w:cs="Times New Roman"/>
          <w:sz w:val="24"/>
          <w:szCs w:val="24"/>
        </w:rPr>
        <w:br/>
        <w:t>    (d) Cylinders or receptacles for gases under pressure shall be</w:t>
      </w:r>
      <w:r w:rsidRPr="00D85211">
        <w:rPr>
          <w:rFonts w:ascii="Times New Roman" w:eastAsia="宋体" w:hAnsi="Times New Roman" w:cs="Times New Roman"/>
          <w:sz w:val="24"/>
          <w:szCs w:val="24"/>
        </w:rPr>
        <w:br/>
        <w:t>adequately constructed,  tested, maintained and correctly filled.</w:t>
      </w:r>
      <w:r w:rsidRPr="00D85211">
        <w:rPr>
          <w:rFonts w:ascii="Times New Roman" w:eastAsia="宋体" w:hAnsi="Times New Roman" w:cs="Times New Roman"/>
          <w:sz w:val="24"/>
          <w:szCs w:val="24"/>
        </w:rPr>
        <w:br/>
        <w:t>    (e) Empty receptacles which have been used previously for the carriage</w:t>
      </w:r>
      <w:r w:rsidRPr="00D85211">
        <w:rPr>
          <w:rFonts w:ascii="Times New Roman" w:eastAsia="宋体" w:hAnsi="Times New Roman" w:cs="Times New Roman"/>
          <w:sz w:val="24"/>
          <w:szCs w:val="24"/>
        </w:rPr>
        <w:br/>
        <w:t>of dangerous goods shall themselves be treated as dangerous goods unless</w:t>
      </w:r>
      <w:r w:rsidRPr="00D85211">
        <w:rPr>
          <w:rFonts w:ascii="Times New Roman" w:eastAsia="宋体" w:hAnsi="Times New Roman" w:cs="Times New Roman"/>
          <w:sz w:val="24"/>
          <w:szCs w:val="24"/>
        </w:rPr>
        <w:br/>
        <w:t>they have been cleaned and dried or, when the nature of the former</w:t>
      </w:r>
      <w:r w:rsidRPr="00D85211">
        <w:rPr>
          <w:rFonts w:ascii="Times New Roman" w:eastAsia="宋体" w:hAnsi="Times New Roman" w:cs="Times New Roman"/>
          <w:sz w:val="24"/>
          <w:szCs w:val="24"/>
        </w:rPr>
        <w:br/>
        <w:t>contents permit with safety, have been closed securely.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4: Marking and Labelling</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Each receptacle containing dangerous goods shall be marked with the</w:t>
      </w:r>
      <w:r w:rsidRPr="00D85211">
        <w:rPr>
          <w:rFonts w:ascii="Times New Roman" w:eastAsia="宋体" w:hAnsi="Times New Roman" w:cs="Times New Roman"/>
          <w:sz w:val="24"/>
          <w:szCs w:val="24"/>
        </w:rPr>
        <w:br/>
        <w:t>correct technical name (trade names shall not be used) and identified with</w:t>
      </w:r>
      <w:r w:rsidRPr="00D85211">
        <w:rPr>
          <w:rFonts w:ascii="Times New Roman" w:eastAsia="宋体" w:hAnsi="Times New Roman" w:cs="Times New Roman"/>
          <w:sz w:val="24"/>
          <w:szCs w:val="24"/>
        </w:rPr>
        <w:br/>
        <w:t>a distinctive label or stencil of the label so as to make clear the</w:t>
      </w:r>
      <w:r w:rsidRPr="00D85211">
        <w:rPr>
          <w:rFonts w:ascii="Times New Roman" w:eastAsia="宋体" w:hAnsi="Times New Roman" w:cs="Times New Roman"/>
          <w:sz w:val="24"/>
          <w:szCs w:val="24"/>
        </w:rPr>
        <w:br/>
        <w:t>dangerous character. Each receptacle shall be so labelled except</w:t>
      </w:r>
      <w:r w:rsidRPr="00D85211">
        <w:rPr>
          <w:rFonts w:ascii="Times New Roman" w:eastAsia="宋体" w:hAnsi="Times New Roman" w:cs="Times New Roman"/>
          <w:sz w:val="24"/>
          <w:szCs w:val="24"/>
        </w:rPr>
        <w:br/>
        <w:t>receptacles containing chemicals packed in limited quantities and large</w:t>
      </w:r>
      <w:r w:rsidRPr="00D85211">
        <w:rPr>
          <w:rFonts w:ascii="Times New Roman" w:eastAsia="宋体" w:hAnsi="Times New Roman" w:cs="Times New Roman"/>
          <w:sz w:val="24"/>
          <w:szCs w:val="24"/>
        </w:rPr>
        <w:br/>
        <w:t>shipments which can be stowed, handled and identified as a unit.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Documents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all documents relating to the carriage of dangerous goods by</w:t>
      </w:r>
      <w:r w:rsidRPr="00D85211">
        <w:rPr>
          <w:rFonts w:ascii="Times New Roman" w:eastAsia="宋体" w:hAnsi="Times New Roman" w:cs="Times New Roman"/>
          <w:sz w:val="24"/>
          <w:szCs w:val="24"/>
        </w:rPr>
        <w:br/>
        <w:t>sea where the goods are named the correct technical name of the goods</w:t>
      </w:r>
      <w:r w:rsidRPr="00D85211">
        <w:rPr>
          <w:rFonts w:ascii="Times New Roman" w:eastAsia="宋体" w:hAnsi="Times New Roman" w:cs="Times New Roman"/>
          <w:sz w:val="24"/>
          <w:szCs w:val="24"/>
        </w:rPr>
        <w:br/>
        <w:t>shall be used (trade names shall not be used) and the correct description</w:t>
      </w:r>
      <w:r w:rsidRPr="00D85211">
        <w:rPr>
          <w:rFonts w:ascii="Times New Roman" w:eastAsia="宋体" w:hAnsi="Times New Roman" w:cs="Times New Roman"/>
          <w:sz w:val="24"/>
          <w:szCs w:val="24"/>
        </w:rPr>
        <w:br/>
        <w:t>given in accordance with the classification set out in Regulation 2 of</w:t>
      </w:r>
      <w:r w:rsidRPr="00D85211">
        <w:rPr>
          <w:rFonts w:ascii="Times New Roman" w:eastAsia="宋体" w:hAnsi="Times New Roman" w:cs="Times New Roman"/>
          <w:sz w:val="24"/>
          <w:szCs w:val="24"/>
        </w:rPr>
        <w:br/>
        <w:t>this Chapter.</w:t>
      </w:r>
      <w:r w:rsidRPr="00D85211">
        <w:rPr>
          <w:rFonts w:ascii="Times New Roman" w:eastAsia="宋体" w:hAnsi="Times New Roman" w:cs="Times New Roman"/>
          <w:sz w:val="24"/>
          <w:szCs w:val="24"/>
        </w:rPr>
        <w:br/>
        <w:t>    (b) The shipping documents prepared by the shipper shall include, or</w:t>
      </w:r>
      <w:r w:rsidRPr="00D85211">
        <w:rPr>
          <w:rFonts w:ascii="Times New Roman" w:eastAsia="宋体" w:hAnsi="Times New Roman" w:cs="Times New Roman"/>
          <w:sz w:val="24"/>
          <w:szCs w:val="24"/>
        </w:rPr>
        <w:br/>
        <w:t>be accompanied by, a certificate or declaration that the shipment offered</w:t>
      </w:r>
      <w:r w:rsidRPr="00D85211">
        <w:rPr>
          <w:rFonts w:ascii="Times New Roman" w:eastAsia="宋体" w:hAnsi="Times New Roman" w:cs="Times New Roman"/>
          <w:sz w:val="24"/>
          <w:szCs w:val="24"/>
        </w:rPr>
        <w:br/>
        <w:t>for carriage is properly packed,  marked and labelled and in proper</w:t>
      </w:r>
      <w:r w:rsidRPr="00D85211">
        <w:rPr>
          <w:rFonts w:ascii="Times New Roman" w:eastAsia="宋体" w:hAnsi="Times New Roman" w:cs="Times New Roman"/>
          <w:sz w:val="24"/>
          <w:szCs w:val="24"/>
        </w:rPr>
        <w:br/>
        <w:t>condition for carriage.</w:t>
      </w:r>
      <w:r w:rsidRPr="00D85211">
        <w:rPr>
          <w:rFonts w:ascii="Times New Roman" w:eastAsia="宋体" w:hAnsi="Times New Roman" w:cs="Times New Roman"/>
          <w:sz w:val="24"/>
          <w:szCs w:val="24"/>
        </w:rPr>
        <w:br/>
        <w:t>    (c) Each ship carrying dangerous goods shall have a special list or</w:t>
      </w:r>
      <w:r w:rsidRPr="00D85211">
        <w:rPr>
          <w:rFonts w:ascii="Times New Roman" w:eastAsia="宋体" w:hAnsi="Times New Roman" w:cs="Times New Roman"/>
          <w:sz w:val="24"/>
          <w:szCs w:val="24"/>
        </w:rPr>
        <w:br/>
        <w:t>manifest setting forth, in accordance with Regulation 2 of this Chapter,</w:t>
      </w:r>
      <w:r w:rsidRPr="00D85211">
        <w:rPr>
          <w:rFonts w:ascii="Times New Roman" w:eastAsia="宋体" w:hAnsi="Times New Roman" w:cs="Times New Roman"/>
          <w:sz w:val="24"/>
          <w:szCs w:val="24"/>
        </w:rPr>
        <w:br/>
        <w:t>the dangerous goods on board and the location thereof. A detailed stowage</w:t>
      </w:r>
      <w:r w:rsidRPr="00D85211">
        <w:rPr>
          <w:rFonts w:ascii="Times New Roman" w:eastAsia="宋体" w:hAnsi="Times New Roman" w:cs="Times New Roman"/>
          <w:sz w:val="24"/>
          <w:szCs w:val="24"/>
        </w:rPr>
        <w:br/>
        <w:t>plan which identifies by class and sets out the location of all dangerous</w:t>
      </w:r>
      <w:r w:rsidRPr="00D85211">
        <w:rPr>
          <w:rFonts w:ascii="Times New Roman" w:eastAsia="宋体" w:hAnsi="Times New Roman" w:cs="Times New Roman"/>
          <w:sz w:val="24"/>
          <w:szCs w:val="24"/>
        </w:rPr>
        <w:br/>
        <w:t>goods on board may be used in place of such special list or manifest.</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Stowage Requirements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Dangerous goods shall be stowed safely and appropriately according</w:t>
      </w:r>
      <w:r w:rsidRPr="00D85211">
        <w:rPr>
          <w:rFonts w:ascii="Times New Roman" w:eastAsia="宋体" w:hAnsi="Times New Roman" w:cs="Times New Roman"/>
          <w:sz w:val="24"/>
          <w:szCs w:val="24"/>
        </w:rPr>
        <w:br/>
        <w:t>to the nature of the goods. Incompatible goods shall be segregated from</w:t>
      </w:r>
      <w:r w:rsidRPr="00D85211">
        <w:rPr>
          <w:rFonts w:ascii="Times New Roman" w:eastAsia="宋体" w:hAnsi="Times New Roman" w:cs="Times New Roman"/>
          <w:sz w:val="24"/>
          <w:szCs w:val="24"/>
        </w:rPr>
        <w:br/>
        <w:t>one another.</w:t>
      </w:r>
      <w:r w:rsidRPr="00D85211">
        <w:rPr>
          <w:rFonts w:ascii="Times New Roman" w:eastAsia="宋体" w:hAnsi="Times New Roman" w:cs="Times New Roman"/>
          <w:sz w:val="24"/>
          <w:szCs w:val="24"/>
        </w:rPr>
        <w:br/>
        <w:t>    (b) Explosives (except ammunition) which present a serious risk shall</w:t>
      </w:r>
      <w:r w:rsidRPr="00D85211">
        <w:rPr>
          <w:rFonts w:ascii="Times New Roman" w:eastAsia="宋体" w:hAnsi="Times New Roman" w:cs="Times New Roman"/>
          <w:sz w:val="24"/>
          <w:szCs w:val="24"/>
        </w:rPr>
        <w:br/>
        <w:t>be stowed in a magazine which shall be kept securely closed while at sea.</w:t>
      </w:r>
      <w:r w:rsidRPr="00D85211">
        <w:rPr>
          <w:rFonts w:ascii="Times New Roman" w:eastAsia="宋体" w:hAnsi="Times New Roman" w:cs="Times New Roman"/>
          <w:sz w:val="24"/>
          <w:szCs w:val="24"/>
        </w:rPr>
        <w:br/>
        <w:t>Such explosives shall be segregated from detonators. Electrical apparatus</w:t>
      </w:r>
      <w:r w:rsidRPr="00D85211">
        <w:rPr>
          <w:rFonts w:ascii="Times New Roman" w:eastAsia="宋体" w:hAnsi="Times New Roman" w:cs="Times New Roman"/>
          <w:sz w:val="24"/>
          <w:szCs w:val="24"/>
        </w:rPr>
        <w:br/>
        <w:t>and cables in any compartment in which explosives are carried shall be</w:t>
      </w:r>
      <w:r w:rsidRPr="00D85211">
        <w:rPr>
          <w:rFonts w:ascii="Times New Roman" w:eastAsia="宋体" w:hAnsi="Times New Roman" w:cs="Times New Roman"/>
          <w:sz w:val="24"/>
          <w:szCs w:val="24"/>
        </w:rPr>
        <w:br/>
        <w:t>designed and used so as to minimize the risk of fire or explosion.</w:t>
      </w:r>
      <w:r w:rsidRPr="00D85211">
        <w:rPr>
          <w:rFonts w:ascii="Times New Roman" w:eastAsia="宋体" w:hAnsi="Times New Roman" w:cs="Times New Roman"/>
          <w:sz w:val="24"/>
          <w:szCs w:val="24"/>
        </w:rPr>
        <w:br/>
        <w:t>    (c) Goods which give off dangerous vapours shall be stowed in a well</w:t>
      </w:r>
      <w:r w:rsidRPr="00D85211">
        <w:rPr>
          <w:rFonts w:ascii="Times New Roman" w:eastAsia="宋体" w:hAnsi="Times New Roman" w:cs="Times New Roman"/>
          <w:sz w:val="24"/>
          <w:szCs w:val="24"/>
        </w:rPr>
        <w:br/>
        <w:t>ventilated space or on deck.</w:t>
      </w:r>
      <w:r w:rsidRPr="00D85211">
        <w:rPr>
          <w:rFonts w:ascii="Times New Roman" w:eastAsia="宋体" w:hAnsi="Times New Roman" w:cs="Times New Roman"/>
          <w:sz w:val="24"/>
          <w:szCs w:val="24"/>
        </w:rPr>
        <w:br/>
        <w:t>    (d) In ships carrying inflammable liquids or gases special precautions</w:t>
      </w:r>
      <w:r w:rsidRPr="00D85211">
        <w:rPr>
          <w:rFonts w:ascii="Times New Roman" w:eastAsia="宋体" w:hAnsi="Times New Roman" w:cs="Times New Roman"/>
          <w:sz w:val="24"/>
          <w:szCs w:val="24"/>
        </w:rPr>
        <w:br/>
        <w:t>shall be taken where necessary against fire or explosion.</w:t>
      </w:r>
      <w:r w:rsidRPr="00D85211">
        <w:rPr>
          <w:rFonts w:ascii="Times New Roman" w:eastAsia="宋体" w:hAnsi="Times New Roman" w:cs="Times New Roman"/>
          <w:sz w:val="24"/>
          <w:szCs w:val="24"/>
        </w:rPr>
        <w:br/>
        <w:t>    (e) Substances which are liable to spontaneous heating or combustion</w:t>
      </w:r>
      <w:r w:rsidRPr="00D85211">
        <w:rPr>
          <w:rFonts w:ascii="Times New Roman" w:eastAsia="宋体" w:hAnsi="Times New Roman" w:cs="Times New Roman"/>
          <w:sz w:val="24"/>
          <w:szCs w:val="24"/>
        </w:rPr>
        <w:br/>
        <w:t>shall not be carried unless adequate precautions have been taken to</w:t>
      </w:r>
      <w:r w:rsidRPr="00D85211">
        <w:rPr>
          <w:rFonts w:ascii="Times New Roman" w:eastAsia="宋体" w:hAnsi="Times New Roman" w:cs="Times New Roman"/>
          <w:sz w:val="24"/>
          <w:szCs w:val="24"/>
        </w:rPr>
        <w:br/>
        <w:t>prevent the outbreak of fire.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Regulation 7: Explosives in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In passenger ships the following explosives only may be carried:</w:t>
      </w:r>
      <w:r w:rsidRPr="00D85211">
        <w:rPr>
          <w:rFonts w:ascii="Times New Roman" w:eastAsia="宋体" w:hAnsi="Times New Roman" w:cs="Times New Roman"/>
          <w:sz w:val="24"/>
          <w:szCs w:val="24"/>
        </w:rPr>
        <w:br/>
        <w:t>        (i) safety cartridges and safety fuses;</w:t>
      </w:r>
      <w:r w:rsidRPr="00D85211">
        <w:rPr>
          <w:rFonts w:ascii="Times New Roman" w:eastAsia="宋体" w:hAnsi="Times New Roman" w:cs="Times New Roman"/>
          <w:sz w:val="24"/>
          <w:szCs w:val="24"/>
        </w:rPr>
        <w:br/>
        <w:t>        (ii) small quantities of explosives not exceeding 9 kilogrammes</w:t>
      </w:r>
      <w:r w:rsidRPr="00D85211">
        <w:rPr>
          <w:rFonts w:ascii="Times New Roman" w:eastAsia="宋体" w:hAnsi="Times New Roman" w:cs="Times New Roman"/>
          <w:sz w:val="24"/>
          <w:szCs w:val="24"/>
        </w:rPr>
        <w:br/>
        <w:t>(20 pounds) total net weight;</w:t>
      </w:r>
      <w:r w:rsidRPr="00D85211">
        <w:rPr>
          <w:rFonts w:ascii="Times New Roman" w:eastAsia="宋体" w:hAnsi="Times New Roman" w:cs="Times New Roman"/>
          <w:sz w:val="24"/>
          <w:szCs w:val="24"/>
        </w:rPr>
        <w:br/>
        <w:t>        (iii) distress signals for use in ships or aircraft, if the total</w:t>
      </w:r>
      <w:r w:rsidRPr="00D85211">
        <w:rPr>
          <w:rFonts w:ascii="Times New Roman" w:eastAsia="宋体" w:hAnsi="Times New Roman" w:cs="Times New Roman"/>
          <w:sz w:val="24"/>
          <w:szCs w:val="24"/>
        </w:rPr>
        <w:br/>
        <w:t>weight of such signals does not exceed 1,016 kilogrammes (2,240 pounds);</w:t>
      </w:r>
      <w:r w:rsidRPr="00D85211">
        <w:rPr>
          <w:rFonts w:ascii="Times New Roman" w:eastAsia="宋体" w:hAnsi="Times New Roman" w:cs="Times New Roman"/>
          <w:sz w:val="24"/>
          <w:szCs w:val="24"/>
        </w:rPr>
        <w:br/>
        <w:t>        (iv) except in ships carrying unberthed passengers, fireworks</w:t>
      </w:r>
      <w:r w:rsidRPr="00D85211">
        <w:rPr>
          <w:rFonts w:ascii="Times New Roman" w:eastAsia="宋体" w:hAnsi="Times New Roman" w:cs="Times New Roman"/>
          <w:sz w:val="24"/>
          <w:szCs w:val="24"/>
        </w:rPr>
        <w:br/>
        <w:t>which are unlikely to explode violently.</w:t>
      </w:r>
      <w:r w:rsidRPr="00D85211">
        <w:rPr>
          <w:rFonts w:ascii="Times New Roman" w:eastAsia="宋体" w:hAnsi="Times New Roman" w:cs="Times New Roman"/>
          <w:sz w:val="24"/>
          <w:szCs w:val="24"/>
        </w:rPr>
        <w:br/>
        <w:t>    (b) Notwithstanding the provisions of paragraph (a) of this Regulation</w:t>
      </w:r>
      <w:r w:rsidRPr="00D85211">
        <w:rPr>
          <w:rFonts w:ascii="Times New Roman" w:eastAsia="宋体" w:hAnsi="Times New Roman" w:cs="Times New Roman"/>
          <w:sz w:val="24"/>
          <w:szCs w:val="24"/>
        </w:rPr>
        <w:br/>
        <w:t>additional quantities or types of explosives may be carried in passenger</w:t>
      </w:r>
      <w:r w:rsidRPr="00D85211">
        <w:rPr>
          <w:rFonts w:ascii="Times New Roman" w:eastAsia="宋体" w:hAnsi="Times New Roman" w:cs="Times New Roman"/>
          <w:sz w:val="24"/>
          <w:szCs w:val="24"/>
        </w:rPr>
        <w:br/>
        <w:t>ships in which there are special safety measures approved by the</w:t>
      </w:r>
      <w:r w:rsidRPr="00D85211">
        <w:rPr>
          <w:rFonts w:ascii="Times New Roman" w:eastAsia="宋体" w:hAnsi="Times New Roman" w:cs="Times New Roman"/>
          <w:sz w:val="24"/>
          <w:szCs w:val="24"/>
        </w:rPr>
        <w:br/>
        <w:t>Administration.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CHAPTER VIII NUCLEAR SHIPS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Regulation 1: Application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This Chapter applies to all nuclear ships except ships of war.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2: Application of other Chapters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Regulations contained in the other Chapters of the present</w:t>
      </w:r>
      <w:r w:rsidRPr="00D85211">
        <w:rPr>
          <w:rFonts w:ascii="Times New Roman" w:eastAsia="宋体" w:hAnsi="Times New Roman" w:cs="Times New Roman"/>
          <w:sz w:val="24"/>
          <w:szCs w:val="24"/>
        </w:rPr>
        <w:br/>
        <w:t>Convention apply to nuclear ships except as modified by this Chapter.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3: Exemptions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nuclear ship shall not, in any circumstances, be exempted from</w:t>
      </w:r>
      <w:r w:rsidRPr="00D85211">
        <w:rPr>
          <w:rFonts w:ascii="Times New Roman" w:eastAsia="宋体" w:hAnsi="Times New Roman" w:cs="Times New Roman"/>
          <w:sz w:val="24"/>
          <w:szCs w:val="24"/>
        </w:rPr>
        <w:br/>
        <w:t>compliance with any Regulations of this Convention.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4: Approval of Reactor Installation</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design, construction and standards of inspection and assembly of</w:t>
      </w:r>
      <w:r w:rsidRPr="00D85211">
        <w:rPr>
          <w:rFonts w:ascii="Times New Roman" w:eastAsia="宋体" w:hAnsi="Times New Roman" w:cs="Times New Roman"/>
          <w:sz w:val="24"/>
          <w:szCs w:val="24"/>
        </w:rPr>
        <w:br/>
        <w:t>the reactor installation shall be subject to the approval and satisfaction</w:t>
      </w:r>
      <w:r w:rsidRPr="00D85211">
        <w:rPr>
          <w:rFonts w:ascii="Times New Roman" w:eastAsia="宋体" w:hAnsi="Times New Roman" w:cs="Times New Roman"/>
          <w:sz w:val="24"/>
          <w:szCs w:val="24"/>
        </w:rPr>
        <w:br/>
        <w:t>of the Administration and shall take account of the limitations which will</w:t>
      </w:r>
      <w:r w:rsidRPr="00D85211">
        <w:rPr>
          <w:rFonts w:ascii="Times New Roman" w:eastAsia="宋体" w:hAnsi="Times New Roman" w:cs="Times New Roman"/>
          <w:sz w:val="24"/>
          <w:szCs w:val="24"/>
        </w:rPr>
        <w:br/>
        <w:t>be imposed on surveys by the presence of radiation.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5: Suitability of Reactor Installation for Service onBoard Ship</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reactor installation shall be designed having regard to the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special conditions of service on board ship both in normal and exceptional</w:t>
      </w:r>
      <w:r w:rsidRPr="00D85211">
        <w:rPr>
          <w:rFonts w:ascii="Times New Roman" w:eastAsia="宋体" w:hAnsi="Times New Roman" w:cs="Times New Roman"/>
          <w:sz w:val="24"/>
          <w:szCs w:val="24"/>
        </w:rPr>
        <w:br/>
        <w:t>circumstances of navigation.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6: Radiation Safety</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The Administration shall take measures to ensure that there are no</w:t>
      </w:r>
      <w:r w:rsidRPr="00D85211">
        <w:rPr>
          <w:rFonts w:ascii="Times New Roman" w:eastAsia="宋体" w:hAnsi="Times New Roman" w:cs="Times New Roman"/>
          <w:sz w:val="24"/>
          <w:szCs w:val="24"/>
        </w:rPr>
        <w:br/>
        <w:t>unreasonable radiation or other nuclear hazards, at sea or in port, to the</w:t>
      </w:r>
      <w:r w:rsidRPr="00D85211">
        <w:rPr>
          <w:rFonts w:ascii="Times New Roman" w:eastAsia="宋体" w:hAnsi="Times New Roman" w:cs="Times New Roman"/>
          <w:sz w:val="24"/>
          <w:szCs w:val="24"/>
        </w:rPr>
        <w:br/>
        <w:t>crew, passengers or public, or to the waterways or food or water</w:t>
      </w:r>
      <w:r w:rsidRPr="00D85211">
        <w:rPr>
          <w:rFonts w:ascii="Times New Roman" w:eastAsia="宋体" w:hAnsi="Times New Roman" w:cs="Times New Roman"/>
          <w:sz w:val="24"/>
          <w:szCs w:val="24"/>
        </w:rPr>
        <w:br/>
        <w:t>resources.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7: Safety Assessment</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A Safety Assessment shall be prepared to permit evaluation of the</w:t>
      </w:r>
      <w:r w:rsidRPr="00D85211">
        <w:rPr>
          <w:rFonts w:ascii="Times New Roman" w:eastAsia="宋体" w:hAnsi="Times New Roman" w:cs="Times New Roman"/>
          <w:sz w:val="24"/>
          <w:szCs w:val="24"/>
        </w:rPr>
        <w:br/>
        <w:t>nuclear power plant and safety of the ship to ensure that there are no</w:t>
      </w:r>
      <w:r w:rsidRPr="00D85211">
        <w:rPr>
          <w:rFonts w:ascii="Times New Roman" w:eastAsia="宋体" w:hAnsi="Times New Roman" w:cs="Times New Roman"/>
          <w:sz w:val="24"/>
          <w:szCs w:val="24"/>
        </w:rPr>
        <w:br/>
        <w:t>unreasonable radiation or other hazards,  at sea or in port, to the crew,</w:t>
      </w:r>
      <w:r w:rsidRPr="00D85211">
        <w:rPr>
          <w:rFonts w:ascii="Times New Roman" w:eastAsia="宋体" w:hAnsi="Times New Roman" w:cs="Times New Roman"/>
          <w:sz w:val="24"/>
          <w:szCs w:val="24"/>
        </w:rPr>
        <w:br/>
        <w:t>passengers or public, or to the waterways or food or water resources. The</w:t>
      </w:r>
      <w:r w:rsidRPr="00D85211">
        <w:rPr>
          <w:rFonts w:ascii="Times New Roman" w:eastAsia="宋体" w:hAnsi="Times New Roman" w:cs="Times New Roman"/>
          <w:sz w:val="24"/>
          <w:szCs w:val="24"/>
        </w:rPr>
        <w:br/>
        <w:t>Administration, when satisfied, shall approve such Safety Assessment which</w:t>
      </w:r>
      <w:r w:rsidRPr="00D85211">
        <w:rPr>
          <w:rFonts w:ascii="Times New Roman" w:eastAsia="宋体" w:hAnsi="Times New Roman" w:cs="Times New Roman"/>
          <w:sz w:val="24"/>
          <w:szCs w:val="24"/>
        </w:rPr>
        <w:br/>
        <w:t>shall always be kept up-to-date.</w:t>
      </w:r>
      <w:r w:rsidRPr="00D85211">
        <w:rPr>
          <w:rFonts w:ascii="Times New Roman" w:eastAsia="宋体" w:hAnsi="Times New Roman" w:cs="Times New Roman"/>
          <w:sz w:val="24"/>
          <w:szCs w:val="24"/>
        </w:rPr>
        <w:br/>
        <w:t>    (b) The Safety Assessment shall be made available sufficiently in</w:t>
      </w:r>
      <w:r w:rsidRPr="00D85211">
        <w:rPr>
          <w:rFonts w:ascii="Times New Roman" w:eastAsia="宋体" w:hAnsi="Times New Roman" w:cs="Times New Roman"/>
          <w:sz w:val="24"/>
          <w:szCs w:val="24"/>
        </w:rPr>
        <w:br/>
        <w:t>advance to the Contracting Governments of the countries which a nuclear</w:t>
      </w:r>
      <w:r w:rsidRPr="00D85211">
        <w:rPr>
          <w:rFonts w:ascii="Times New Roman" w:eastAsia="宋体" w:hAnsi="Times New Roman" w:cs="Times New Roman"/>
          <w:sz w:val="24"/>
          <w:szCs w:val="24"/>
        </w:rPr>
        <w:br/>
        <w:t>ship intends to visit so that they may evaluate the safety of the ship.</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8: Operating Manual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fully detailed Operating Manual shall be prepared for the</w:t>
      </w:r>
      <w:r w:rsidRPr="00D85211">
        <w:rPr>
          <w:rFonts w:ascii="Times New Roman" w:eastAsia="宋体" w:hAnsi="Times New Roman" w:cs="Times New Roman"/>
          <w:sz w:val="24"/>
          <w:szCs w:val="24"/>
        </w:rPr>
        <w:br/>
        <w:t>information and guidance of the operating personnel in their duties on all</w:t>
      </w:r>
      <w:r w:rsidRPr="00D85211">
        <w:rPr>
          <w:rFonts w:ascii="Times New Roman" w:eastAsia="宋体" w:hAnsi="Times New Roman" w:cs="Times New Roman"/>
          <w:sz w:val="24"/>
          <w:szCs w:val="24"/>
        </w:rPr>
        <w:br/>
        <w:t>matters relating to the operation of the nuclear power plant and having an</w:t>
      </w:r>
      <w:r w:rsidRPr="00D85211">
        <w:rPr>
          <w:rFonts w:ascii="Times New Roman" w:eastAsia="宋体" w:hAnsi="Times New Roman" w:cs="Times New Roman"/>
          <w:sz w:val="24"/>
          <w:szCs w:val="24"/>
        </w:rPr>
        <w:br/>
        <w:t>important bearing on safety. The Administration, when satisfied,  shall</w:t>
      </w:r>
      <w:r w:rsidRPr="00D85211">
        <w:rPr>
          <w:rFonts w:ascii="Times New Roman" w:eastAsia="宋体" w:hAnsi="Times New Roman" w:cs="Times New Roman"/>
          <w:sz w:val="24"/>
          <w:szCs w:val="24"/>
        </w:rPr>
        <w:br/>
        <w:t>approve such Operating Manual and a copy shall be kept on board the ship.</w:t>
      </w:r>
      <w:r w:rsidRPr="00D85211">
        <w:rPr>
          <w:rFonts w:ascii="Times New Roman" w:eastAsia="宋体" w:hAnsi="Times New Roman" w:cs="Times New Roman"/>
          <w:sz w:val="24"/>
          <w:szCs w:val="24"/>
        </w:rPr>
        <w:br/>
        <w:t>The Operating Manual shall always be kept up-to-date.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9: Surveys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Survey of nuclear ships shall include the applicable requirements of</w:t>
      </w:r>
      <w:r w:rsidRPr="00D85211">
        <w:rPr>
          <w:rFonts w:ascii="Times New Roman" w:eastAsia="宋体" w:hAnsi="Times New Roman" w:cs="Times New Roman"/>
          <w:sz w:val="24"/>
          <w:szCs w:val="24"/>
        </w:rPr>
        <w:br/>
        <w:t>Regulation 7 of Chapter I, or of Regulations 8, 9 and 10 of Chapter I,</w:t>
      </w:r>
      <w:r w:rsidRPr="00D85211">
        <w:rPr>
          <w:rFonts w:ascii="Times New Roman" w:eastAsia="宋体" w:hAnsi="Times New Roman" w:cs="Times New Roman"/>
          <w:sz w:val="24"/>
          <w:szCs w:val="24"/>
        </w:rPr>
        <w:br/>
        <w:t>except in so far as surveys are limited by the presence of radiation. In</w:t>
      </w:r>
      <w:r w:rsidRPr="00D85211">
        <w:rPr>
          <w:rFonts w:ascii="Times New Roman" w:eastAsia="宋体" w:hAnsi="Times New Roman" w:cs="Times New Roman"/>
          <w:sz w:val="24"/>
          <w:szCs w:val="24"/>
        </w:rPr>
        <w:br/>
        <w:t>addition, the surveys shall include any special requirements of the Safety</w:t>
      </w:r>
      <w:r w:rsidRPr="00D85211">
        <w:rPr>
          <w:rFonts w:ascii="Times New Roman" w:eastAsia="宋体" w:hAnsi="Times New Roman" w:cs="Times New Roman"/>
          <w:sz w:val="24"/>
          <w:szCs w:val="24"/>
        </w:rPr>
        <w:br/>
        <w:t>Assessment. They shall in all cases, notwithstanding the provisions of</w:t>
      </w:r>
      <w:r w:rsidRPr="00D85211">
        <w:rPr>
          <w:rFonts w:ascii="Times New Roman" w:eastAsia="宋体" w:hAnsi="Times New Roman" w:cs="Times New Roman"/>
          <w:sz w:val="24"/>
          <w:szCs w:val="24"/>
        </w:rPr>
        <w:br/>
        <w:t>Regulations 8 and 10 of Chapter I, be carried out not less frequently than</w:t>
      </w:r>
      <w:r w:rsidRPr="00D85211">
        <w:rPr>
          <w:rFonts w:ascii="Times New Roman" w:eastAsia="宋体" w:hAnsi="Times New Roman" w:cs="Times New Roman"/>
          <w:sz w:val="24"/>
          <w:szCs w:val="24"/>
        </w:rPr>
        <w:br/>
        <w:t>once a year.</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10: Certificates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(a) The provisions of paragraph (a) of Regulation 12 of chapter I and</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of Regulation 14 of Chapter I shall not apply to nuclear ships.</w:t>
      </w:r>
      <w:r w:rsidRPr="00D85211">
        <w:rPr>
          <w:rFonts w:ascii="Times New Roman" w:eastAsia="宋体" w:hAnsi="Times New Roman" w:cs="Times New Roman"/>
          <w:sz w:val="24"/>
          <w:szCs w:val="24"/>
        </w:rPr>
        <w:br/>
        <w:t>    (b) A Certificate, called a Nuclear Passenger Ship Safety Certificate</w:t>
      </w:r>
      <w:r w:rsidRPr="00D85211">
        <w:rPr>
          <w:rFonts w:ascii="Times New Roman" w:eastAsia="宋体" w:hAnsi="Times New Roman" w:cs="Times New Roman"/>
          <w:sz w:val="24"/>
          <w:szCs w:val="24"/>
        </w:rPr>
        <w:br/>
        <w:t>shall be issued after inspection and survey to a nuclear passenger ship</w:t>
      </w:r>
      <w:r w:rsidRPr="00D85211">
        <w:rPr>
          <w:rFonts w:ascii="Times New Roman" w:eastAsia="宋体" w:hAnsi="Times New Roman" w:cs="Times New Roman"/>
          <w:sz w:val="24"/>
          <w:szCs w:val="24"/>
        </w:rPr>
        <w:br/>
        <w:t>which complies with the requirements of Chapters II-1, II-2, III, IV and</w:t>
      </w:r>
      <w:r w:rsidRPr="00D85211">
        <w:rPr>
          <w:rFonts w:ascii="Times New Roman" w:eastAsia="宋体" w:hAnsi="Times New Roman" w:cs="Times New Roman"/>
          <w:sz w:val="24"/>
          <w:szCs w:val="24"/>
        </w:rPr>
        <w:br/>
        <w:t>VIII and any other relevant requirements of the present Regulations.</w:t>
      </w:r>
      <w:r w:rsidRPr="00D85211">
        <w:rPr>
          <w:rFonts w:ascii="Times New Roman" w:eastAsia="宋体" w:hAnsi="Times New Roman" w:cs="Times New Roman"/>
          <w:sz w:val="24"/>
          <w:szCs w:val="24"/>
        </w:rPr>
        <w:br/>
        <w:t>    (c) A Certificate, called a Nuclear Cargo Ship Safety Certificate</w:t>
      </w:r>
      <w:r w:rsidRPr="00D85211">
        <w:rPr>
          <w:rFonts w:ascii="Times New Roman" w:eastAsia="宋体" w:hAnsi="Times New Roman" w:cs="Times New Roman"/>
          <w:sz w:val="24"/>
          <w:szCs w:val="24"/>
        </w:rPr>
        <w:br/>
        <w:t>shall be issued after inspection and survey to a nuclear cargo ship which</w:t>
      </w:r>
      <w:r w:rsidRPr="00D85211">
        <w:rPr>
          <w:rFonts w:ascii="Times New Roman" w:eastAsia="宋体" w:hAnsi="Times New Roman" w:cs="Times New Roman"/>
          <w:sz w:val="24"/>
          <w:szCs w:val="24"/>
        </w:rPr>
        <w:br/>
        <w:t>satisfies the requirements for cargo ships on survey set out in Regulation</w:t>
      </w:r>
      <w:r w:rsidRPr="00D85211">
        <w:rPr>
          <w:rFonts w:ascii="Times New Roman" w:eastAsia="宋体" w:hAnsi="Times New Roman" w:cs="Times New Roman"/>
          <w:sz w:val="24"/>
          <w:szCs w:val="24"/>
        </w:rPr>
        <w:br/>
        <w:t>10 of Chapter I, and complies with the requirements of Chapters II-1,</w:t>
      </w:r>
      <w:r w:rsidRPr="00D85211">
        <w:rPr>
          <w:rFonts w:ascii="Times New Roman" w:eastAsia="宋体" w:hAnsi="Times New Roman" w:cs="Times New Roman"/>
          <w:sz w:val="24"/>
          <w:szCs w:val="24"/>
        </w:rPr>
        <w:br/>
        <w:t>II-2, III, IV and VIII and any other relevant requirements of the present</w:t>
      </w:r>
      <w:r w:rsidRPr="00D85211">
        <w:rPr>
          <w:rFonts w:ascii="Times New Roman" w:eastAsia="宋体" w:hAnsi="Times New Roman" w:cs="Times New Roman"/>
          <w:sz w:val="24"/>
          <w:szCs w:val="24"/>
        </w:rPr>
        <w:br/>
        <w:t>Regulations.</w:t>
      </w:r>
      <w:r w:rsidRPr="00D85211">
        <w:rPr>
          <w:rFonts w:ascii="Times New Roman" w:eastAsia="宋体" w:hAnsi="Times New Roman" w:cs="Times New Roman"/>
          <w:sz w:val="24"/>
          <w:szCs w:val="24"/>
        </w:rPr>
        <w:br/>
        <w:t>    (d) Nuclear Passenger Ship Safety Certificates and Nuclear Cargo Ship</w:t>
      </w:r>
      <w:r w:rsidRPr="00D85211">
        <w:rPr>
          <w:rFonts w:ascii="Times New Roman" w:eastAsia="宋体" w:hAnsi="Times New Roman" w:cs="Times New Roman"/>
          <w:sz w:val="24"/>
          <w:szCs w:val="24"/>
        </w:rPr>
        <w:br/>
        <w:t>Safety Certificates shall state: "That the ship, being a nuclear ship,</w:t>
      </w:r>
      <w:r w:rsidRPr="00D85211">
        <w:rPr>
          <w:rFonts w:ascii="Times New Roman" w:eastAsia="宋体" w:hAnsi="Times New Roman" w:cs="Times New Roman"/>
          <w:sz w:val="24"/>
          <w:szCs w:val="24"/>
        </w:rPr>
        <w:br/>
        <w:t>complied with all requirements of Chapter VIII of the Convention and</w:t>
      </w:r>
      <w:r w:rsidRPr="00D85211">
        <w:rPr>
          <w:rFonts w:ascii="Times New Roman" w:eastAsia="宋体" w:hAnsi="Times New Roman" w:cs="Times New Roman"/>
          <w:sz w:val="24"/>
          <w:szCs w:val="24"/>
        </w:rPr>
        <w:br/>
        <w:t>conformed to the Safety Assessment approved for the ship."</w:t>
      </w:r>
      <w:r w:rsidRPr="00D85211">
        <w:rPr>
          <w:rFonts w:ascii="Times New Roman" w:eastAsia="宋体" w:hAnsi="Times New Roman" w:cs="Times New Roman"/>
          <w:sz w:val="24"/>
          <w:szCs w:val="24"/>
        </w:rPr>
        <w:br/>
        <w:t>    (e) Nuclear Passenger Ship Safety Certificates and Nuclear Cargo Ship</w:t>
      </w:r>
      <w:r w:rsidRPr="00D85211">
        <w:rPr>
          <w:rFonts w:ascii="Times New Roman" w:eastAsia="宋体" w:hAnsi="Times New Roman" w:cs="Times New Roman"/>
          <w:sz w:val="24"/>
          <w:szCs w:val="24"/>
        </w:rPr>
        <w:br/>
        <w:t>Safety Certificates shall be valid for a period of not more than 12</w:t>
      </w:r>
      <w:r w:rsidRPr="00D85211">
        <w:rPr>
          <w:rFonts w:ascii="Times New Roman" w:eastAsia="宋体" w:hAnsi="Times New Roman" w:cs="Times New Roman"/>
          <w:sz w:val="24"/>
          <w:szCs w:val="24"/>
        </w:rPr>
        <w:br/>
        <w:t>months.</w:t>
      </w:r>
      <w:r w:rsidRPr="00D85211">
        <w:rPr>
          <w:rFonts w:ascii="Times New Roman" w:eastAsia="宋体" w:hAnsi="Times New Roman" w:cs="Times New Roman"/>
          <w:sz w:val="24"/>
          <w:szCs w:val="24"/>
        </w:rPr>
        <w:br/>
        <w:t>    (f) Nuclear Passenger Ship Safety Certificates and Nuclear Cargo Ship</w:t>
      </w:r>
      <w:r w:rsidRPr="00D85211">
        <w:rPr>
          <w:rFonts w:ascii="Times New Roman" w:eastAsia="宋体" w:hAnsi="Times New Roman" w:cs="Times New Roman"/>
          <w:sz w:val="24"/>
          <w:szCs w:val="24"/>
        </w:rPr>
        <w:br/>
        <w:t>Safety Certificates shall be issued either by the Administration or by any</w:t>
      </w:r>
      <w:r w:rsidRPr="00D85211">
        <w:rPr>
          <w:rFonts w:ascii="Times New Roman" w:eastAsia="宋体" w:hAnsi="Times New Roman" w:cs="Times New Roman"/>
          <w:sz w:val="24"/>
          <w:szCs w:val="24"/>
        </w:rPr>
        <w:br/>
        <w:t>person or organization duly authorized by it. In every case, that</w:t>
      </w:r>
      <w:r w:rsidRPr="00D85211">
        <w:rPr>
          <w:rFonts w:ascii="Times New Roman" w:eastAsia="宋体" w:hAnsi="Times New Roman" w:cs="Times New Roman"/>
          <w:sz w:val="24"/>
          <w:szCs w:val="24"/>
        </w:rPr>
        <w:br/>
        <w:t>Administration assumes full responsibility for the certificate.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11: Special Control</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addition to the control established by Regulation 19 of Chapter I,</w:t>
      </w:r>
      <w:r w:rsidRPr="00D85211">
        <w:rPr>
          <w:rFonts w:ascii="Times New Roman" w:eastAsia="宋体" w:hAnsi="Times New Roman" w:cs="Times New Roman"/>
          <w:sz w:val="24"/>
          <w:szCs w:val="24"/>
        </w:rPr>
        <w:br/>
        <w:t>nuclear ships shall be subject to special control before entering the</w:t>
      </w:r>
      <w:r w:rsidRPr="00D85211">
        <w:rPr>
          <w:rFonts w:ascii="Times New Roman" w:eastAsia="宋体" w:hAnsi="Times New Roman" w:cs="Times New Roman"/>
          <w:sz w:val="24"/>
          <w:szCs w:val="24"/>
        </w:rPr>
        <w:br/>
        <w:t>ports and in the ports of Contracting Governments,  directed towards</w:t>
      </w:r>
      <w:r w:rsidRPr="00D85211">
        <w:rPr>
          <w:rFonts w:ascii="Times New Roman" w:eastAsia="宋体" w:hAnsi="Times New Roman" w:cs="Times New Roman"/>
          <w:sz w:val="24"/>
          <w:szCs w:val="24"/>
        </w:rPr>
        <w:br/>
        <w:t>verifying that there is on board a valid Nuclear Ship Safety Certificate</w:t>
      </w:r>
      <w:r w:rsidRPr="00D85211">
        <w:rPr>
          <w:rFonts w:ascii="Times New Roman" w:eastAsia="宋体" w:hAnsi="Times New Roman" w:cs="Times New Roman"/>
          <w:sz w:val="24"/>
          <w:szCs w:val="24"/>
        </w:rPr>
        <w:br/>
        <w:t>and that there are no unreasonable radiation or other hazards at sea or in</w:t>
      </w:r>
      <w:r w:rsidRPr="00D85211">
        <w:rPr>
          <w:rFonts w:ascii="Times New Roman" w:eastAsia="宋体" w:hAnsi="Times New Roman" w:cs="Times New Roman"/>
          <w:sz w:val="24"/>
          <w:szCs w:val="24"/>
        </w:rPr>
        <w:br/>
        <w:t>port, to the crew, passengers or public, or to the waterways or food or</w:t>
      </w:r>
      <w:r w:rsidRPr="00D85211">
        <w:rPr>
          <w:rFonts w:ascii="Times New Roman" w:eastAsia="宋体" w:hAnsi="Times New Roman" w:cs="Times New Roman"/>
          <w:sz w:val="24"/>
          <w:szCs w:val="24"/>
        </w:rPr>
        <w:br/>
        <w:t>water resources.</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Regulation 12: Casualties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In the event of any accident likely to lead to an environmental hazard</w:t>
      </w:r>
      <w:r w:rsidRPr="00D85211">
        <w:rPr>
          <w:rFonts w:ascii="Times New Roman" w:eastAsia="宋体" w:hAnsi="Times New Roman" w:cs="Times New Roman"/>
          <w:sz w:val="24"/>
          <w:szCs w:val="24"/>
        </w:rPr>
        <w:br/>
        <w:t>the master of a nuclear ship shall immediately inform the Administration.</w:t>
      </w:r>
      <w:r w:rsidRPr="00D85211">
        <w:rPr>
          <w:rFonts w:ascii="Times New Roman" w:eastAsia="宋体" w:hAnsi="Times New Roman" w:cs="Times New Roman"/>
          <w:sz w:val="24"/>
          <w:szCs w:val="24"/>
        </w:rPr>
        <w:br/>
        <w:t>The master shall also immediately inform the competent Governmental</w:t>
      </w:r>
      <w:r w:rsidRPr="00D85211">
        <w:rPr>
          <w:rFonts w:ascii="Times New Roman" w:eastAsia="宋体" w:hAnsi="Times New Roman" w:cs="Times New Roman"/>
          <w:sz w:val="24"/>
          <w:szCs w:val="24"/>
        </w:rPr>
        <w:br/>
        <w:t>authority of the country in whose waters the ship may be, or whose waters</w:t>
      </w:r>
      <w:r w:rsidRPr="00D85211">
        <w:rPr>
          <w:rFonts w:ascii="Times New Roman" w:eastAsia="宋体" w:hAnsi="Times New Roman" w:cs="Times New Roman"/>
          <w:sz w:val="24"/>
          <w:szCs w:val="24"/>
        </w:rPr>
        <w:br/>
        <w:t>the ship approaches in a damaged condition.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APPENDIX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br/>
        <w:t>     Form of Safety Certificate for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PASSENGER SHIP SAFETY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       an</w:t>
      </w:r>
      <w:r w:rsidRPr="00D85211">
        <w:rPr>
          <w:rFonts w:ascii="Times New Roman" w:eastAsia="宋体" w:hAnsi="Times New Roman" w:cs="Times New Roman"/>
          <w:sz w:val="24"/>
          <w:szCs w:val="24"/>
        </w:rPr>
        <w:br/>
        <w:t>for-------international voyage.</w:t>
      </w:r>
      <w:r w:rsidRPr="00D85211">
        <w:rPr>
          <w:rFonts w:ascii="Times New Roman" w:eastAsia="宋体" w:hAnsi="Times New Roman" w:cs="Times New Roman"/>
          <w:sz w:val="24"/>
          <w:szCs w:val="24"/>
        </w:rPr>
        <w:br/>
        <w:t>    a short</w:t>
      </w:r>
      <w:r w:rsidRPr="00D85211">
        <w:rPr>
          <w:rFonts w:ascii="Times New Roman" w:eastAsia="宋体" w:hAnsi="Times New Roman" w:cs="Times New Roman"/>
          <w:sz w:val="24"/>
          <w:szCs w:val="24"/>
        </w:rPr>
        <w:br/>
        <w:t>           Issued under the provisions of the</w:t>
      </w:r>
      <w:r w:rsidRPr="00D85211">
        <w:rPr>
          <w:rFonts w:ascii="Times New Roman" w:eastAsia="宋体" w:hAnsi="Times New Roman" w:cs="Times New Roman"/>
          <w:sz w:val="24"/>
          <w:szCs w:val="24"/>
        </w:rPr>
        <w:br/>
        <w:t>   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Particulars of    |  Date on    |</w:t>
      </w:r>
      <w:r w:rsidRPr="00D85211">
        <w:rPr>
          <w:rFonts w:ascii="Times New Roman" w:eastAsia="宋体" w:hAnsi="Times New Roman" w:cs="Times New Roman"/>
          <w:sz w:val="24"/>
          <w:szCs w:val="24"/>
        </w:rPr>
        <w:br/>
        <w:t>|                  |   Distinctive    |   Port of   |   Gross   |  voyages, if any,  | which keel  |</w:t>
      </w:r>
      <w:r w:rsidRPr="00D85211">
        <w:rPr>
          <w:rFonts w:ascii="Times New Roman" w:eastAsia="宋体" w:hAnsi="Times New Roman" w:cs="Times New Roman"/>
          <w:sz w:val="24"/>
          <w:szCs w:val="24"/>
        </w:rPr>
        <w:br/>
        <w:t>|   Name of Ship   |                  |             |           |  sanctioned under  |  was laid   |</w:t>
      </w:r>
      <w:r w:rsidRPr="00D85211">
        <w:rPr>
          <w:rFonts w:ascii="Times New Roman" w:eastAsia="宋体" w:hAnsi="Times New Roman" w:cs="Times New Roman"/>
          <w:sz w:val="24"/>
          <w:szCs w:val="24"/>
        </w:rPr>
        <w:br/>
        <w:t>|                  |Number or Letters |   Registry  |  Tonnage  |  Regulation 27 (c) | (see NOTE   |</w:t>
      </w:r>
      <w:r w:rsidRPr="00D85211">
        <w:rPr>
          <w:rFonts w:ascii="Times New Roman" w:eastAsia="宋体" w:hAnsi="Times New Roman" w:cs="Times New Roman"/>
          <w:sz w:val="24"/>
          <w:szCs w:val="24"/>
        </w:rPr>
        <w:br/>
        <w:t>|                  |                  |             |           |(vii) of Chapter III|   below)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has been duly surveyed in accordance</w:t>
      </w:r>
      <w:r w:rsidRPr="00D85211">
        <w:rPr>
          <w:rFonts w:ascii="Times New Roman" w:eastAsia="宋体" w:hAnsi="Times New Roman" w:cs="Times New Roman"/>
          <w:sz w:val="24"/>
          <w:szCs w:val="24"/>
        </w:rPr>
        <w:br/>
        <w:t>with the provisions of the Convention referred to above.</w:t>
      </w:r>
      <w:r w:rsidRPr="00D85211">
        <w:rPr>
          <w:rFonts w:ascii="Times New Roman" w:eastAsia="宋体" w:hAnsi="Times New Roman" w:cs="Times New Roman"/>
          <w:sz w:val="24"/>
          <w:szCs w:val="24"/>
        </w:rPr>
        <w:br/>
        <w:t>    II. That the survey showed that the ship complied with the</w:t>
      </w:r>
      <w:r w:rsidRPr="00D85211">
        <w:rPr>
          <w:rFonts w:ascii="Times New Roman" w:eastAsia="宋体" w:hAnsi="Times New Roman" w:cs="Times New Roman"/>
          <w:sz w:val="24"/>
          <w:szCs w:val="24"/>
        </w:rPr>
        <w:br/>
        <w:t>requirements of the Regulations annexed to the said Convention as regards:</w:t>
      </w:r>
      <w:r w:rsidRPr="00D85211">
        <w:rPr>
          <w:rFonts w:ascii="Times New Roman" w:eastAsia="宋体" w:hAnsi="Times New Roman" w:cs="Times New Roman"/>
          <w:sz w:val="24"/>
          <w:szCs w:val="24"/>
        </w:rPr>
        <w:br/>
        <w:t>    (1) the structure, main and auxiliary boilers and other pressure</w:t>
      </w:r>
      <w:r w:rsidRPr="00D85211">
        <w:rPr>
          <w:rFonts w:ascii="Times New Roman" w:eastAsia="宋体" w:hAnsi="Times New Roman" w:cs="Times New Roman"/>
          <w:sz w:val="24"/>
          <w:szCs w:val="24"/>
        </w:rPr>
        <w:br/>
        <w:t>vessels and machinery;</w:t>
      </w:r>
      <w:r w:rsidRPr="00D85211">
        <w:rPr>
          <w:rFonts w:ascii="Times New Roman" w:eastAsia="宋体" w:hAnsi="Times New Roman" w:cs="Times New Roman"/>
          <w:sz w:val="24"/>
          <w:szCs w:val="24"/>
        </w:rPr>
        <w:br/>
        <w:t>    (2) the watertight subdivision arrangements and details;</w:t>
      </w:r>
      <w:r w:rsidRPr="00D85211">
        <w:rPr>
          <w:rFonts w:ascii="Times New Roman" w:eastAsia="宋体" w:hAnsi="Times New Roman" w:cs="Times New Roman"/>
          <w:sz w:val="24"/>
          <w:szCs w:val="24"/>
        </w:rPr>
        <w:br/>
        <w:t>    (3) the following subdivision load lines: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Subdivision load lines assigned and     |                        |    To apply when the spaces in     |</w:t>
      </w:r>
      <w:r w:rsidRPr="00D85211">
        <w:rPr>
          <w:rFonts w:ascii="Times New Roman" w:eastAsia="宋体" w:hAnsi="Times New Roman" w:cs="Times New Roman"/>
          <w:sz w:val="24"/>
          <w:szCs w:val="24"/>
        </w:rPr>
        <w:br/>
        <w:t>|  marked on the ship\'s side at amidships   |       Freeboard        |    which passengers are carried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11 of Chapter II-1)        |                        |  include the following alternative |</w:t>
      </w:r>
      <w:r w:rsidRPr="00D85211">
        <w:rPr>
          <w:rFonts w:ascii="Times New Roman" w:eastAsia="宋体" w:hAnsi="Times New Roman" w:cs="Times New Roman"/>
          <w:sz w:val="24"/>
          <w:szCs w:val="24"/>
        </w:rPr>
        <w:br/>
        <w:t>|                                           |                        |           spaces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C.1                         |        ......          |           .......                  |</w:t>
      </w:r>
      <w:r w:rsidRPr="00D85211">
        <w:rPr>
          <w:rFonts w:ascii="Times New Roman" w:eastAsia="宋体" w:hAnsi="Times New Roman" w:cs="Times New Roman"/>
          <w:sz w:val="24"/>
          <w:szCs w:val="24"/>
        </w:rPr>
        <w:br/>
        <w:t>|               C.2                         |        ......          |           .......                  |</w:t>
      </w:r>
      <w:r w:rsidRPr="00D85211">
        <w:rPr>
          <w:rFonts w:ascii="Times New Roman" w:eastAsia="宋体" w:hAnsi="Times New Roman" w:cs="Times New Roman"/>
          <w:sz w:val="24"/>
          <w:szCs w:val="24"/>
        </w:rPr>
        <w:br/>
        <w:t>|               C.3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III. That the life-saving appliances provide for a total number of</w:t>
      </w:r>
      <w:r w:rsidRPr="00D85211">
        <w:rPr>
          <w:rFonts w:ascii="Times New Roman" w:eastAsia="宋体" w:hAnsi="Times New Roman" w:cs="Times New Roman"/>
          <w:sz w:val="24"/>
          <w:szCs w:val="24"/>
        </w:rPr>
        <w:br/>
        <w:t>......... persons and no more, viz.:</w:t>
      </w:r>
      <w:r w:rsidRPr="00D85211">
        <w:rPr>
          <w:rFonts w:ascii="Times New Roman" w:eastAsia="宋体" w:hAnsi="Times New Roman" w:cs="Times New Roman"/>
          <w:sz w:val="24"/>
          <w:szCs w:val="24"/>
        </w:rPr>
        <w:br/>
        <w:t>    ...... lifeboats (including ...... motor lifeboats) capable of</w:t>
      </w:r>
      <w:r w:rsidRPr="00D85211">
        <w:rPr>
          <w:rFonts w:ascii="Times New Roman" w:eastAsia="宋体" w:hAnsi="Times New Roman" w:cs="Times New Roman"/>
          <w:sz w:val="24"/>
          <w:szCs w:val="24"/>
        </w:rPr>
        <w:br/>
        <w:t>accommodating ...... persons, and ...... motor lifeboats fitted with</w:t>
      </w:r>
      <w:r w:rsidRPr="00D85211">
        <w:rPr>
          <w:rFonts w:ascii="Times New Roman" w:eastAsia="宋体" w:hAnsi="Times New Roman" w:cs="Times New Roman"/>
          <w:sz w:val="24"/>
          <w:szCs w:val="24"/>
        </w:rPr>
        <w:br/>
        <w:t>radiotelegraph installation and searchlight (included in the total</w:t>
      </w:r>
      <w:r w:rsidRPr="00D85211">
        <w:rPr>
          <w:rFonts w:ascii="Times New Roman" w:eastAsia="宋体" w:hAnsi="Times New Roman" w:cs="Times New Roman"/>
          <w:sz w:val="24"/>
          <w:szCs w:val="24"/>
        </w:rPr>
        <w:br/>
        <w:t>lifeboats shown above) and ...... motor lifeboats fitted with searchlight</w:t>
      </w:r>
      <w:r w:rsidRPr="00D85211">
        <w:rPr>
          <w:rFonts w:ascii="Times New Roman" w:eastAsia="宋体" w:hAnsi="Times New Roman" w:cs="Times New Roman"/>
          <w:sz w:val="24"/>
          <w:szCs w:val="24"/>
        </w:rPr>
        <w:br/>
        <w:t>only (also included in the total lifeboats shown above), requiring ......</w:t>
      </w:r>
      <w:r w:rsidRPr="00D85211">
        <w:rPr>
          <w:rFonts w:ascii="Times New Roman" w:eastAsia="宋体" w:hAnsi="Times New Roman" w:cs="Times New Roman"/>
          <w:sz w:val="24"/>
          <w:szCs w:val="24"/>
        </w:rPr>
        <w:br/>
        <w:t>certificated lifeboatmen;</w:t>
      </w:r>
      <w:r w:rsidRPr="00D85211">
        <w:rPr>
          <w:rFonts w:ascii="Times New Roman" w:eastAsia="宋体" w:hAnsi="Times New Roman" w:cs="Times New Roman"/>
          <w:sz w:val="24"/>
          <w:szCs w:val="24"/>
        </w:rPr>
        <w:br/>
        <w:t>    ...... liferafts, for which approved launching devices are required,</w:t>
      </w:r>
      <w:r w:rsidRPr="00D85211">
        <w:rPr>
          <w:rFonts w:ascii="Times New Roman" w:eastAsia="宋体" w:hAnsi="Times New Roman" w:cs="Times New Roman"/>
          <w:sz w:val="24"/>
          <w:szCs w:val="24"/>
        </w:rPr>
        <w:br/>
        <w:t>capable of accommodating ...... persons; and</w:t>
      </w:r>
      <w:r w:rsidRPr="00D85211">
        <w:rPr>
          <w:rFonts w:ascii="Times New Roman" w:eastAsia="宋体" w:hAnsi="Times New Roman" w:cs="Times New Roman"/>
          <w:sz w:val="24"/>
          <w:szCs w:val="24"/>
        </w:rPr>
        <w:br/>
        <w:t>    ...... liferafts, for which approved launching devices are not</w:t>
      </w:r>
      <w:r w:rsidRPr="00D85211">
        <w:rPr>
          <w:rFonts w:ascii="Times New Roman" w:eastAsia="宋体" w:hAnsi="Times New Roman" w:cs="Times New Roman"/>
          <w:sz w:val="24"/>
          <w:szCs w:val="24"/>
        </w:rPr>
        <w:br/>
        <w:t>required, capable of accommodating ...... persons;</w:t>
      </w:r>
      <w:r w:rsidRPr="00D85211">
        <w:rPr>
          <w:rFonts w:ascii="Times New Roman" w:eastAsia="宋体" w:hAnsi="Times New Roman" w:cs="Times New Roman"/>
          <w:sz w:val="24"/>
          <w:szCs w:val="24"/>
        </w:rPr>
        <w:br/>
        <w:t>    ...... buoyant apparatus capable of supporting ...... persons;</w:t>
      </w:r>
      <w:r w:rsidRPr="00D85211">
        <w:rPr>
          <w:rFonts w:ascii="Times New Roman" w:eastAsia="宋体" w:hAnsi="Times New Roman" w:cs="Times New Roman"/>
          <w:sz w:val="24"/>
          <w:szCs w:val="24"/>
        </w:rPr>
        <w:br/>
        <w:t>    ...... lifebuoys;</w:t>
      </w:r>
      <w:r w:rsidRPr="00D85211">
        <w:rPr>
          <w:rFonts w:ascii="Times New Roman" w:eastAsia="宋体" w:hAnsi="Times New Roman" w:cs="Times New Roman"/>
          <w:sz w:val="24"/>
          <w:szCs w:val="24"/>
        </w:rPr>
        <w:br/>
        <w:t>    ...... life-jackets.</w:t>
      </w:r>
      <w:r w:rsidRPr="00D85211">
        <w:rPr>
          <w:rFonts w:ascii="Times New Roman" w:eastAsia="宋体" w:hAnsi="Times New Roman" w:cs="Times New Roman"/>
          <w:sz w:val="24"/>
          <w:szCs w:val="24"/>
        </w:rPr>
        <w:br/>
        <w:t>    IV. That the lifeboats and liferafts were equipped in accordance with</w:t>
      </w:r>
      <w:r w:rsidRPr="00D85211">
        <w:rPr>
          <w:rFonts w:ascii="Times New Roman" w:eastAsia="宋体" w:hAnsi="Times New Roman" w:cs="Times New Roman"/>
          <w:sz w:val="24"/>
          <w:szCs w:val="24"/>
        </w:rPr>
        <w:br/>
        <w:t>the provisions of the Regulations.</w:t>
      </w:r>
      <w:r w:rsidRPr="00D85211">
        <w:rPr>
          <w:rFonts w:ascii="Times New Roman" w:eastAsia="宋体" w:hAnsi="Times New Roman" w:cs="Times New Roman"/>
          <w:sz w:val="24"/>
          <w:szCs w:val="24"/>
        </w:rPr>
        <w:br/>
        <w:t>    V. That the ship was provided with a line-throwing appliance and</w:t>
      </w:r>
      <w:r w:rsidRPr="00D85211">
        <w:rPr>
          <w:rFonts w:ascii="Times New Roman" w:eastAsia="宋体" w:hAnsi="Times New Roman" w:cs="Times New Roman"/>
          <w:sz w:val="24"/>
          <w:szCs w:val="24"/>
        </w:rPr>
        <w:br/>
        <w:t>portable radio apparatus for survival craft in accordance with the</w:t>
      </w:r>
      <w:r w:rsidRPr="00D85211">
        <w:rPr>
          <w:rFonts w:ascii="Times New Roman" w:eastAsia="宋体" w:hAnsi="Times New Roman" w:cs="Times New Roman"/>
          <w:sz w:val="24"/>
          <w:szCs w:val="24"/>
        </w:rPr>
        <w:br/>
        <w:t>provisions of the Regulations.</w:t>
      </w:r>
      <w:r w:rsidRPr="00D85211">
        <w:rPr>
          <w:rFonts w:ascii="Times New Roman" w:eastAsia="宋体" w:hAnsi="Times New Roman" w:cs="Times New Roman"/>
          <w:sz w:val="24"/>
          <w:szCs w:val="24"/>
        </w:rPr>
        <w:br/>
        <w:t>    VI. That the ship complied with the requirements of the Regulations as</w:t>
      </w:r>
      <w:r w:rsidRPr="00D85211">
        <w:rPr>
          <w:rFonts w:ascii="Times New Roman" w:eastAsia="宋体" w:hAnsi="Times New Roman" w:cs="Times New Roman"/>
          <w:sz w:val="24"/>
          <w:szCs w:val="24"/>
        </w:rPr>
        <w:br/>
        <w:t>regards radiotelegraph installations, viz.:</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Requirements of     |        Actual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Regulations       |       provision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Hours of listening by operator ........................................   |    ...............     |    ...............    |</w:t>
      </w:r>
      <w:r w:rsidRPr="00D85211">
        <w:rPr>
          <w:rFonts w:ascii="Times New Roman" w:eastAsia="宋体" w:hAnsi="Times New Roman" w:cs="Times New Roman"/>
          <w:sz w:val="24"/>
          <w:szCs w:val="24"/>
        </w:rPr>
        <w:br/>
        <w:t>| Number of operators ...................................................   |    ...............     |    ...............    |</w:t>
      </w:r>
      <w:r w:rsidRPr="00D85211">
        <w:rPr>
          <w:rFonts w:ascii="Times New Roman" w:eastAsia="宋体" w:hAnsi="Times New Roman" w:cs="Times New Roman"/>
          <w:sz w:val="24"/>
          <w:szCs w:val="24"/>
        </w:rPr>
        <w:br/>
        <w:t>| whether auto alarm fitted .............................................   |    ...............     |    ...............    |</w:t>
      </w:r>
      <w:r w:rsidRPr="00D85211">
        <w:rPr>
          <w:rFonts w:ascii="Times New Roman" w:eastAsia="宋体" w:hAnsi="Times New Roman" w:cs="Times New Roman"/>
          <w:sz w:val="24"/>
          <w:szCs w:val="24"/>
        </w:rPr>
        <w:br/>
        <w:t>| Whether main installation fitted ......................................   |    ...............     |    ...............    |</w:t>
      </w:r>
      <w:r w:rsidRPr="00D85211">
        <w:rPr>
          <w:rFonts w:ascii="Times New Roman" w:eastAsia="宋体" w:hAnsi="Times New Roman" w:cs="Times New Roman"/>
          <w:sz w:val="24"/>
          <w:szCs w:val="24"/>
        </w:rPr>
        <w:br/>
        <w:t>| Whether reserve installation fitted ...................................   |    ...............     |    ...............    |</w:t>
      </w:r>
      <w:r w:rsidRPr="00D85211">
        <w:rPr>
          <w:rFonts w:ascii="Times New Roman" w:eastAsia="宋体" w:hAnsi="Times New Roman" w:cs="Times New Roman"/>
          <w:sz w:val="24"/>
          <w:szCs w:val="24"/>
        </w:rPr>
        <w:br/>
        <w:t>| Whether main and reserve transmitters electrically                        |                        |                       |</w:t>
      </w:r>
      <w:r w:rsidRPr="00D85211">
        <w:rPr>
          <w:rFonts w:ascii="Times New Roman" w:eastAsia="宋体" w:hAnsi="Times New Roman" w:cs="Times New Roman"/>
          <w:sz w:val="24"/>
          <w:szCs w:val="24"/>
        </w:rPr>
        <w:br/>
        <w:t>|    separated or combined ..............................................   |    ...............     |    ...............    |</w:t>
      </w:r>
      <w:r w:rsidRPr="00D85211">
        <w:rPr>
          <w:rFonts w:ascii="Times New Roman" w:eastAsia="宋体" w:hAnsi="Times New Roman" w:cs="Times New Roman"/>
          <w:sz w:val="24"/>
          <w:szCs w:val="24"/>
        </w:rPr>
        <w:br/>
        <w:t>| Whether direction-finder fitted .......................................   |    ...............     |    ...............    |</w:t>
      </w:r>
      <w:r w:rsidRPr="00D85211">
        <w:rPr>
          <w:rFonts w:ascii="Times New Roman" w:eastAsia="宋体" w:hAnsi="Times New Roman" w:cs="Times New Roman"/>
          <w:sz w:val="24"/>
          <w:szCs w:val="24"/>
        </w:rPr>
        <w:br/>
        <w:t>| Whether radio equipment for homing on the radio                           |                        |                       |</w:t>
      </w:r>
      <w:r w:rsidRPr="00D85211">
        <w:rPr>
          <w:rFonts w:ascii="Times New Roman" w:eastAsia="宋体" w:hAnsi="Times New Roman" w:cs="Times New Roman"/>
          <w:sz w:val="24"/>
          <w:szCs w:val="24"/>
        </w:rPr>
        <w:br/>
        <w:t>|    telephone distress frequency fitted ................................   |    ...............     |    ...............    |</w:t>
      </w:r>
      <w:r w:rsidRPr="00D85211">
        <w:rPr>
          <w:rFonts w:ascii="Times New Roman" w:eastAsia="宋体" w:hAnsi="Times New Roman" w:cs="Times New Roman"/>
          <w:sz w:val="24"/>
          <w:szCs w:val="24"/>
        </w:rPr>
        <w:br/>
        <w:t>| Whether radar fitted ..................................................   |    ...............     |    ...............    |</w:t>
      </w:r>
      <w:r w:rsidRPr="00D85211">
        <w:rPr>
          <w:rFonts w:ascii="Times New Roman" w:eastAsia="宋体" w:hAnsi="Times New Roman" w:cs="Times New Roman"/>
          <w:sz w:val="24"/>
          <w:szCs w:val="24"/>
        </w:rPr>
        <w:br/>
        <w:t>| Number of passengers for which certificated ...........................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VII. That the functioning of the radiotelegraph installations for</w:t>
      </w:r>
      <w:r w:rsidRPr="00D85211">
        <w:rPr>
          <w:rFonts w:ascii="Times New Roman" w:eastAsia="宋体" w:hAnsi="Times New Roman" w:cs="Times New Roman"/>
          <w:sz w:val="24"/>
          <w:szCs w:val="24"/>
        </w:rPr>
        <w:br/>
        <w:t>motor lifeboats and/or the portable radio apparatus for survival craft, if</w:t>
      </w:r>
      <w:r w:rsidRPr="00D85211">
        <w:rPr>
          <w:rFonts w:ascii="Times New Roman" w:eastAsia="宋体" w:hAnsi="Times New Roman" w:cs="Times New Roman"/>
          <w:sz w:val="24"/>
          <w:szCs w:val="24"/>
        </w:rPr>
        <w:br/>
        <w:t>provided, complied with the provisions of the Regulations.</w:t>
      </w:r>
      <w:r w:rsidRPr="00D85211">
        <w:rPr>
          <w:rFonts w:ascii="Times New Roman" w:eastAsia="宋体" w:hAnsi="Times New Roman" w:cs="Times New Roman"/>
          <w:sz w:val="24"/>
          <w:szCs w:val="24"/>
        </w:rPr>
        <w:br/>
        <w:t>    VIII. That the ship complied with the requirements of the Regulations</w:t>
      </w:r>
      <w:r w:rsidRPr="00D85211">
        <w:rPr>
          <w:rFonts w:ascii="Times New Roman" w:eastAsia="宋体" w:hAnsi="Times New Roman" w:cs="Times New Roman"/>
          <w:sz w:val="24"/>
          <w:szCs w:val="24"/>
        </w:rPr>
        <w:br/>
        <w:t>as regards fire-detecting and fire-extinguishing appliances, radar,</w:t>
      </w:r>
      <w:r w:rsidRPr="00D85211">
        <w:rPr>
          <w:rFonts w:ascii="Times New Roman" w:eastAsia="宋体" w:hAnsi="Times New Roman" w:cs="Times New Roman"/>
          <w:sz w:val="24"/>
          <w:szCs w:val="24"/>
        </w:rPr>
        <w:br/>
        <w:t>echo-sounding device and gyro-compass and was provided with navigation</w:t>
      </w:r>
      <w:r w:rsidRPr="00D85211">
        <w:rPr>
          <w:rFonts w:ascii="Times New Roman" w:eastAsia="宋体" w:hAnsi="Times New Roman" w:cs="Times New Roman"/>
          <w:sz w:val="24"/>
          <w:szCs w:val="24"/>
        </w:rPr>
        <w:br/>
        <w:t>lights and shapes, pilot ladder, and means of making sound signals, and</w:t>
      </w:r>
      <w:r w:rsidRPr="00D85211">
        <w:rPr>
          <w:rFonts w:ascii="Times New Roman" w:eastAsia="宋体" w:hAnsi="Times New Roman" w:cs="Times New Roman"/>
          <w:sz w:val="24"/>
          <w:szCs w:val="24"/>
        </w:rPr>
        <w:br/>
        <w:t>distress signals in accordance with the provisions of the Regulations and</w:t>
      </w:r>
      <w:r w:rsidRPr="00D85211">
        <w:rPr>
          <w:rFonts w:ascii="Times New Roman" w:eastAsia="宋体" w:hAnsi="Times New Roman" w:cs="Times New Roman"/>
          <w:sz w:val="24"/>
          <w:szCs w:val="24"/>
        </w:rPr>
        <w:br/>
        <w:t>also the International Regulations for Preventing Collisions at Sea in</w:t>
      </w:r>
      <w:r w:rsidRPr="00D85211">
        <w:rPr>
          <w:rFonts w:ascii="Times New Roman" w:eastAsia="宋体" w:hAnsi="Times New Roman" w:cs="Times New Roman"/>
          <w:sz w:val="24"/>
          <w:szCs w:val="24"/>
        </w:rPr>
        <w:br/>
        <w:t>force.</w:t>
      </w:r>
      <w:r w:rsidRPr="00D85211">
        <w:rPr>
          <w:rFonts w:ascii="Times New Roman" w:eastAsia="宋体" w:hAnsi="Times New Roman" w:cs="Times New Roman"/>
          <w:sz w:val="24"/>
          <w:szCs w:val="24"/>
        </w:rPr>
        <w:br/>
        <w:t>    IX. That in all other respects the ship complied with the requirements</w:t>
      </w:r>
      <w:r w:rsidRPr="00D85211">
        <w:rPr>
          <w:rFonts w:ascii="Times New Roman" w:eastAsia="宋体" w:hAnsi="Times New Roman" w:cs="Times New Roman"/>
          <w:sz w:val="24"/>
          <w:szCs w:val="24"/>
        </w:rPr>
        <w:br/>
        <w:t>of the Regulations, so far as these requirements apply thereto.</w:t>
      </w:r>
      <w:r w:rsidRPr="00D85211">
        <w:rPr>
          <w:rFonts w:ascii="Times New Roman" w:eastAsia="宋体" w:hAnsi="Times New Roman" w:cs="Times New Roman"/>
          <w:sz w:val="24"/>
          <w:szCs w:val="24"/>
        </w:rPr>
        <w:br/>
        <w:t>    This certificate is issued under the authority of ________ Government.</w:t>
      </w:r>
      <w:r w:rsidRPr="00D85211">
        <w:rPr>
          <w:rFonts w:ascii="Times New Roman" w:eastAsia="宋体" w:hAnsi="Times New Roman" w:cs="Times New Roman"/>
          <w:sz w:val="24"/>
          <w:szCs w:val="24"/>
        </w:rPr>
        <w:br/>
        <w:t>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1952,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r w:rsidRPr="00D85211">
        <w:rPr>
          <w:rFonts w:ascii="Times New Roman" w:eastAsia="宋体" w:hAnsi="Times New Roman" w:cs="Times New Roman"/>
          <w:sz w:val="24"/>
          <w:szCs w:val="24"/>
        </w:rPr>
        <w:br/>
        <w:t>    In the case of a ship which is converted as provided in Regulation</w:t>
      </w:r>
      <w:r w:rsidRPr="00D85211">
        <w:rPr>
          <w:rFonts w:ascii="Times New Roman" w:eastAsia="宋体" w:hAnsi="Times New Roman" w:cs="Times New Roman"/>
          <w:sz w:val="24"/>
          <w:szCs w:val="24"/>
        </w:rPr>
        <w:br/>
        <w:t>1(b)(i) of Chapter II-1 or Regulations 1 (a) (i) of Chapter II-2 of the</w:t>
      </w:r>
      <w:r w:rsidRPr="00D85211">
        <w:rPr>
          <w:rFonts w:ascii="Times New Roman" w:eastAsia="宋体" w:hAnsi="Times New Roman" w:cs="Times New Roman"/>
          <w:sz w:val="24"/>
          <w:szCs w:val="24"/>
        </w:rPr>
        <w:br/>
        <w:t>Convention, the date on which the work of conversion was begun should be</w:t>
      </w:r>
      <w:r w:rsidRPr="00D85211">
        <w:rPr>
          <w:rFonts w:ascii="Times New Roman" w:eastAsia="宋体" w:hAnsi="Times New Roman" w:cs="Times New Roman"/>
          <w:sz w:val="24"/>
          <w:szCs w:val="24"/>
        </w:rPr>
        <w:br/>
        <w:t>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Safety Construction Certificate for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CARGO SHIP SAFETY CONSTRUCTION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Distinctive  |                        |  Gross   |     Date on which      |</w:t>
      </w:r>
      <w:r w:rsidRPr="00D85211">
        <w:rPr>
          <w:rFonts w:ascii="Times New Roman" w:eastAsia="宋体" w:hAnsi="Times New Roman" w:cs="Times New Roman"/>
          <w:sz w:val="24"/>
          <w:szCs w:val="24"/>
        </w:rPr>
        <w:br/>
        <w:t>|  Name of ship  |  Number or    |    Port of Registry    |          |   keel was laid (see   |</w:t>
      </w:r>
      <w:r w:rsidRPr="00D85211">
        <w:rPr>
          <w:rFonts w:ascii="Times New Roman" w:eastAsia="宋体" w:hAnsi="Times New Roman" w:cs="Times New Roman"/>
          <w:sz w:val="24"/>
          <w:szCs w:val="24"/>
        </w:rPr>
        <w:br/>
        <w:t>|                |   Letters     |                        | Tonnage  |     NOTE below)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That the above-mentioned ship has been duly surveyed in accordance</w:t>
      </w:r>
      <w:r w:rsidRPr="00D85211">
        <w:rPr>
          <w:rFonts w:ascii="Times New Roman" w:eastAsia="宋体" w:hAnsi="Times New Roman" w:cs="Times New Roman"/>
          <w:sz w:val="24"/>
          <w:szCs w:val="24"/>
        </w:rPr>
        <w:br/>
        <w:t>with the provisions of Regulation 10 of Chapter I of the Convention</w:t>
      </w:r>
      <w:r w:rsidRPr="00D85211">
        <w:rPr>
          <w:rFonts w:ascii="Times New Roman" w:eastAsia="宋体" w:hAnsi="Times New Roman" w:cs="Times New Roman"/>
          <w:sz w:val="24"/>
          <w:szCs w:val="24"/>
        </w:rPr>
        <w:br/>
        <w:t>referred to above, and that the survey showed that the condition of the</w:t>
      </w:r>
      <w:r w:rsidRPr="00D85211">
        <w:rPr>
          <w:rFonts w:ascii="Times New Roman" w:eastAsia="宋体" w:hAnsi="Times New Roman" w:cs="Times New Roman"/>
          <w:sz w:val="24"/>
          <w:szCs w:val="24"/>
        </w:rPr>
        <w:br/>
        <w:t>hull, machinery and equipment, as defined in the above Regulation, was in</w:t>
      </w:r>
      <w:r w:rsidRPr="00D85211">
        <w:rPr>
          <w:rFonts w:ascii="Times New Roman" w:eastAsia="宋体" w:hAnsi="Times New Roman" w:cs="Times New Roman"/>
          <w:sz w:val="24"/>
          <w:szCs w:val="24"/>
        </w:rPr>
        <w:br/>
        <w:t>all respects satisfactory and that the ship complied with the applicable</w:t>
      </w:r>
      <w:r w:rsidRPr="00D85211">
        <w:rPr>
          <w:rFonts w:ascii="Times New Roman" w:eastAsia="宋体" w:hAnsi="Times New Roman" w:cs="Times New Roman"/>
          <w:sz w:val="24"/>
          <w:szCs w:val="24"/>
        </w:rPr>
        <w:br/>
        <w:t>requirements of Chapter II-1 and Chapter II-2 (other than that relating to</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fire-extinguishing appliances and fire control plans).</w:t>
      </w:r>
      <w:r w:rsidRPr="00D85211">
        <w:rPr>
          <w:rFonts w:ascii="Times New Roman" w:eastAsia="宋体" w:hAnsi="Times New Roman" w:cs="Times New Roman"/>
          <w:sz w:val="24"/>
          <w:szCs w:val="24"/>
        </w:rPr>
        <w:br/>
        <w:t>    This certificate is issued under the authority of the ______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1952,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Safety Equipment Certificate for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CARGO SHIP SAFETY EQUIPMENT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Distinctive  |                        |  Gross   |     Date on which      |</w:t>
      </w:r>
      <w:r w:rsidRPr="00D85211">
        <w:rPr>
          <w:rFonts w:ascii="Times New Roman" w:eastAsia="宋体" w:hAnsi="Times New Roman" w:cs="Times New Roman"/>
          <w:sz w:val="24"/>
          <w:szCs w:val="24"/>
        </w:rPr>
        <w:br/>
        <w:t>|  Name of ship  |  Number or    |    Port of Registry    |          |   keel was laid (see   |</w:t>
      </w:r>
      <w:r w:rsidRPr="00D85211">
        <w:rPr>
          <w:rFonts w:ascii="Times New Roman" w:eastAsia="宋体" w:hAnsi="Times New Roman" w:cs="Times New Roman"/>
          <w:sz w:val="24"/>
          <w:szCs w:val="24"/>
        </w:rPr>
        <w:br/>
        <w:t>|                |   Letters     |                        | Tonnage  |     NOTE below)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has been duly inspected in accordance</w:t>
      </w:r>
      <w:r w:rsidRPr="00D85211">
        <w:rPr>
          <w:rFonts w:ascii="Times New Roman" w:eastAsia="宋体" w:hAnsi="Times New Roman" w:cs="Times New Roman"/>
          <w:sz w:val="24"/>
          <w:szCs w:val="24"/>
        </w:rPr>
        <w:br/>
        <w:t>with the provisions of the Convention referred to above.</w:t>
      </w:r>
      <w:r w:rsidRPr="00D85211">
        <w:rPr>
          <w:rFonts w:ascii="Times New Roman" w:eastAsia="宋体" w:hAnsi="Times New Roman" w:cs="Times New Roman"/>
          <w:sz w:val="24"/>
          <w:szCs w:val="24"/>
        </w:rPr>
        <w:br/>
        <w:t>    II. That the inspection showed that the life-saving appliances</w:t>
      </w:r>
      <w:r w:rsidRPr="00D85211">
        <w:rPr>
          <w:rFonts w:ascii="Times New Roman" w:eastAsia="宋体" w:hAnsi="Times New Roman" w:cs="Times New Roman"/>
          <w:sz w:val="24"/>
          <w:szCs w:val="24"/>
        </w:rPr>
        <w:br/>
        <w:t>provided for a total number of ...... persons and no more, viz.:</w:t>
      </w:r>
      <w:r w:rsidRPr="00D85211">
        <w:rPr>
          <w:rFonts w:ascii="Times New Roman" w:eastAsia="宋体" w:hAnsi="Times New Roman" w:cs="Times New Roman"/>
          <w:sz w:val="24"/>
          <w:szCs w:val="24"/>
        </w:rPr>
        <w:br/>
        <w:t>    ...... lifeboats on port side capable of accommodating ...... persons;</w:t>
      </w:r>
      <w:r w:rsidRPr="00D85211">
        <w:rPr>
          <w:rFonts w:ascii="Times New Roman" w:eastAsia="宋体" w:hAnsi="Times New Roman" w:cs="Times New Roman"/>
          <w:sz w:val="24"/>
          <w:szCs w:val="24"/>
        </w:rPr>
        <w:br/>
        <w:t>    ...... lifeboats on starboard side capable of accommodating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persons;</w:t>
      </w:r>
      <w:r w:rsidRPr="00D85211">
        <w:rPr>
          <w:rFonts w:ascii="Times New Roman" w:eastAsia="宋体" w:hAnsi="Times New Roman" w:cs="Times New Roman"/>
          <w:sz w:val="24"/>
          <w:szCs w:val="24"/>
        </w:rPr>
        <w:br/>
        <w:t>    ...... motor lifeboats (included in the total lifeboats shown above),</w:t>
      </w:r>
      <w:r w:rsidRPr="00D85211">
        <w:rPr>
          <w:rFonts w:ascii="Times New Roman" w:eastAsia="宋体" w:hAnsi="Times New Roman" w:cs="Times New Roman"/>
          <w:sz w:val="24"/>
          <w:szCs w:val="24"/>
        </w:rPr>
        <w:br/>
        <w:t>including ...... motor lifeboats fitted with radiotelegraph installation</w:t>
      </w:r>
      <w:r w:rsidRPr="00D85211">
        <w:rPr>
          <w:rFonts w:ascii="Times New Roman" w:eastAsia="宋体" w:hAnsi="Times New Roman" w:cs="Times New Roman"/>
          <w:sz w:val="24"/>
          <w:szCs w:val="24"/>
        </w:rPr>
        <w:br/>
        <w:t>and searchlight, and ...... motor lifeboats fitted with searchlight only;</w:t>
      </w:r>
      <w:r w:rsidRPr="00D85211">
        <w:rPr>
          <w:rFonts w:ascii="Times New Roman" w:eastAsia="宋体" w:hAnsi="Times New Roman" w:cs="Times New Roman"/>
          <w:sz w:val="24"/>
          <w:szCs w:val="24"/>
        </w:rPr>
        <w:br/>
        <w:t>    ...... liferafts, for which approved launching devices are required,</w:t>
      </w:r>
      <w:r w:rsidRPr="00D85211">
        <w:rPr>
          <w:rFonts w:ascii="Times New Roman" w:eastAsia="宋体" w:hAnsi="Times New Roman" w:cs="Times New Roman"/>
          <w:sz w:val="24"/>
          <w:szCs w:val="24"/>
        </w:rPr>
        <w:br/>
        <w:t>capable of accommodating ...... persons; and</w:t>
      </w:r>
      <w:r w:rsidRPr="00D85211">
        <w:rPr>
          <w:rFonts w:ascii="Times New Roman" w:eastAsia="宋体" w:hAnsi="Times New Roman" w:cs="Times New Roman"/>
          <w:sz w:val="24"/>
          <w:szCs w:val="24"/>
        </w:rPr>
        <w:br/>
        <w:t>    ...... liferafts, for which approved launching devices are not</w:t>
      </w:r>
      <w:r w:rsidRPr="00D85211">
        <w:rPr>
          <w:rFonts w:ascii="Times New Roman" w:eastAsia="宋体" w:hAnsi="Times New Roman" w:cs="Times New Roman"/>
          <w:sz w:val="24"/>
          <w:szCs w:val="24"/>
        </w:rPr>
        <w:br/>
        <w:t>required, capable of accommodating ...... persons;</w:t>
      </w:r>
      <w:r w:rsidRPr="00D85211">
        <w:rPr>
          <w:rFonts w:ascii="Times New Roman" w:eastAsia="宋体" w:hAnsi="Times New Roman" w:cs="Times New Roman"/>
          <w:sz w:val="24"/>
          <w:szCs w:val="24"/>
        </w:rPr>
        <w:br/>
        <w:t>    ...... lifebuoys;</w:t>
      </w:r>
      <w:r w:rsidRPr="00D85211">
        <w:rPr>
          <w:rFonts w:ascii="Times New Roman" w:eastAsia="宋体" w:hAnsi="Times New Roman" w:cs="Times New Roman"/>
          <w:sz w:val="24"/>
          <w:szCs w:val="24"/>
        </w:rPr>
        <w:br/>
        <w:t>    ...... life-jackets.</w:t>
      </w:r>
      <w:r w:rsidRPr="00D85211">
        <w:rPr>
          <w:rFonts w:ascii="Times New Roman" w:eastAsia="宋体" w:hAnsi="Times New Roman" w:cs="Times New Roman"/>
          <w:sz w:val="24"/>
          <w:szCs w:val="24"/>
        </w:rPr>
        <w:br/>
        <w:t>    III. That the lifeboats and liferafts were equipped in accordance with</w:t>
      </w:r>
      <w:r w:rsidRPr="00D85211">
        <w:rPr>
          <w:rFonts w:ascii="Times New Roman" w:eastAsia="宋体" w:hAnsi="Times New Roman" w:cs="Times New Roman"/>
          <w:sz w:val="24"/>
          <w:szCs w:val="24"/>
        </w:rPr>
        <w:br/>
        <w:t>the provisions of the Regulations annexed to the Convention.</w:t>
      </w:r>
      <w:r w:rsidRPr="00D85211">
        <w:rPr>
          <w:rFonts w:ascii="Times New Roman" w:eastAsia="宋体" w:hAnsi="Times New Roman" w:cs="Times New Roman"/>
          <w:sz w:val="24"/>
          <w:szCs w:val="24"/>
        </w:rPr>
        <w:br/>
        <w:t>    IV. That the ship was provided with a line-throwing apparatus and</w:t>
      </w:r>
      <w:r w:rsidRPr="00D85211">
        <w:rPr>
          <w:rFonts w:ascii="Times New Roman" w:eastAsia="宋体" w:hAnsi="Times New Roman" w:cs="Times New Roman"/>
          <w:sz w:val="24"/>
          <w:szCs w:val="24"/>
        </w:rPr>
        <w:br/>
        <w:t>portable radio apparatus for survival craft in accordance with the</w:t>
      </w:r>
      <w:r w:rsidRPr="00D85211">
        <w:rPr>
          <w:rFonts w:ascii="Times New Roman" w:eastAsia="宋体" w:hAnsi="Times New Roman" w:cs="Times New Roman"/>
          <w:sz w:val="24"/>
          <w:szCs w:val="24"/>
        </w:rPr>
        <w:br/>
        <w:t>provisions of the Regulations.</w:t>
      </w:r>
      <w:r w:rsidRPr="00D85211">
        <w:rPr>
          <w:rFonts w:ascii="Times New Roman" w:eastAsia="宋体" w:hAnsi="Times New Roman" w:cs="Times New Roman"/>
          <w:sz w:val="24"/>
          <w:szCs w:val="24"/>
        </w:rPr>
        <w:br/>
        <w:t>    V. That the inspection showed that the ship complied with the</w:t>
      </w:r>
      <w:r w:rsidRPr="00D85211">
        <w:rPr>
          <w:rFonts w:ascii="Times New Roman" w:eastAsia="宋体" w:hAnsi="Times New Roman" w:cs="Times New Roman"/>
          <w:sz w:val="24"/>
          <w:szCs w:val="24"/>
        </w:rPr>
        <w:br/>
        <w:t>requirements of the said Convention as regards fire-extinguishing</w:t>
      </w:r>
      <w:r w:rsidRPr="00D85211">
        <w:rPr>
          <w:rFonts w:ascii="Times New Roman" w:eastAsia="宋体" w:hAnsi="Times New Roman" w:cs="Times New Roman"/>
          <w:sz w:val="24"/>
          <w:szCs w:val="24"/>
        </w:rPr>
        <w:br/>
        <w:t>appliances and fire control plans, echo-sounding device and gyro-compass</w:t>
      </w:r>
      <w:r w:rsidRPr="00D85211">
        <w:rPr>
          <w:rFonts w:ascii="Times New Roman" w:eastAsia="宋体" w:hAnsi="Times New Roman" w:cs="Times New Roman"/>
          <w:sz w:val="24"/>
          <w:szCs w:val="24"/>
        </w:rPr>
        <w:br/>
        <w:t>and was provided with navigation lights and shapes, pilot ladder, and</w:t>
      </w:r>
      <w:r w:rsidRPr="00D85211">
        <w:rPr>
          <w:rFonts w:ascii="Times New Roman" w:eastAsia="宋体" w:hAnsi="Times New Roman" w:cs="Times New Roman"/>
          <w:sz w:val="24"/>
          <w:szCs w:val="24"/>
        </w:rPr>
        <w:br/>
        <w:t>means of making sound signals and distress signals, in accordance with the</w:t>
      </w:r>
      <w:r w:rsidRPr="00D85211">
        <w:rPr>
          <w:rFonts w:ascii="Times New Roman" w:eastAsia="宋体" w:hAnsi="Times New Roman" w:cs="Times New Roman"/>
          <w:sz w:val="24"/>
          <w:szCs w:val="24"/>
        </w:rPr>
        <w:br/>
        <w:t>provisions of the Regulations and the International Regulations for</w:t>
      </w:r>
      <w:r w:rsidRPr="00D85211">
        <w:rPr>
          <w:rFonts w:ascii="Times New Roman" w:eastAsia="宋体" w:hAnsi="Times New Roman" w:cs="Times New Roman"/>
          <w:sz w:val="24"/>
          <w:szCs w:val="24"/>
        </w:rPr>
        <w:br/>
        <w:t>Preventing Collisions at Sea in force.</w:t>
      </w:r>
      <w:r w:rsidRPr="00D85211">
        <w:rPr>
          <w:rFonts w:ascii="Times New Roman" w:eastAsia="宋体" w:hAnsi="Times New Roman" w:cs="Times New Roman"/>
          <w:sz w:val="24"/>
          <w:szCs w:val="24"/>
        </w:rPr>
        <w:br/>
        <w:t>    VI. That in all other respects the ship complied with the requirements</w:t>
      </w:r>
      <w:r w:rsidRPr="00D85211">
        <w:rPr>
          <w:rFonts w:ascii="Times New Roman" w:eastAsia="宋体" w:hAnsi="Times New Roman" w:cs="Times New Roman"/>
          <w:sz w:val="24"/>
          <w:szCs w:val="24"/>
        </w:rPr>
        <w:br/>
        <w:t>of the Regulations so far as these requirements apply thereto.</w:t>
      </w:r>
      <w:r w:rsidRPr="00D85211">
        <w:rPr>
          <w:rFonts w:ascii="Times New Roman" w:eastAsia="宋体" w:hAnsi="Times New Roman" w:cs="Times New Roman"/>
          <w:sz w:val="24"/>
          <w:szCs w:val="24"/>
        </w:rPr>
        <w:br/>
        <w:t>    This certificate is issued under the authority of the ______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1952,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Safety Radiotelegraph Certificate for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CARGO SHIP SAFETY RADIOTELEGRAPHY</w:t>
      </w:r>
      <w:r w:rsidRPr="00D85211">
        <w:rPr>
          <w:rFonts w:ascii="Times New Roman" w:eastAsia="宋体" w:hAnsi="Times New Roman" w:cs="Times New Roman"/>
          <w:sz w:val="24"/>
          <w:szCs w:val="24"/>
        </w:rPr>
        <w:br/>
        <w:t>CERTIFICATE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Distinctive  |                        |  Gross   |     Date on which      |</w:t>
      </w:r>
      <w:r w:rsidRPr="00D85211">
        <w:rPr>
          <w:rFonts w:ascii="Times New Roman" w:eastAsia="宋体" w:hAnsi="Times New Roman" w:cs="Times New Roman"/>
          <w:sz w:val="24"/>
          <w:szCs w:val="24"/>
        </w:rPr>
        <w:br/>
        <w:t>|  Name of ship  |  Number or    |    Port of Registry    |          |   keel was laid (see   |</w:t>
      </w:r>
      <w:r w:rsidRPr="00D85211">
        <w:rPr>
          <w:rFonts w:ascii="Times New Roman" w:eastAsia="宋体" w:hAnsi="Times New Roman" w:cs="Times New Roman"/>
          <w:sz w:val="24"/>
          <w:szCs w:val="24"/>
        </w:rPr>
        <w:br/>
        <w:t>|                |   letters     |                        | Tonnage  |     NOTE below)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complies with the provisions of the</w:t>
      </w:r>
      <w:r w:rsidRPr="00D85211">
        <w:rPr>
          <w:rFonts w:ascii="Times New Roman" w:eastAsia="宋体" w:hAnsi="Times New Roman" w:cs="Times New Roman"/>
          <w:sz w:val="24"/>
          <w:szCs w:val="24"/>
        </w:rPr>
        <w:br/>
        <w:t>Regulations annexed to the Convention referred to above as regards</w:t>
      </w:r>
      <w:r w:rsidRPr="00D85211">
        <w:rPr>
          <w:rFonts w:ascii="Times New Roman" w:eastAsia="宋体" w:hAnsi="Times New Roman" w:cs="Times New Roman"/>
          <w:sz w:val="24"/>
          <w:szCs w:val="24"/>
        </w:rPr>
        <w:br/>
        <w:t>radiotelegraphy and radar:</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Requirements of     |        Actual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Regulations       |       provision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Hours of listening by operator ........................................   |    ...............     |    ...............    |</w:t>
      </w:r>
      <w:r w:rsidRPr="00D85211">
        <w:rPr>
          <w:rFonts w:ascii="Times New Roman" w:eastAsia="宋体" w:hAnsi="Times New Roman" w:cs="Times New Roman"/>
          <w:sz w:val="24"/>
          <w:szCs w:val="24"/>
        </w:rPr>
        <w:br/>
        <w:t>| Number of operators ...................................................   |    ...............     |    ...............    |</w:t>
      </w:r>
      <w:r w:rsidRPr="00D85211">
        <w:rPr>
          <w:rFonts w:ascii="Times New Roman" w:eastAsia="宋体" w:hAnsi="Times New Roman" w:cs="Times New Roman"/>
          <w:sz w:val="24"/>
          <w:szCs w:val="24"/>
        </w:rPr>
        <w:br/>
        <w:t>| whether auto alarm fitted .............................................   |    ...............     |    ...............    |</w:t>
      </w:r>
      <w:r w:rsidRPr="00D85211">
        <w:rPr>
          <w:rFonts w:ascii="Times New Roman" w:eastAsia="宋体" w:hAnsi="Times New Roman" w:cs="Times New Roman"/>
          <w:sz w:val="24"/>
          <w:szCs w:val="24"/>
        </w:rPr>
        <w:br/>
        <w:t>| Whether main installation fitted ......................................   |    ...............     |    ...............    |</w:t>
      </w:r>
      <w:r w:rsidRPr="00D85211">
        <w:rPr>
          <w:rFonts w:ascii="Times New Roman" w:eastAsia="宋体" w:hAnsi="Times New Roman" w:cs="Times New Roman"/>
          <w:sz w:val="24"/>
          <w:szCs w:val="24"/>
        </w:rPr>
        <w:br/>
        <w:t>| Whether reserve installation fitted ...................................   |    ...............     |    ...............    |</w:t>
      </w:r>
      <w:r w:rsidRPr="00D85211">
        <w:rPr>
          <w:rFonts w:ascii="Times New Roman" w:eastAsia="宋体" w:hAnsi="Times New Roman" w:cs="Times New Roman"/>
          <w:sz w:val="24"/>
          <w:szCs w:val="24"/>
        </w:rPr>
        <w:br/>
        <w:t>| Whether main and reserve transmitters electrically                        |                        |                       |</w:t>
      </w:r>
      <w:r w:rsidRPr="00D85211">
        <w:rPr>
          <w:rFonts w:ascii="Times New Roman" w:eastAsia="宋体" w:hAnsi="Times New Roman" w:cs="Times New Roman"/>
          <w:sz w:val="24"/>
          <w:szCs w:val="24"/>
        </w:rPr>
        <w:br/>
        <w:t xml:space="preserve">|    separated or </w:t>
      </w:r>
      <w:r w:rsidRPr="00D85211">
        <w:rPr>
          <w:rFonts w:ascii="Times New Roman" w:eastAsia="宋体" w:hAnsi="Times New Roman" w:cs="Times New Roman"/>
          <w:sz w:val="24"/>
          <w:szCs w:val="24"/>
        </w:rPr>
        <w:lastRenderedPageBreak/>
        <w:t>combined ..............................................   |    ...............     |    ...............    |</w:t>
      </w:r>
      <w:r w:rsidRPr="00D85211">
        <w:rPr>
          <w:rFonts w:ascii="Times New Roman" w:eastAsia="宋体" w:hAnsi="Times New Roman" w:cs="Times New Roman"/>
          <w:sz w:val="24"/>
          <w:szCs w:val="24"/>
        </w:rPr>
        <w:br/>
        <w:t>| Whether direction-finder fitted .......................................   |    ...............     |    ...............    |</w:t>
      </w:r>
      <w:r w:rsidRPr="00D85211">
        <w:rPr>
          <w:rFonts w:ascii="Times New Roman" w:eastAsia="宋体" w:hAnsi="Times New Roman" w:cs="Times New Roman"/>
          <w:sz w:val="24"/>
          <w:szCs w:val="24"/>
        </w:rPr>
        <w:br/>
        <w:t>| Whether radio equipment for homing on the radio                           |                        |                       |</w:t>
      </w:r>
      <w:r w:rsidRPr="00D85211">
        <w:rPr>
          <w:rFonts w:ascii="Times New Roman" w:eastAsia="宋体" w:hAnsi="Times New Roman" w:cs="Times New Roman"/>
          <w:sz w:val="24"/>
          <w:szCs w:val="24"/>
        </w:rPr>
        <w:br/>
        <w:t>|    telephone distress frequency fitted ................................   |    ...............     |    ...............    |</w:t>
      </w:r>
      <w:r w:rsidRPr="00D85211">
        <w:rPr>
          <w:rFonts w:ascii="Times New Roman" w:eastAsia="宋体" w:hAnsi="Times New Roman" w:cs="Times New Roman"/>
          <w:sz w:val="24"/>
          <w:szCs w:val="24"/>
        </w:rPr>
        <w:br/>
        <w:t>| Whether radar fitted ..................................................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II. That the functioning of the radiotelegraphy installation for motor</w:t>
      </w:r>
      <w:r w:rsidRPr="00D85211">
        <w:rPr>
          <w:rFonts w:ascii="Times New Roman" w:eastAsia="宋体" w:hAnsi="Times New Roman" w:cs="Times New Roman"/>
          <w:sz w:val="24"/>
          <w:szCs w:val="24"/>
        </w:rPr>
        <w:br/>
        <w:t>lifeboats and/or the portable radio apparatus for survival craft, if</w:t>
      </w:r>
      <w:r w:rsidRPr="00D85211">
        <w:rPr>
          <w:rFonts w:ascii="Times New Roman" w:eastAsia="宋体" w:hAnsi="Times New Roman" w:cs="Times New Roman"/>
          <w:sz w:val="24"/>
          <w:szCs w:val="24"/>
        </w:rPr>
        <w:br/>
        <w:t>provided, complies with the provisions of the said Regulations.</w:t>
      </w:r>
      <w:r w:rsidRPr="00D85211">
        <w:rPr>
          <w:rFonts w:ascii="Times New Roman" w:eastAsia="宋体" w:hAnsi="Times New Roman" w:cs="Times New Roman"/>
          <w:sz w:val="24"/>
          <w:szCs w:val="24"/>
        </w:rPr>
        <w:br/>
        <w:t>    This certificate is issued under the authority of the 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1952,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Safety Radiotelegraph Certificate for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CARGO SHIP SAFETY RADIOTELEPHONY</w:t>
      </w:r>
      <w:r w:rsidRPr="00D85211">
        <w:rPr>
          <w:rFonts w:ascii="Times New Roman" w:eastAsia="宋体" w:hAnsi="Times New Roman" w:cs="Times New Roman"/>
          <w:sz w:val="24"/>
          <w:szCs w:val="24"/>
        </w:rPr>
        <w:br/>
        <w:t>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Distinctive  |                        |  Gross   |     Date on which      |</w:t>
      </w:r>
      <w:r w:rsidRPr="00D85211">
        <w:rPr>
          <w:rFonts w:ascii="Times New Roman" w:eastAsia="宋体" w:hAnsi="Times New Roman" w:cs="Times New Roman"/>
          <w:sz w:val="24"/>
          <w:szCs w:val="24"/>
        </w:rPr>
        <w:br/>
        <w:t>|  Name of ship  |  Number or    |    Port of Registry    |          |   keel was laid (see   |</w:t>
      </w:r>
      <w:r w:rsidRPr="00D85211">
        <w:rPr>
          <w:rFonts w:ascii="Times New Roman" w:eastAsia="宋体" w:hAnsi="Times New Roman" w:cs="Times New Roman"/>
          <w:sz w:val="24"/>
          <w:szCs w:val="24"/>
        </w:rPr>
        <w:br/>
        <w:t>|                |   Letters     |                        | Tonnage  |     NOTE below)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complies with the provisions of the</w:t>
      </w:r>
      <w:r w:rsidRPr="00D85211">
        <w:rPr>
          <w:rFonts w:ascii="Times New Roman" w:eastAsia="宋体" w:hAnsi="Times New Roman" w:cs="Times New Roman"/>
          <w:sz w:val="24"/>
          <w:szCs w:val="24"/>
        </w:rPr>
        <w:br/>
        <w:t>Regulations annexed to the Convention referred to above as regards</w:t>
      </w:r>
      <w:r w:rsidRPr="00D85211">
        <w:rPr>
          <w:rFonts w:ascii="Times New Roman" w:eastAsia="宋体" w:hAnsi="Times New Roman" w:cs="Times New Roman"/>
          <w:sz w:val="24"/>
          <w:szCs w:val="24"/>
        </w:rPr>
        <w:br/>
        <w:t>Radiotelephony:</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Requirements of     |        Actual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Regulations       |       provision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Hours of listening by operator ........................................   |    ...............     |    ...............    |</w:t>
      </w:r>
      <w:r w:rsidRPr="00D85211">
        <w:rPr>
          <w:rFonts w:ascii="Times New Roman" w:eastAsia="宋体" w:hAnsi="Times New Roman" w:cs="Times New Roman"/>
          <w:sz w:val="24"/>
          <w:szCs w:val="24"/>
        </w:rPr>
        <w:br/>
        <w:t>| Number of operators ...................................................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II. That the functioning of the portable radio apparatus for survival</w:t>
      </w:r>
      <w:r w:rsidRPr="00D85211">
        <w:rPr>
          <w:rFonts w:ascii="Times New Roman" w:eastAsia="宋体" w:hAnsi="Times New Roman" w:cs="Times New Roman"/>
          <w:sz w:val="24"/>
          <w:szCs w:val="24"/>
        </w:rPr>
        <w:br/>
        <w:t>craft, if provided,  complies with the provisions of the said Regulations.</w:t>
      </w:r>
      <w:r w:rsidRPr="00D85211">
        <w:rPr>
          <w:rFonts w:ascii="Times New Roman" w:eastAsia="宋体" w:hAnsi="Times New Roman" w:cs="Times New Roman"/>
          <w:sz w:val="24"/>
          <w:szCs w:val="24"/>
        </w:rPr>
        <w:br/>
        <w:t>    This certificate is issued under the authority of the ______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1952,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Exemption Certificate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EXEMPTION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w:t>
      </w:r>
      <w:r w:rsidRPr="00D85211">
        <w:rPr>
          <w:rFonts w:ascii="Times New Roman" w:eastAsia="宋体" w:hAnsi="Times New Roman" w:cs="Times New Roman"/>
          <w:sz w:val="24"/>
          <w:szCs w:val="24"/>
        </w:rPr>
        <w:br/>
        <w:t>|                 |  Distinctive   |                      |   Gross   |</w:t>
      </w:r>
      <w:r w:rsidRPr="00D85211">
        <w:rPr>
          <w:rFonts w:ascii="Times New Roman" w:eastAsia="宋体" w:hAnsi="Times New Roman" w:cs="Times New Roman"/>
          <w:sz w:val="24"/>
          <w:szCs w:val="24"/>
        </w:rPr>
        <w:br/>
        <w:t>|   Name of Ship  |  Number or     |   Port of Registry   |           |</w:t>
      </w:r>
      <w:r w:rsidRPr="00D85211">
        <w:rPr>
          <w:rFonts w:ascii="Times New Roman" w:eastAsia="宋体" w:hAnsi="Times New Roman" w:cs="Times New Roman"/>
          <w:sz w:val="24"/>
          <w:szCs w:val="24"/>
        </w:rPr>
        <w:br/>
        <w:t>|                 |   Letters      |                      |  Tonnage  |</w:t>
      </w:r>
      <w:r w:rsidRPr="00D85211">
        <w:rPr>
          <w:rFonts w:ascii="Times New Roman" w:eastAsia="宋体" w:hAnsi="Times New Roman" w:cs="Times New Roman"/>
          <w:sz w:val="24"/>
          <w:szCs w:val="24"/>
        </w:rPr>
        <w:br/>
        <w:t>|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w:t>
      </w:r>
      <w:r w:rsidRPr="00D85211">
        <w:rPr>
          <w:rFonts w:ascii="Times New Roman" w:eastAsia="宋体" w:hAnsi="Times New Roman" w:cs="Times New Roman"/>
          <w:sz w:val="24"/>
          <w:szCs w:val="24"/>
        </w:rPr>
        <w:br/>
        <w:t>|                 |                |                      |           |</w:t>
      </w:r>
      <w:r w:rsidRPr="00D85211">
        <w:rPr>
          <w:rFonts w:ascii="Times New Roman" w:eastAsia="宋体" w:hAnsi="Times New Roman" w:cs="Times New Roman"/>
          <w:sz w:val="24"/>
          <w:szCs w:val="24"/>
        </w:rPr>
        <w:br/>
        <w:t>|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That the above-mentioned ship is, under the authority conferred by</w:t>
      </w:r>
      <w:r w:rsidRPr="00D85211">
        <w:rPr>
          <w:rFonts w:ascii="Times New Roman" w:eastAsia="宋体" w:hAnsi="Times New Roman" w:cs="Times New Roman"/>
          <w:sz w:val="24"/>
          <w:szCs w:val="24"/>
        </w:rPr>
        <w:br/>
        <w:t>Regulation ........ of Chapter ........ of the Regulations annexed to the</w:t>
      </w:r>
      <w:r w:rsidRPr="00D85211">
        <w:rPr>
          <w:rFonts w:ascii="Times New Roman" w:eastAsia="宋体" w:hAnsi="Times New Roman" w:cs="Times New Roman"/>
          <w:sz w:val="24"/>
          <w:szCs w:val="24"/>
        </w:rPr>
        <w:br/>
        <w:t>Convention referred to above,  exempted from the requirements of </w:t>
      </w:r>
      <w:r w:rsidRPr="00D85211">
        <w:rPr>
          <w:rFonts w:ascii="宋体" w:eastAsia="宋体" w:hAnsi="宋体" w:cs="宋体" w:hint="eastAsia"/>
          <w:sz w:val="24"/>
          <w:szCs w:val="24"/>
        </w:rPr>
        <w:t>①</w:t>
      </w:r>
      <w:r w:rsidRPr="00D85211">
        <w:rPr>
          <w:rFonts w:ascii="Times New Roman" w:eastAsia="宋体" w:hAnsi="Times New Roman" w:cs="Times New Roman"/>
          <w:sz w:val="24"/>
          <w:szCs w:val="24"/>
        </w:rPr>
        <w:br/>
        <w:t>.................................. of the Convention on the voyages</w:t>
      </w:r>
      <w:r w:rsidRPr="00D85211">
        <w:rPr>
          <w:rFonts w:ascii="Times New Roman" w:eastAsia="宋体" w:hAnsi="Times New Roman" w:cs="Times New Roman"/>
          <w:sz w:val="24"/>
          <w:szCs w:val="24"/>
        </w:rPr>
        <w:br/>
        <w:t>.................................. to ...................</w:t>
      </w:r>
      <w:r w:rsidRPr="00D85211">
        <w:rPr>
          <w:rFonts w:ascii="Times New Roman" w:eastAsia="宋体" w:hAnsi="Times New Roman" w:cs="Times New Roman"/>
          <w:sz w:val="24"/>
          <w:szCs w:val="24"/>
        </w:rPr>
        <w:br/>
        <w:t>    </w:t>
      </w:r>
      <w:r w:rsidRPr="00D85211">
        <w:rPr>
          <w:rFonts w:ascii="宋体" w:eastAsia="宋体" w:hAnsi="宋体" w:cs="宋体" w:hint="eastAsia"/>
          <w:sz w:val="24"/>
          <w:szCs w:val="24"/>
        </w:rPr>
        <w:t>①</w:t>
      </w:r>
      <w:r w:rsidRPr="00D85211">
        <w:rPr>
          <w:rFonts w:ascii="Times New Roman" w:eastAsia="宋体" w:hAnsi="Times New Roman" w:cs="Times New Roman"/>
          <w:sz w:val="24"/>
          <w:szCs w:val="24"/>
        </w:rPr>
        <w:t>Insert here the conditions, if any, on which the exemption</w:t>
      </w:r>
      <w:r w:rsidRPr="00D85211">
        <w:rPr>
          <w:rFonts w:ascii="Times New Roman" w:eastAsia="宋体" w:hAnsi="Times New Roman" w:cs="Times New Roman"/>
          <w:sz w:val="24"/>
          <w:szCs w:val="24"/>
        </w:rPr>
        <w:br/>
        <w:t>certificate is granted.</w:t>
      </w:r>
      <w:r w:rsidRPr="00D85211">
        <w:rPr>
          <w:rFonts w:ascii="Times New Roman" w:eastAsia="宋体" w:hAnsi="Times New Roman" w:cs="Times New Roman"/>
          <w:sz w:val="24"/>
          <w:szCs w:val="24"/>
        </w:rPr>
        <w:br/>
        <w:t>    This certificate is issued under the authority of the ______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Insert here references</w:t>
      </w:r>
      <w:r w:rsidRPr="00D85211">
        <w:rPr>
          <w:rFonts w:ascii="Times New Roman" w:eastAsia="宋体" w:hAnsi="Times New Roman" w:cs="Times New Roman"/>
          <w:sz w:val="24"/>
          <w:szCs w:val="24"/>
        </w:rPr>
        <w:br/>
        <w:t>    to Chapters and Regulations,</w:t>
      </w:r>
      <w:r w:rsidRPr="00D85211">
        <w:rPr>
          <w:rFonts w:ascii="Times New Roman" w:eastAsia="宋体" w:hAnsi="Times New Roman" w:cs="Times New Roman"/>
          <w:sz w:val="24"/>
          <w:szCs w:val="24"/>
        </w:rPr>
        <w:br/>
        <w:t>    specifying particular paragraphs.</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t>
      </w:r>
      <w:r w:rsidRPr="00D85211">
        <w:rPr>
          <w:rFonts w:ascii="Times New Roman" w:eastAsia="宋体" w:hAnsi="Times New Roman" w:cs="Times New Roman"/>
          <w:sz w:val="24"/>
          <w:szCs w:val="24"/>
        </w:rPr>
        <w:br/>
        <w:t>     Form of Safety Certificate for Nuclear Passenger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NUCLEAR PASSENGER SHIP SAFETY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Particulars of    |  Date on    |</w:t>
      </w:r>
      <w:r w:rsidRPr="00D85211">
        <w:rPr>
          <w:rFonts w:ascii="Times New Roman" w:eastAsia="宋体" w:hAnsi="Times New Roman" w:cs="Times New Roman"/>
          <w:sz w:val="24"/>
          <w:szCs w:val="24"/>
        </w:rPr>
        <w:br/>
        <w:t>|                  |   Distinctive    |   Port of   |   Gross   |  voyages, if any,  | which keel  |</w:t>
      </w:r>
      <w:r w:rsidRPr="00D85211">
        <w:rPr>
          <w:rFonts w:ascii="Times New Roman" w:eastAsia="宋体" w:hAnsi="Times New Roman" w:cs="Times New Roman"/>
          <w:sz w:val="24"/>
          <w:szCs w:val="24"/>
        </w:rPr>
        <w:br/>
        <w:t>|   Name of Ship   |   Number or      |             |           |  sanctioned under  |  was laid   |</w:t>
      </w:r>
      <w:r w:rsidRPr="00D85211">
        <w:rPr>
          <w:rFonts w:ascii="Times New Roman" w:eastAsia="宋体" w:hAnsi="Times New Roman" w:cs="Times New Roman"/>
          <w:sz w:val="24"/>
          <w:szCs w:val="24"/>
        </w:rPr>
        <w:br/>
        <w:t>|                  |    Letters       |   Registry  |  Tonnage  |  Regulation 27 (c) | (see NOTE   |</w:t>
      </w:r>
      <w:r w:rsidRPr="00D85211">
        <w:rPr>
          <w:rFonts w:ascii="Times New Roman" w:eastAsia="宋体" w:hAnsi="Times New Roman" w:cs="Times New Roman"/>
          <w:sz w:val="24"/>
          <w:szCs w:val="24"/>
        </w:rPr>
        <w:br/>
        <w:t>|                  |                  |             |           |(vii) of Chapter III|   below)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                  |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has been duly surveyed in accordance</w:t>
      </w:r>
      <w:r w:rsidRPr="00D85211">
        <w:rPr>
          <w:rFonts w:ascii="Times New Roman" w:eastAsia="宋体" w:hAnsi="Times New Roman" w:cs="Times New Roman"/>
          <w:sz w:val="24"/>
          <w:szCs w:val="24"/>
        </w:rPr>
        <w:br/>
        <w:t>with the provisions of the Convention referred to above.</w:t>
      </w:r>
      <w:r w:rsidRPr="00D85211">
        <w:rPr>
          <w:rFonts w:ascii="Times New Roman" w:eastAsia="宋体" w:hAnsi="Times New Roman" w:cs="Times New Roman"/>
          <w:sz w:val="24"/>
          <w:szCs w:val="24"/>
        </w:rPr>
        <w:br/>
        <w:t>    II. That the ship, being a nuclear ship, complied with all</w:t>
      </w:r>
      <w:r w:rsidRPr="00D85211">
        <w:rPr>
          <w:rFonts w:ascii="Times New Roman" w:eastAsia="宋体" w:hAnsi="Times New Roman" w:cs="Times New Roman"/>
          <w:sz w:val="24"/>
          <w:szCs w:val="24"/>
        </w:rPr>
        <w:br/>
        <w:t>requirements of Chapter VIII of the Convention and conformed to the Safety</w:t>
      </w:r>
      <w:r w:rsidRPr="00D85211">
        <w:rPr>
          <w:rFonts w:ascii="Times New Roman" w:eastAsia="宋体" w:hAnsi="Times New Roman" w:cs="Times New Roman"/>
          <w:sz w:val="24"/>
          <w:szCs w:val="24"/>
        </w:rPr>
        <w:br/>
        <w:t>Assessment approved for the ship.</w:t>
      </w:r>
      <w:r w:rsidRPr="00D85211">
        <w:rPr>
          <w:rFonts w:ascii="Times New Roman" w:eastAsia="宋体" w:hAnsi="Times New Roman" w:cs="Times New Roman"/>
          <w:sz w:val="24"/>
          <w:szCs w:val="24"/>
        </w:rPr>
        <w:br/>
        <w:t>    III. That the survey showed that the ship complied with the</w:t>
      </w:r>
      <w:r w:rsidRPr="00D85211">
        <w:rPr>
          <w:rFonts w:ascii="Times New Roman" w:eastAsia="宋体" w:hAnsi="Times New Roman" w:cs="Times New Roman"/>
          <w:sz w:val="24"/>
          <w:szCs w:val="24"/>
        </w:rPr>
        <w:br/>
        <w:t>requirements of the Regulations annexed to the said Convention as regards:</w:t>
      </w:r>
      <w:r w:rsidRPr="00D85211">
        <w:rPr>
          <w:rFonts w:ascii="Times New Roman" w:eastAsia="宋体" w:hAnsi="Times New Roman" w:cs="Times New Roman"/>
          <w:sz w:val="24"/>
          <w:szCs w:val="24"/>
        </w:rPr>
        <w:br/>
        <w:t>    (1) the structure, main and auxiliary boilers and other pressure</w:t>
      </w:r>
      <w:r w:rsidRPr="00D85211">
        <w:rPr>
          <w:rFonts w:ascii="Times New Roman" w:eastAsia="宋体" w:hAnsi="Times New Roman" w:cs="Times New Roman"/>
          <w:sz w:val="24"/>
          <w:szCs w:val="24"/>
        </w:rPr>
        <w:br/>
        <w:t>vessels and machinery;</w:t>
      </w:r>
      <w:r w:rsidRPr="00D85211">
        <w:rPr>
          <w:rFonts w:ascii="Times New Roman" w:eastAsia="宋体" w:hAnsi="Times New Roman" w:cs="Times New Roman"/>
          <w:sz w:val="24"/>
          <w:szCs w:val="24"/>
        </w:rPr>
        <w:br/>
        <w:t>    (2) the watertight subdivision arrangements and details;</w:t>
      </w:r>
      <w:r w:rsidRPr="00D85211">
        <w:rPr>
          <w:rFonts w:ascii="Times New Roman" w:eastAsia="宋体" w:hAnsi="Times New Roman" w:cs="Times New Roman"/>
          <w:sz w:val="24"/>
          <w:szCs w:val="24"/>
        </w:rPr>
        <w:br/>
        <w:t>    (3) the following subdivision load lines:</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Subdivision load lines assigned and     |                        |    To apply when the spaces in     |</w:t>
      </w:r>
      <w:r w:rsidRPr="00D85211">
        <w:rPr>
          <w:rFonts w:ascii="Times New Roman" w:eastAsia="宋体" w:hAnsi="Times New Roman" w:cs="Times New Roman"/>
          <w:sz w:val="24"/>
          <w:szCs w:val="24"/>
        </w:rPr>
        <w:br/>
        <w:t>|  marked on the ship\'s side at amidships   |       Freeboard        |    which passengers are carried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(Regulation 11 of Chapter II-1)        |                        |  include the following alternative |</w:t>
      </w:r>
      <w:r w:rsidRPr="00D85211">
        <w:rPr>
          <w:rFonts w:ascii="Times New Roman" w:eastAsia="宋体" w:hAnsi="Times New Roman" w:cs="Times New Roman"/>
          <w:sz w:val="24"/>
          <w:szCs w:val="24"/>
        </w:rPr>
        <w:br/>
        <w:t>|                                           |                        |           spaces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C.1                         |        ......          |           .......                  |</w:t>
      </w:r>
      <w:r w:rsidRPr="00D85211">
        <w:rPr>
          <w:rFonts w:ascii="Times New Roman" w:eastAsia="宋体" w:hAnsi="Times New Roman" w:cs="Times New Roman"/>
          <w:sz w:val="24"/>
          <w:szCs w:val="24"/>
        </w:rPr>
        <w:br/>
        <w:t>|               C.2                         |        ......          |           .......                  |</w:t>
      </w:r>
      <w:r w:rsidRPr="00D85211">
        <w:rPr>
          <w:rFonts w:ascii="Times New Roman" w:eastAsia="宋体" w:hAnsi="Times New Roman" w:cs="Times New Roman"/>
          <w:sz w:val="24"/>
          <w:szCs w:val="24"/>
        </w:rPr>
        <w:br/>
        <w:t>|               C.3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IV. That the life-saving appliances provided for a total number of</w:t>
      </w:r>
      <w:r w:rsidRPr="00D85211">
        <w:rPr>
          <w:rFonts w:ascii="Times New Roman" w:eastAsia="宋体" w:hAnsi="Times New Roman" w:cs="Times New Roman"/>
          <w:sz w:val="24"/>
          <w:szCs w:val="24"/>
        </w:rPr>
        <w:br/>
        <w:t>...... persons and no more, viz.:</w:t>
      </w:r>
      <w:r w:rsidRPr="00D85211">
        <w:rPr>
          <w:rFonts w:ascii="Times New Roman" w:eastAsia="宋体" w:hAnsi="Times New Roman" w:cs="Times New Roman"/>
          <w:sz w:val="24"/>
          <w:szCs w:val="24"/>
        </w:rPr>
        <w:br/>
        <w:t>    ...... lifeboats (including ...... motor lifeboats) capable of</w:t>
      </w:r>
      <w:r w:rsidRPr="00D85211">
        <w:rPr>
          <w:rFonts w:ascii="Times New Roman" w:eastAsia="宋体" w:hAnsi="Times New Roman" w:cs="Times New Roman"/>
          <w:sz w:val="24"/>
          <w:szCs w:val="24"/>
        </w:rPr>
        <w:br/>
        <w:t>accommodating ...... persons, and ...... motor lifeboats fitted with</w:t>
      </w:r>
      <w:r w:rsidRPr="00D85211">
        <w:rPr>
          <w:rFonts w:ascii="Times New Roman" w:eastAsia="宋体" w:hAnsi="Times New Roman" w:cs="Times New Roman"/>
          <w:sz w:val="24"/>
          <w:szCs w:val="24"/>
        </w:rPr>
        <w:br/>
        <w:t>radiotelegraph installation and searchlight (included in the total</w:t>
      </w:r>
      <w:r w:rsidRPr="00D85211">
        <w:rPr>
          <w:rFonts w:ascii="Times New Roman" w:eastAsia="宋体" w:hAnsi="Times New Roman" w:cs="Times New Roman"/>
          <w:sz w:val="24"/>
          <w:szCs w:val="24"/>
        </w:rPr>
        <w:br/>
        <w:t>lifeboats shown above) and ...... motor lifeboats fitted with searchlight</w:t>
      </w:r>
      <w:r w:rsidRPr="00D85211">
        <w:rPr>
          <w:rFonts w:ascii="Times New Roman" w:eastAsia="宋体" w:hAnsi="Times New Roman" w:cs="Times New Roman"/>
          <w:sz w:val="24"/>
          <w:szCs w:val="24"/>
        </w:rPr>
        <w:br/>
        <w:t>only (also included in the total lifeboats shown above), requiring ......</w:t>
      </w:r>
      <w:r w:rsidRPr="00D85211">
        <w:rPr>
          <w:rFonts w:ascii="Times New Roman" w:eastAsia="宋体" w:hAnsi="Times New Roman" w:cs="Times New Roman"/>
          <w:sz w:val="24"/>
          <w:szCs w:val="24"/>
        </w:rPr>
        <w:br/>
        <w:t>certificated lifeboatmen;</w:t>
      </w:r>
      <w:r w:rsidRPr="00D85211">
        <w:rPr>
          <w:rFonts w:ascii="Times New Roman" w:eastAsia="宋体" w:hAnsi="Times New Roman" w:cs="Times New Roman"/>
          <w:sz w:val="24"/>
          <w:szCs w:val="24"/>
        </w:rPr>
        <w:br/>
        <w:t>    ...... liferafts, for which approved launching devices are required,</w:t>
      </w:r>
      <w:r w:rsidRPr="00D85211">
        <w:rPr>
          <w:rFonts w:ascii="Times New Roman" w:eastAsia="宋体" w:hAnsi="Times New Roman" w:cs="Times New Roman"/>
          <w:sz w:val="24"/>
          <w:szCs w:val="24"/>
        </w:rPr>
        <w:br/>
        <w:t>capable of accommodating ...... persons; and</w:t>
      </w:r>
      <w:r w:rsidRPr="00D85211">
        <w:rPr>
          <w:rFonts w:ascii="Times New Roman" w:eastAsia="宋体" w:hAnsi="Times New Roman" w:cs="Times New Roman"/>
          <w:sz w:val="24"/>
          <w:szCs w:val="24"/>
        </w:rPr>
        <w:br/>
        <w:t>    ...... liferafts, for which approved launching devices are not</w:t>
      </w:r>
      <w:r w:rsidRPr="00D85211">
        <w:rPr>
          <w:rFonts w:ascii="Times New Roman" w:eastAsia="宋体" w:hAnsi="Times New Roman" w:cs="Times New Roman"/>
          <w:sz w:val="24"/>
          <w:szCs w:val="24"/>
        </w:rPr>
        <w:br/>
        <w:t>required, capable of accommodating ...... persons;</w:t>
      </w:r>
      <w:r w:rsidRPr="00D85211">
        <w:rPr>
          <w:rFonts w:ascii="Times New Roman" w:eastAsia="宋体" w:hAnsi="Times New Roman" w:cs="Times New Roman"/>
          <w:sz w:val="24"/>
          <w:szCs w:val="24"/>
        </w:rPr>
        <w:br/>
        <w:t>    ...... buoyant apparatus capable of supporting ...... persons;</w:t>
      </w:r>
      <w:r w:rsidRPr="00D85211">
        <w:rPr>
          <w:rFonts w:ascii="Times New Roman" w:eastAsia="宋体" w:hAnsi="Times New Roman" w:cs="Times New Roman"/>
          <w:sz w:val="24"/>
          <w:szCs w:val="24"/>
        </w:rPr>
        <w:br/>
        <w:t>    ...... lifebuoys;</w:t>
      </w:r>
      <w:r w:rsidRPr="00D85211">
        <w:rPr>
          <w:rFonts w:ascii="Times New Roman" w:eastAsia="宋体" w:hAnsi="Times New Roman" w:cs="Times New Roman"/>
          <w:sz w:val="24"/>
          <w:szCs w:val="24"/>
        </w:rPr>
        <w:br/>
        <w:t>    ...... life-jackets.</w:t>
      </w:r>
      <w:r w:rsidRPr="00D85211">
        <w:rPr>
          <w:rFonts w:ascii="Times New Roman" w:eastAsia="宋体" w:hAnsi="Times New Roman" w:cs="Times New Roman"/>
          <w:sz w:val="24"/>
          <w:szCs w:val="24"/>
        </w:rPr>
        <w:br/>
        <w:t>    V. That the lifeboats and liferafts were equipped in accordance with</w:t>
      </w:r>
      <w:r w:rsidRPr="00D85211">
        <w:rPr>
          <w:rFonts w:ascii="Times New Roman" w:eastAsia="宋体" w:hAnsi="Times New Roman" w:cs="Times New Roman"/>
          <w:sz w:val="24"/>
          <w:szCs w:val="24"/>
        </w:rPr>
        <w:br/>
        <w:t>the provisions of the Regulations.</w:t>
      </w:r>
      <w:r w:rsidRPr="00D85211">
        <w:rPr>
          <w:rFonts w:ascii="Times New Roman" w:eastAsia="宋体" w:hAnsi="Times New Roman" w:cs="Times New Roman"/>
          <w:sz w:val="24"/>
          <w:szCs w:val="24"/>
        </w:rPr>
        <w:br/>
        <w:t>    VI. That the ship was provided with a line-throwing appliance and</w:t>
      </w:r>
      <w:r w:rsidRPr="00D85211">
        <w:rPr>
          <w:rFonts w:ascii="Times New Roman" w:eastAsia="宋体" w:hAnsi="Times New Roman" w:cs="Times New Roman"/>
          <w:sz w:val="24"/>
          <w:szCs w:val="24"/>
        </w:rPr>
        <w:br/>
        <w:t>portable radio apparatus for survival craft, in accordance with the</w:t>
      </w:r>
      <w:r w:rsidRPr="00D85211">
        <w:rPr>
          <w:rFonts w:ascii="Times New Roman" w:eastAsia="宋体" w:hAnsi="Times New Roman" w:cs="Times New Roman"/>
          <w:sz w:val="24"/>
          <w:szCs w:val="24"/>
        </w:rPr>
        <w:br/>
        <w:t>provisions of the Regulations.</w:t>
      </w:r>
      <w:r w:rsidRPr="00D85211">
        <w:rPr>
          <w:rFonts w:ascii="Times New Roman" w:eastAsia="宋体" w:hAnsi="Times New Roman" w:cs="Times New Roman"/>
          <w:sz w:val="24"/>
          <w:szCs w:val="24"/>
        </w:rPr>
        <w:br/>
        <w:t>    VII. That the ship complied with the requirements of the Regulations</w:t>
      </w:r>
      <w:r w:rsidRPr="00D85211">
        <w:rPr>
          <w:rFonts w:ascii="Times New Roman" w:eastAsia="宋体" w:hAnsi="Times New Roman" w:cs="Times New Roman"/>
          <w:sz w:val="24"/>
          <w:szCs w:val="24"/>
        </w:rPr>
        <w:br/>
        <w:t>as regards radiotelegraph installations, viz.:</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Requirements of     |        Actual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Regulations       |       provision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Hours of listening by operator ........................................   |                        |                       |</w:t>
      </w:r>
      <w:r w:rsidRPr="00D85211">
        <w:rPr>
          <w:rFonts w:ascii="Times New Roman" w:eastAsia="宋体" w:hAnsi="Times New Roman" w:cs="Times New Roman"/>
          <w:sz w:val="24"/>
          <w:szCs w:val="24"/>
        </w:rPr>
        <w:br/>
        <w:t>| Number of operators ...................................................   |    ...............     |    ...............    |</w:t>
      </w:r>
      <w:r w:rsidRPr="00D85211">
        <w:rPr>
          <w:rFonts w:ascii="Times New Roman" w:eastAsia="宋体" w:hAnsi="Times New Roman" w:cs="Times New Roman"/>
          <w:sz w:val="24"/>
          <w:szCs w:val="24"/>
        </w:rPr>
        <w:br/>
        <w:t>| whether auto alarm fitted .............................................   |    ...............     |    ...............    |</w:t>
      </w:r>
      <w:r w:rsidRPr="00D85211">
        <w:rPr>
          <w:rFonts w:ascii="Times New Roman" w:eastAsia="宋体" w:hAnsi="Times New Roman" w:cs="Times New Roman"/>
          <w:sz w:val="24"/>
          <w:szCs w:val="24"/>
        </w:rPr>
        <w:br/>
        <w:t>| Whether main installation fitted ......................................   |    ...............     |    ...............    |</w:t>
      </w:r>
      <w:r w:rsidRPr="00D85211">
        <w:rPr>
          <w:rFonts w:ascii="Times New Roman" w:eastAsia="宋体" w:hAnsi="Times New Roman" w:cs="Times New Roman"/>
          <w:sz w:val="24"/>
          <w:szCs w:val="24"/>
        </w:rPr>
        <w:br/>
        <w:t>| Whether reserve installation fitted ...................................   |    ...............     |    ...............    |</w:t>
      </w:r>
      <w:r w:rsidRPr="00D85211">
        <w:rPr>
          <w:rFonts w:ascii="Times New Roman" w:eastAsia="宋体" w:hAnsi="Times New Roman" w:cs="Times New Roman"/>
          <w:sz w:val="24"/>
          <w:szCs w:val="24"/>
        </w:rPr>
        <w:br/>
        <w:t>| Whether main and reserve transmitters electrically                        |    ...............     |    ...............    |</w:t>
      </w:r>
      <w:r w:rsidRPr="00D85211">
        <w:rPr>
          <w:rFonts w:ascii="Times New Roman" w:eastAsia="宋体" w:hAnsi="Times New Roman" w:cs="Times New Roman"/>
          <w:sz w:val="24"/>
          <w:szCs w:val="24"/>
        </w:rPr>
        <w:br/>
        <w:t>|    separated or combined ..............................................   |                        |                       |</w:t>
      </w:r>
      <w:r w:rsidRPr="00D85211">
        <w:rPr>
          <w:rFonts w:ascii="Times New Roman" w:eastAsia="宋体" w:hAnsi="Times New Roman" w:cs="Times New Roman"/>
          <w:sz w:val="24"/>
          <w:szCs w:val="24"/>
        </w:rPr>
        <w:br/>
        <w:t>| Whether direction-finder fitted .......................................   |    ...............     |    ...............    |</w:t>
      </w:r>
      <w:r w:rsidRPr="00D85211">
        <w:rPr>
          <w:rFonts w:ascii="Times New Roman" w:eastAsia="宋体" w:hAnsi="Times New Roman" w:cs="Times New Roman"/>
          <w:sz w:val="24"/>
          <w:szCs w:val="24"/>
        </w:rPr>
        <w:br/>
        <w:t>| Whether radio equipment for homing on the                                 |    ...............     |    ...............    |</w:t>
      </w:r>
      <w:r w:rsidRPr="00D85211">
        <w:rPr>
          <w:rFonts w:ascii="Times New Roman" w:eastAsia="宋体" w:hAnsi="Times New Roman" w:cs="Times New Roman"/>
          <w:sz w:val="24"/>
          <w:szCs w:val="24"/>
        </w:rPr>
        <w:br/>
        <w:t>|    radiotelephone distress frequency fitted ...........................   |                        |                       |</w:t>
      </w:r>
      <w:r w:rsidRPr="00D85211">
        <w:rPr>
          <w:rFonts w:ascii="Times New Roman" w:eastAsia="宋体" w:hAnsi="Times New Roman" w:cs="Times New Roman"/>
          <w:sz w:val="24"/>
          <w:szCs w:val="24"/>
        </w:rPr>
        <w:br/>
        <w:t>| Whether radar fitted ..................................................   |    ...............     |    ...............    |</w:t>
      </w:r>
      <w:r w:rsidRPr="00D85211">
        <w:rPr>
          <w:rFonts w:ascii="Times New Roman" w:eastAsia="宋体" w:hAnsi="Times New Roman" w:cs="Times New Roman"/>
          <w:sz w:val="24"/>
          <w:szCs w:val="24"/>
        </w:rPr>
        <w:br/>
        <w:t>| Number of passengers for which certificated ...........................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VIII. That the functioning of the radiotelegraph installations for</w:t>
      </w:r>
      <w:r w:rsidRPr="00D85211">
        <w:rPr>
          <w:rFonts w:ascii="Times New Roman" w:eastAsia="宋体" w:hAnsi="Times New Roman" w:cs="Times New Roman"/>
          <w:sz w:val="24"/>
          <w:szCs w:val="24"/>
        </w:rPr>
        <w:br/>
        <w:t>motor lifeboats and/or the portable radio apparatus for survival craft, if</w:t>
      </w:r>
      <w:r w:rsidRPr="00D85211">
        <w:rPr>
          <w:rFonts w:ascii="Times New Roman" w:eastAsia="宋体" w:hAnsi="Times New Roman" w:cs="Times New Roman"/>
          <w:sz w:val="24"/>
          <w:szCs w:val="24"/>
        </w:rPr>
        <w:br/>
        <w:t>provided, complied with the provisions of the Regulations.</w:t>
      </w:r>
      <w:r w:rsidRPr="00D85211">
        <w:rPr>
          <w:rFonts w:ascii="Times New Roman" w:eastAsia="宋体" w:hAnsi="Times New Roman" w:cs="Times New Roman"/>
          <w:sz w:val="24"/>
          <w:szCs w:val="24"/>
        </w:rPr>
        <w:br/>
        <w:t>    IX. That the ship complied with the requirements of the Regulations as</w:t>
      </w:r>
      <w:r w:rsidRPr="00D85211">
        <w:rPr>
          <w:rFonts w:ascii="Times New Roman" w:eastAsia="宋体" w:hAnsi="Times New Roman" w:cs="Times New Roman"/>
          <w:sz w:val="24"/>
          <w:szCs w:val="24"/>
        </w:rPr>
        <w:br/>
        <w:t>regards fire-detecting and fire-extinguishing appliances, radar</w:t>
      </w:r>
      <w:r w:rsidRPr="00D85211">
        <w:rPr>
          <w:rFonts w:ascii="Times New Roman" w:eastAsia="宋体" w:hAnsi="Times New Roman" w:cs="Times New Roman"/>
          <w:sz w:val="24"/>
          <w:szCs w:val="24"/>
        </w:rPr>
        <w:br/>
        <w:t>echo-sounding device and gyro-compass and was provided with navigation</w:t>
      </w:r>
      <w:r w:rsidRPr="00D85211">
        <w:rPr>
          <w:rFonts w:ascii="Times New Roman" w:eastAsia="宋体" w:hAnsi="Times New Roman" w:cs="Times New Roman"/>
          <w:sz w:val="24"/>
          <w:szCs w:val="24"/>
        </w:rPr>
        <w:br/>
        <w:t>lights and shapes, pilot ladder, and means of making sound signals and</w:t>
      </w:r>
      <w:r w:rsidRPr="00D85211">
        <w:rPr>
          <w:rFonts w:ascii="Times New Roman" w:eastAsia="宋体" w:hAnsi="Times New Roman" w:cs="Times New Roman"/>
          <w:sz w:val="24"/>
          <w:szCs w:val="24"/>
        </w:rPr>
        <w:br/>
        <w:t>distress signals in accordance with the provisions of the Regulations and</w:t>
      </w:r>
      <w:r w:rsidRPr="00D85211">
        <w:rPr>
          <w:rFonts w:ascii="Times New Roman" w:eastAsia="宋体" w:hAnsi="Times New Roman" w:cs="Times New Roman"/>
          <w:sz w:val="24"/>
          <w:szCs w:val="24"/>
        </w:rPr>
        <w:br/>
        <w:t>also the International Regulations for Preventing Collisions at Sea in</w:t>
      </w:r>
      <w:r w:rsidRPr="00D85211">
        <w:rPr>
          <w:rFonts w:ascii="Times New Roman" w:eastAsia="宋体" w:hAnsi="Times New Roman" w:cs="Times New Roman"/>
          <w:sz w:val="24"/>
          <w:szCs w:val="24"/>
        </w:rPr>
        <w:br/>
        <w:t>force.</w:t>
      </w:r>
      <w:r w:rsidRPr="00D85211">
        <w:rPr>
          <w:rFonts w:ascii="Times New Roman" w:eastAsia="宋体" w:hAnsi="Times New Roman" w:cs="Times New Roman"/>
          <w:sz w:val="24"/>
          <w:szCs w:val="24"/>
        </w:rPr>
        <w:br/>
        <w:t>    X. That in all other respects the ship complied with the requirements</w:t>
      </w:r>
      <w:r w:rsidRPr="00D85211">
        <w:rPr>
          <w:rFonts w:ascii="Times New Roman" w:eastAsia="宋体" w:hAnsi="Times New Roman" w:cs="Times New Roman"/>
          <w:sz w:val="24"/>
          <w:szCs w:val="24"/>
        </w:rPr>
        <w:br/>
        <w:t>of the Regulations,  so far as these requirements apply thereto.</w:t>
      </w:r>
      <w:r w:rsidRPr="00D85211">
        <w:rPr>
          <w:rFonts w:ascii="Times New Roman" w:eastAsia="宋体" w:hAnsi="Times New Roman" w:cs="Times New Roman"/>
          <w:sz w:val="24"/>
          <w:szCs w:val="24"/>
        </w:rPr>
        <w:br/>
        <w:t>    This certificate is issued under the authority of the ______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1965 and the year of the coming into force of the International Convention</w:t>
      </w:r>
      <w:r w:rsidRPr="00D85211">
        <w:rPr>
          <w:rFonts w:ascii="Times New Roman" w:eastAsia="宋体" w:hAnsi="Times New Roman" w:cs="Times New Roman"/>
          <w:sz w:val="24"/>
          <w:szCs w:val="24"/>
        </w:rPr>
        <w:br/>
        <w:t>for the Safety of Life at Sea, 1974,  in which cases the actual date</w:t>
      </w:r>
      <w:r w:rsidRPr="00D85211">
        <w:rPr>
          <w:rFonts w:ascii="Times New Roman" w:eastAsia="宋体" w:hAnsi="Times New Roman" w:cs="Times New Roman"/>
          <w:sz w:val="24"/>
          <w:szCs w:val="24"/>
        </w:rPr>
        <w:br/>
        <w:t>should be given.</w:t>
      </w:r>
      <w:r w:rsidRPr="00D85211">
        <w:rPr>
          <w:rFonts w:ascii="Times New Roman" w:eastAsia="宋体" w:hAnsi="Times New Roman" w:cs="Times New Roman"/>
          <w:sz w:val="24"/>
          <w:szCs w:val="24"/>
        </w:rPr>
        <w:br/>
        <w:t>    In the case of a ship which is converted as provided in Regulation 1</w:t>
      </w:r>
      <w:r w:rsidRPr="00D85211">
        <w:rPr>
          <w:rFonts w:ascii="Times New Roman" w:eastAsia="宋体" w:hAnsi="Times New Roman" w:cs="Times New Roman"/>
          <w:sz w:val="24"/>
          <w:szCs w:val="24"/>
        </w:rPr>
        <w:br/>
        <w:t>(b) (i) of Chapter II-1 or Regulation 1 (a) (i) of Chapter II-2, the date</w:t>
      </w:r>
      <w:r w:rsidRPr="00D85211">
        <w:rPr>
          <w:rFonts w:ascii="Times New Roman" w:eastAsia="宋体" w:hAnsi="Times New Roman" w:cs="Times New Roman"/>
          <w:sz w:val="24"/>
          <w:szCs w:val="24"/>
        </w:rPr>
        <w:br/>
        <w:t>on which the work of conversion was begun should be given.</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Form of Safety Certificate for Nuclear Cargo Ships</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br/>
        <w:t>                    NUCLEAR CARGO SHIP SAFETY CERTIFICATE</w:t>
      </w:r>
      <w:r w:rsidRPr="00D85211">
        <w:rPr>
          <w:rFonts w:ascii="Times New Roman" w:eastAsia="宋体" w:hAnsi="Times New Roman" w:cs="Times New Roman"/>
          <w:sz w:val="24"/>
          <w:szCs w:val="24"/>
        </w:rPr>
        <w:br/>
        <w:t> (Official Seal)                                         (Country)</w:t>
      </w:r>
      <w:r w:rsidRPr="00D85211">
        <w:rPr>
          <w:rFonts w:ascii="Times New Roman" w:eastAsia="宋体" w:hAnsi="Times New Roman" w:cs="Times New Roman"/>
          <w:sz w:val="24"/>
          <w:szCs w:val="24"/>
        </w:rPr>
        <w:br/>
        <w:t>Issued under the provisions of the</w:t>
      </w:r>
      <w:r w:rsidRPr="00D85211">
        <w:rPr>
          <w:rFonts w:ascii="Times New Roman" w:eastAsia="宋体" w:hAnsi="Times New Roman" w:cs="Times New Roman"/>
          <w:sz w:val="24"/>
          <w:szCs w:val="24"/>
        </w:rPr>
        <w:br/>
        <w:t>INTERNATIONAL CONVENTION FOR THE SAFETY OF LIFE AT SEA, 1974</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Distinctive  |                        |  Gross   |     Date on which      |</w:t>
      </w:r>
      <w:r w:rsidRPr="00D85211">
        <w:rPr>
          <w:rFonts w:ascii="Times New Roman" w:eastAsia="宋体" w:hAnsi="Times New Roman" w:cs="Times New Roman"/>
          <w:sz w:val="24"/>
          <w:szCs w:val="24"/>
        </w:rPr>
        <w:br/>
        <w:t>|  Name of ship  |  Number or    |    Port of Registry    |          |   keel was laid (see   |</w:t>
      </w:r>
      <w:r w:rsidRPr="00D85211">
        <w:rPr>
          <w:rFonts w:ascii="Times New Roman" w:eastAsia="宋体" w:hAnsi="Times New Roman" w:cs="Times New Roman"/>
          <w:sz w:val="24"/>
          <w:szCs w:val="24"/>
        </w:rPr>
        <w:br/>
        <w:t>|                |   Letters     |                        | Tonnage  |     NOTE below)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                |               |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The                               (Name) Government certifies</w:t>
      </w:r>
      <w:r w:rsidRPr="00D85211">
        <w:rPr>
          <w:rFonts w:ascii="Times New Roman" w:eastAsia="宋体" w:hAnsi="Times New Roman" w:cs="Times New Roman"/>
          <w:sz w:val="24"/>
          <w:szCs w:val="24"/>
        </w:rPr>
        <w:br/>
        <w:t> ------------------                       ---------------------------</w:t>
      </w:r>
      <w:r w:rsidRPr="00D85211">
        <w:rPr>
          <w:rFonts w:ascii="Times New Roman" w:eastAsia="宋体" w:hAnsi="Times New Roman" w:cs="Times New Roman"/>
          <w:sz w:val="24"/>
          <w:szCs w:val="24"/>
        </w:rPr>
        <w:br/>
        <w:t>I, the undersigned                             (Name) certify</w:t>
      </w:r>
      <w:r w:rsidRPr="00D85211">
        <w:rPr>
          <w:rFonts w:ascii="Times New Roman" w:eastAsia="宋体" w:hAnsi="Times New Roman" w:cs="Times New Roman"/>
          <w:sz w:val="24"/>
          <w:szCs w:val="24"/>
        </w:rPr>
        <w:br/>
        <w:t>    I. That the above-mentioned ship has been duly surveyed in accordance</w:t>
      </w:r>
      <w:r w:rsidRPr="00D85211">
        <w:rPr>
          <w:rFonts w:ascii="Times New Roman" w:eastAsia="宋体" w:hAnsi="Times New Roman" w:cs="Times New Roman"/>
          <w:sz w:val="24"/>
          <w:szCs w:val="24"/>
        </w:rPr>
        <w:br/>
        <w:t>with the provisions of the Convention referred to above.</w:t>
      </w:r>
      <w:r w:rsidRPr="00D85211">
        <w:rPr>
          <w:rFonts w:ascii="Times New Roman" w:eastAsia="宋体" w:hAnsi="Times New Roman" w:cs="Times New Roman"/>
          <w:sz w:val="24"/>
          <w:szCs w:val="24"/>
        </w:rPr>
        <w:br/>
        <w:t>    II. That the ship, being a nuclear ship, complied with all</w:t>
      </w:r>
      <w:r w:rsidRPr="00D85211">
        <w:rPr>
          <w:rFonts w:ascii="Times New Roman" w:eastAsia="宋体" w:hAnsi="Times New Roman" w:cs="Times New Roman"/>
          <w:sz w:val="24"/>
          <w:szCs w:val="24"/>
        </w:rPr>
        <w:br/>
        <w:t>requirements of Chapter VIII of the Convention and conformed to the Safety</w:t>
      </w:r>
      <w:r w:rsidRPr="00D85211">
        <w:rPr>
          <w:rFonts w:ascii="Times New Roman" w:eastAsia="宋体" w:hAnsi="Times New Roman" w:cs="Times New Roman"/>
          <w:sz w:val="24"/>
          <w:szCs w:val="24"/>
        </w:rPr>
        <w:br/>
        <w:t>Assessment approved for the ship.</w:t>
      </w:r>
      <w:r w:rsidRPr="00D85211">
        <w:rPr>
          <w:rFonts w:ascii="Times New Roman" w:eastAsia="宋体" w:hAnsi="Times New Roman" w:cs="Times New Roman"/>
          <w:sz w:val="24"/>
          <w:szCs w:val="24"/>
        </w:rPr>
        <w:br/>
        <w:t>    III. That the survey showed that the ship satisfied the requirements</w:t>
      </w:r>
      <w:r w:rsidRPr="00D85211">
        <w:rPr>
          <w:rFonts w:ascii="Times New Roman" w:eastAsia="宋体" w:hAnsi="Times New Roman" w:cs="Times New Roman"/>
          <w:sz w:val="24"/>
          <w:szCs w:val="24"/>
        </w:rPr>
        <w:br/>
        <w:t>set out in Regulation 10 of Chapter I of the Convention as to hull,</w:t>
      </w:r>
      <w:r w:rsidRPr="00D85211">
        <w:rPr>
          <w:rFonts w:ascii="Times New Roman" w:eastAsia="宋体" w:hAnsi="Times New Roman" w:cs="Times New Roman"/>
          <w:sz w:val="24"/>
          <w:szCs w:val="24"/>
        </w:rPr>
        <w:br/>
        <w:t>machinery and equipment, and complied with the relevant requirements of</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Chapter II-1 and Chapter II-2.</w:t>
      </w:r>
      <w:r w:rsidRPr="00D85211">
        <w:rPr>
          <w:rFonts w:ascii="Times New Roman" w:eastAsia="宋体" w:hAnsi="Times New Roman" w:cs="Times New Roman"/>
          <w:sz w:val="24"/>
          <w:szCs w:val="24"/>
        </w:rPr>
        <w:br/>
        <w:t>    IV. That the life-saving appliances provide for a total number of</w:t>
      </w:r>
      <w:r w:rsidRPr="00D85211">
        <w:rPr>
          <w:rFonts w:ascii="Times New Roman" w:eastAsia="宋体" w:hAnsi="Times New Roman" w:cs="Times New Roman"/>
          <w:sz w:val="24"/>
          <w:szCs w:val="24"/>
        </w:rPr>
        <w:br/>
        <w:t>...... persons and no more, viz.:</w:t>
      </w:r>
      <w:r w:rsidRPr="00D85211">
        <w:rPr>
          <w:rFonts w:ascii="Times New Roman" w:eastAsia="宋体" w:hAnsi="Times New Roman" w:cs="Times New Roman"/>
          <w:sz w:val="24"/>
          <w:szCs w:val="24"/>
        </w:rPr>
        <w:br/>
        <w:t>    ...... lifeboats on port side capable of accommodating ...... persons;</w:t>
      </w:r>
      <w:r w:rsidRPr="00D85211">
        <w:rPr>
          <w:rFonts w:ascii="Times New Roman" w:eastAsia="宋体" w:hAnsi="Times New Roman" w:cs="Times New Roman"/>
          <w:sz w:val="24"/>
          <w:szCs w:val="24"/>
        </w:rPr>
        <w:br/>
        <w:t>    ...... lifeboats on starboard side capable of accommodating ......</w:t>
      </w:r>
      <w:r w:rsidRPr="00D85211">
        <w:rPr>
          <w:rFonts w:ascii="Times New Roman" w:eastAsia="宋体" w:hAnsi="Times New Roman" w:cs="Times New Roman"/>
          <w:sz w:val="24"/>
          <w:szCs w:val="24"/>
        </w:rPr>
        <w:br/>
        <w:t>persons;</w:t>
      </w:r>
      <w:r w:rsidRPr="00D85211">
        <w:rPr>
          <w:rFonts w:ascii="Times New Roman" w:eastAsia="宋体" w:hAnsi="Times New Roman" w:cs="Times New Roman"/>
          <w:sz w:val="24"/>
          <w:szCs w:val="24"/>
        </w:rPr>
        <w:br/>
        <w:t>    ...... motor lifeboats (included in the total lifeboats shown above)</w:t>
      </w:r>
      <w:r w:rsidRPr="00D85211">
        <w:rPr>
          <w:rFonts w:ascii="Times New Roman" w:eastAsia="宋体" w:hAnsi="Times New Roman" w:cs="Times New Roman"/>
          <w:sz w:val="24"/>
          <w:szCs w:val="24"/>
        </w:rPr>
        <w:br/>
        <w:t>including ...... motor lifeboats fitted with radiotelegraph installation</w:t>
      </w:r>
      <w:r w:rsidRPr="00D85211">
        <w:rPr>
          <w:rFonts w:ascii="Times New Roman" w:eastAsia="宋体" w:hAnsi="Times New Roman" w:cs="Times New Roman"/>
          <w:sz w:val="24"/>
          <w:szCs w:val="24"/>
        </w:rPr>
        <w:br/>
        <w:t>and searchlight and ...... motor lifeboats fitted with searchlight only;</w:t>
      </w:r>
      <w:r w:rsidRPr="00D85211">
        <w:rPr>
          <w:rFonts w:ascii="Times New Roman" w:eastAsia="宋体" w:hAnsi="Times New Roman" w:cs="Times New Roman"/>
          <w:sz w:val="24"/>
          <w:szCs w:val="24"/>
        </w:rPr>
        <w:br/>
        <w:t>    ...... liferafts, for which approved launching devices are required,</w:t>
      </w:r>
      <w:r w:rsidRPr="00D85211">
        <w:rPr>
          <w:rFonts w:ascii="Times New Roman" w:eastAsia="宋体" w:hAnsi="Times New Roman" w:cs="Times New Roman"/>
          <w:sz w:val="24"/>
          <w:szCs w:val="24"/>
        </w:rPr>
        <w:br/>
        <w:t>capable of accommodating ...... persons; and</w:t>
      </w:r>
      <w:r w:rsidRPr="00D85211">
        <w:rPr>
          <w:rFonts w:ascii="Times New Roman" w:eastAsia="宋体" w:hAnsi="Times New Roman" w:cs="Times New Roman"/>
          <w:sz w:val="24"/>
          <w:szCs w:val="24"/>
        </w:rPr>
        <w:br/>
        <w:t>    ...... liferafts for which approved launching devices are not</w:t>
      </w:r>
      <w:r w:rsidRPr="00D85211">
        <w:rPr>
          <w:rFonts w:ascii="Times New Roman" w:eastAsia="宋体" w:hAnsi="Times New Roman" w:cs="Times New Roman"/>
          <w:sz w:val="24"/>
          <w:szCs w:val="24"/>
        </w:rPr>
        <w:br/>
        <w:t>required, capable of accommodating ...... persons;</w:t>
      </w:r>
      <w:r w:rsidRPr="00D85211">
        <w:rPr>
          <w:rFonts w:ascii="Times New Roman" w:eastAsia="宋体" w:hAnsi="Times New Roman" w:cs="Times New Roman"/>
          <w:sz w:val="24"/>
          <w:szCs w:val="24"/>
        </w:rPr>
        <w:br/>
        <w:t>    ...... lifebuoys;</w:t>
      </w:r>
      <w:r w:rsidRPr="00D85211">
        <w:rPr>
          <w:rFonts w:ascii="Times New Roman" w:eastAsia="宋体" w:hAnsi="Times New Roman" w:cs="Times New Roman"/>
          <w:sz w:val="24"/>
          <w:szCs w:val="24"/>
        </w:rPr>
        <w:br/>
        <w:t>    ...... life-jackets.</w:t>
      </w:r>
      <w:r w:rsidRPr="00D85211">
        <w:rPr>
          <w:rFonts w:ascii="Times New Roman" w:eastAsia="宋体" w:hAnsi="Times New Roman" w:cs="Times New Roman"/>
          <w:sz w:val="24"/>
          <w:szCs w:val="24"/>
        </w:rPr>
        <w:br/>
        <w:t>    V. That the lifeboats and liferafts were equipped in accordance with</w:t>
      </w:r>
      <w:r w:rsidRPr="00D85211">
        <w:rPr>
          <w:rFonts w:ascii="Times New Roman" w:eastAsia="宋体" w:hAnsi="Times New Roman" w:cs="Times New Roman"/>
          <w:sz w:val="24"/>
          <w:szCs w:val="24"/>
        </w:rPr>
        <w:br/>
        <w:t>the provisions of the Regulations annexed to the Convention.</w:t>
      </w:r>
      <w:r w:rsidRPr="00D85211">
        <w:rPr>
          <w:rFonts w:ascii="Times New Roman" w:eastAsia="宋体" w:hAnsi="Times New Roman" w:cs="Times New Roman"/>
          <w:sz w:val="24"/>
          <w:szCs w:val="24"/>
        </w:rPr>
        <w:br/>
        <w:t>    VI. That the ship was provided with a line-throwing apparatus and</w:t>
      </w:r>
      <w:r w:rsidRPr="00D85211">
        <w:rPr>
          <w:rFonts w:ascii="Times New Roman" w:eastAsia="宋体" w:hAnsi="Times New Roman" w:cs="Times New Roman"/>
          <w:sz w:val="24"/>
          <w:szCs w:val="24"/>
        </w:rPr>
        <w:br/>
        <w:t>portable radio apparatus for survival craft in accordance with the</w:t>
      </w:r>
      <w:r w:rsidRPr="00D85211">
        <w:rPr>
          <w:rFonts w:ascii="Times New Roman" w:eastAsia="宋体" w:hAnsi="Times New Roman" w:cs="Times New Roman"/>
          <w:sz w:val="24"/>
          <w:szCs w:val="24"/>
        </w:rPr>
        <w:br/>
        <w:t>provisions of the Regulations.</w:t>
      </w:r>
      <w:r w:rsidRPr="00D85211">
        <w:rPr>
          <w:rFonts w:ascii="Times New Roman" w:eastAsia="宋体" w:hAnsi="Times New Roman" w:cs="Times New Roman"/>
          <w:sz w:val="24"/>
          <w:szCs w:val="24"/>
        </w:rPr>
        <w:br/>
        <w:t>    VII. That the ship complied with the requirements of the Regulations</w:t>
      </w:r>
      <w:r w:rsidRPr="00D85211">
        <w:rPr>
          <w:rFonts w:ascii="Times New Roman" w:eastAsia="宋体" w:hAnsi="Times New Roman" w:cs="Times New Roman"/>
          <w:sz w:val="24"/>
          <w:szCs w:val="24"/>
        </w:rPr>
        <w:br/>
        <w:t>as regards radiotelegraph installations, viz.:</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Requirements of     |        Actual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      Regulations       |       provision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 Hours of listening by operator ........................................   |    ...............     |    ...............    |</w:t>
      </w:r>
      <w:r w:rsidRPr="00D85211">
        <w:rPr>
          <w:rFonts w:ascii="Times New Roman" w:eastAsia="宋体" w:hAnsi="Times New Roman" w:cs="Times New Roman"/>
          <w:sz w:val="24"/>
          <w:szCs w:val="24"/>
        </w:rPr>
        <w:br/>
        <w:t>| Number of operators ...................................................   |    ...............     |    ...............    |</w:t>
      </w:r>
      <w:r w:rsidRPr="00D85211">
        <w:rPr>
          <w:rFonts w:ascii="Times New Roman" w:eastAsia="宋体" w:hAnsi="Times New Roman" w:cs="Times New Roman"/>
          <w:sz w:val="24"/>
          <w:szCs w:val="24"/>
        </w:rPr>
        <w:br/>
        <w:t>| Whether auto alarm fitted .............................................   |    ...............     |    ...............    |</w:t>
      </w:r>
      <w:r w:rsidRPr="00D85211">
        <w:rPr>
          <w:rFonts w:ascii="Times New Roman" w:eastAsia="宋体" w:hAnsi="Times New Roman" w:cs="Times New Roman"/>
          <w:sz w:val="24"/>
          <w:szCs w:val="24"/>
        </w:rPr>
        <w:br/>
        <w:t>| Whether main installation fitted ......................................   |    ...............     |    ...............    |</w:t>
      </w:r>
      <w:r w:rsidRPr="00D85211">
        <w:rPr>
          <w:rFonts w:ascii="Times New Roman" w:eastAsia="宋体" w:hAnsi="Times New Roman" w:cs="Times New Roman"/>
          <w:sz w:val="24"/>
          <w:szCs w:val="24"/>
        </w:rPr>
        <w:br/>
        <w:t>| Whether reserve installation fitted ...................................   |    ...............     |    ...............    |</w:t>
      </w:r>
      <w:r w:rsidRPr="00D85211">
        <w:rPr>
          <w:rFonts w:ascii="Times New Roman" w:eastAsia="宋体" w:hAnsi="Times New Roman" w:cs="Times New Roman"/>
          <w:sz w:val="24"/>
          <w:szCs w:val="24"/>
        </w:rPr>
        <w:br/>
      </w:r>
      <w:r w:rsidRPr="00D85211">
        <w:rPr>
          <w:rFonts w:ascii="Times New Roman" w:eastAsia="宋体" w:hAnsi="Times New Roman" w:cs="Times New Roman"/>
          <w:sz w:val="24"/>
          <w:szCs w:val="24"/>
        </w:rPr>
        <w:lastRenderedPageBreak/>
        <w:t>| Whether main and reserve transmitters electrically                        |                        |                       |</w:t>
      </w:r>
      <w:r w:rsidRPr="00D85211">
        <w:rPr>
          <w:rFonts w:ascii="Times New Roman" w:eastAsia="宋体" w:hAnsi="Times New Roman" w:cs="Times New Roman"/>
          <w:sz w:val="24"/>
          <w:szCs w:val="24"/>
        </w:rPr>
        <w:br/>
        <w:t>|    separated or combined ..............................................   |    ...............     |    ...............    |</w:t>
      </w:r>
      <w:r w:rsidRPr="00D85211">
        <w:rPr>
          <w:rFonts w:ascii="Times New Roman" w:eastAsia="宋体" w:hAnsi="Times New Roman" w:cs="Times New Roman"/>
          <w:sz w:val="24"/>
          <w:szCs w:val="24"/>
        </w:rPr>
        <w:br/>
        <w:t>| Whether direction-finder fitted .......................................   |    ...............     |    ...............    |</w:t>
      </w:r>
      <w:r w:rsidRPr="00D85211">
        <w:rPr>
          <w:rFonts w:ascii="Times New Roman" w:eastAsia="宋体" w:hAnsi="Times New Roman" w:cs="Times New Roman"/>
          <w:sz w:val="24"/>
          <w:szCs w:val="24"/>
        </w:rPr>
        <w:br/>
        <w:t>| Whether radio equipment for homing on the                                 |                        |                       |</w:t>
      </w:r>
      <w:r w:rsidRPr="00D85211">
        <w:rPr>
          <w:rFonts w:ascii="Times New Roman" w:eastAsia="宋体" w:hAnsi="Times New Roman" w:cs="Times New Roman"/>
          <w:sz w:val="24"/>
          <w:szCs w:val="24"/>
        </w:rPr>
        <w:br/>
        <w:t>|    radiotelephone distress frequency fitted ...........................   |    ...............     |    ...............    |</w:t>
      </w:r>
      <w:r w:rsidRPr="00D85211">
        <w:rPr>
          <w:rFonts w:ascii="Times New Roman" w:eastAsia="宋体" w:hAnsi="Times New Roman" w:cs="Times New Roman"/>
          <w:sz w:val="24"/>
          <w:szCs w:val="24"/>
        </w:rPr>
        <w:br/>
        <w:t>| Whether radar fitted ..................................................   |    ...............     |    ...............    |</w:t>
      </w:r>
      <w:r w:rsidRPr="00D85211">
        <w:rPr>
          <w:rFonts w:ascii="Times New Roman" w:eastAsia="宋体" w:hAnsi="Times New Roman" w:cs="Times New Roman"/>
          <w:sz w:val="24"/>
          <w:szCs w:val="24"/>
        </w:rPr>
        <w:br/>
        <w:t>|                                                                           |                        |                       |</w:t>
      </w:r>
      <w:r w:rsidRPr="00D85211">
        <w:rPr>
          <w:rFonts w:ascii="Times New Roman" w:eastAsia="宋体" w:hAnsi="Times New Roman" w:cs="Times New Roman"/>
          <w:sz w:val="24"/>
          <w:szCs w:val="24"/>
        </w:rPr>
        <w:br/>
        <w:t>|-----------------------------------------------------------------------------------------------------------------------------</w:t>
      </w:r>
      <w:r w:rsidRPr="00D85211">
        <w:rPr>
          <w:rFonts w:ascii="Times New Roman" w:eastAsia="宋体" w:hAnsi="Times New Roman" w:cs="Times New Roman"/>
          <w:sz w:val="24"/>
          <w:szCs w:val="24"/>
        </w:rPr>
        <w:br/>
        <w:t>    VIII. That the functioning of the radiotelegraph installations for</w:t>
      </w:r>
      <w:r w:rsidRPr="00D85211">
        <w:rPr>
          <w:rFonts w:ascii="Times New Roman" w:eastAsia="宋体" w:hAnsi="Times New Roman" w:cs="Times New Roman"/>
          <w:sz w:val="24"/>
          <w:szCs w:val="24"/>
        </w:rPr>
        <w:br/>
        <w:t>motor lifeboats, and/ or the portable radio apparatus for survival craft,</w:t>
      </w:r>
      <w:r w:rsidRPr="00D85211">
        <w:rPr>
          <w:rFonts w:ascii="Times New Roman" w:eastAsia="宋体" w:hAnsi="Times New Roman" w:cs="Times New Roman"/>
          <w:sz w:val="24"/>
          <w:szCs w:val="24"/>
        </w:rPr>
        <w:br/>
        <w:t>if provided, complied with the provisions of the Regulations.</w:t>
      </w:r>
      <w:r w:rsidRPr="00D85211">
        <w:rPr>
          <w:rFonts w:ascii="Times New Roman" w:eastAsia="宋体" w:hAnsi="Times New Roman" w:cs="Times New Roman"/>
          <w:sz w:val="24"/>
          <w:szCs w:val="24"/>
        </w:rPr>
        <w:br/>
        <w:t>    IX. That the inspection showed that the ship complied with the</w:t>
      </w:r>
      <w:r w:rsidRPr="00D85211">
        <w:rPr>
          <w:rFonts w:ascii="Times New Roman" w:eastAsia="宋体" w:hAnsi="Times New Roman" w:cs="Times New Roman"/>
          <w:sz w:val="24"/>
          <w:szCs w:val="24"/>
        </w:rPr>
        <w:br/>
        <w:t>requirements of the said Convention as regards fire-extinguishing</w:t>
      </w:r>
      <w:r w:rsidRPr="00D85211">
        <w:rPr>
          <w:rFonts w:ascii="Times New Roman" w:eastAsia="宋体" w:hAnsi="Times New Roman" w:cs="Times New Roman"/>
          <w:sz w:val="24"/>
          <w:szCs w:val="24"/>
        </w:rPr>
        <w:br/>
        <w:t>appliances, radar, echo-sounding device and gyro-compass and was provided</w:t>
      </w:r>
      <w:r w:rsidRPr="00D85211">
        <w:rPr>
          <w:rFonts w:ascii="Times New Roman" w:eastAsia="宋体" w:hAnsi="Times New Roman" w:cs="Times New Roman"/>
          <w:sz w:val="24"/>
          <w:szCs w:val="24"/>
        </w:rPr>
        <w:br/>
        <w:t>with navigation lights and shapes, pilot ladder, and means of making sound</w:t>
      </w:r>
      <w:r w:rsidRPr="00D85211">
        <w:rPr>
          <w:rFonts w:ascii="Times New Roman" w:eastAsia="宋体" w:hAnsi="Times New Roman" w:cs="Times New Roman"/>
          <w:sz w:val="24"/>
          <w:szCs w:val="24"/>
        </w:rPr>
        <w:br/>
        <w:t>signals and distress signals in accordance with the provisions of the</w:t>
      </w:r>
      <w:r w:rsidRPr="00D85211">
        <w:rPr>
          <w:rFonts w:ascii="Times New Roman" w:eastAsia="宋体" w:hAnsi="Times New Roman" w:cs="Times New Roman"/>
          <w:sz w:val="24"/>
          <w:szCs w:val="24"/>
        </w:rPr>
        <w:br/>
        <w:t>Regulations and the International Regulations for Preventing Collisions at</w:t>
      </w:r>
      <w:r w:rsidRPr="00D85211">
        <w:rPr>
          <w:rFonts w:ascii="Times New Roman" w:eastAsia="宋体" w:hAnsi="Times New Roman" w:cs="Times New Roman"/>
          <w:sz w:val="24"/>
          <w:szCs w:val="24"/>
        </w:rPr>
        <w:br/>
        <w:t>Sea in force.</w:t>
      </w:r>
      <w:r w:rsidRPr="00D85211">
        <w:rPr>
          <w:rFonts w:ascii="Times New Roman" w:eastAsia="宋体" w:hAnsi="Times New Roman" w:cs="Times New Roman"/>
          <w:sz w:val="24"/>
          <w:szCs w:val="24"/>
        </w:rPr>
        <w:br/>
        <w:t>    X. That in all other respects the ship complied with the requirements</w:t>
      </w:r>
      <w:r w:rsidRPr="00D85211">
        <w:rPr>
          <w:rFonts w:ascii="Times New Roman" w:eastAsia="宋体" w:hAnsi="Times New Roman" w:cs="Times New Roman"/>
          <w:sz w:val="24"/>
          <w:szCs w:val="24"/>
        </w:rPr>
        <w:br/>
        <w:t>of the Regulations so far as these requirements apply thereto.</w:t>
      </w:r>
      <w:r w:rsidRPr="00D85211">
        <w:rPr>
          <w:rFonts w:ascii="Times New Roman" w:eastAsia="宋体" w:hAnsi="Times New Roman" w:cs="Times New Roman"/>
          <w:sz w:val="24"/>
          <w:szCs w:val="24"/>
        </w:rPr>
        <w:br/>
        <w:t>    This certificate is issued under the authority of the _____</w:t>
      </w:r>
      <w:r w:rsidRPr="00D85211">
        <w:rPr>
          <w:rFonts w:ascii="Times New Roman" w:eastAsia="宋体" w:hAnsi="Times New Roman" w:cs="Times New Roman"/>
          <w:sz w:val="24"/>
          <w:szCs w:val="24"/>
        </w:rPr>
        <w:br/>
        <w:t>Government. It will remain in force until</w:t>
      </w:r>
      <w:r w:rsidRPr="00D85211">
        <w:rPr>
          <w:rFonts w:ascii="Times New Roman" w:eastAsia="宋体" w:hAnsi="Times New Roman" w:cs="Times New Roman"/>
          <w:sz w:val="24"/>
          <w:szCs w:val="24"/>
        </w:rPr>
        <w:br/>
        <w:t>    Issued at       the        day of           19</w:t>
      </w:r>
      <w:r w:rsidRPr="00D85211">
        <w:rPr>
          <w:rFonts w:ascii="Times New Roman" w:eastAsia="宋体" w:hAnsi="Times New Roman" w:cs="Times New Roman"/>
          <w:sz w:val="24"/>
          <w:szCs w:val="24"/>
        </w:rPr>
        <w:br/>
        <w:t>    Here follows the seal or signature of the authority entitled to issue</w:t>
      </w:r>
      <w:r w:rsidRPr="00D85211">
        <w:rPr>
          <w:rFonts w:ascii="Times New Roman" w:eastAsia="宋体" w:hAnsi="Times New Roman" w:cs="Times New Roman"/>
          <w:sz w:val="24"/>
          <w:szCs w:val="24"/>
        </w:rPr>
        <w:br/>
        <w:t>the certificate.</w:t>
      </w:r>
      <w:r w:rsidRPr="00D85211">
        <w:rPr>
          <w:rFonts w:ascii="Times New Roman" w:eastAsia="宋体" w:hAnsi="Times New Roman" w:cs="Times New Roman"/>
          <w:sz w:val="24"/>
          <w:szCs w:val="24"/>
        </w:rPr>
        <w:br/>
        <w:t>                                                          (Seal)</w:t>
      </w:r>
      <w:r w:rsidRPr="00D85211">
        <w:rPr>
          <w:rFonts w:ascii="Times New Roman" w:eastAsia="宋体" w:hAnsi="Times New Roman" w:cs="Times New Roman"/>
          <w:sz w:val="24"/>
          <w:szCs w:val="24"/>
        </w:rPr>
        <w:br/>
        <w:t>    If signed, the following paragraph is to be added:</w:t>
      </w:r>
      <w:r w:rsidRPr="00D85211">
        <w:rPr>
          <w:rFonts w:ascii="Times New Roman" w:eastAsia="宋体" w:hAnsi="Times New Roman" w:cs="Times New Roman"/>
          <w:sz w:val="24"/>
          <w:szCs w:val="24"/>
        </w:rPr>
        <w:br/>
        <w:t>    The undersigned declares that he is duly authorized by the said</w:t>
      </w:r>
      <w:r w:rsidRPr="00D85211">
        <w:rPr>
          <w:rFonts w:ascii="Times New Roman" w:eastAsia="宋体" w:hAnsi="Times New Roman" w:cs="Times New Roman"/>
          <w:sz w:val="24"/>
          <w:szCs w:val="24"/>
        </w:rPr>
        <w:br/>
        <w:t>Government to issue this certificate.</w:t>
      </w:r>
      <w:r w:rsidRPr="00D85211">
        <w:rPr>
          <w:rFonts w:ascii="Times New Roman" w:eastAsia="宋体" w:hAnsi="Times New Roman" w:cs="Times New Roman"/>
          <w:sz w:val="24"/>
          <w:szCs w:val="24"/>
        </w:rPr>
        <w:br/>
        <w:t>                                                        (Signature)</w:t>
      </w:r>
      <w:r w:rsidRPr="00D85211">
        <w:rPr>
          <w:rFonts w:ascii="Times New Roman" w:eastAsia="宋体" w:hAnsi="Times New Roman" w:cs="Times New Roman"/>
          <w:sz w:val="24"/>
          <w:szCs w:val="24"/>
        </w:rPr>
        <w:br/>
        <w:t>  --------------------------------------------------------------------</w:t>
      </w:r>
      <w:r w:rsidRPr="00D85211">
        <w:rPr>
          <w:rFonts w:ascii="Times New Roman" w:eastAsia="宋体" w:hAnsi="Times New Roman" w:cs="Times New Roman"/>
          <w:sz w:val="24"/>
          <w:szCs w:val="24"/>
        </w:rPr>
        <w:br/>
        <w:t>    NOTE: It will be sufficient to indicate the year in which the keel was</w:t>
      </w:r>
      <w:r w:rsidRPr="00D85211">
        <w:rPr>
          <w:rFonts w:ascii="Times New Roman" w:eastAsia="宋体" w:hAnsi="Times New Roman" w:cs="Times New Roman"/>
          <w:sz w:val="24"/>
          <w:szCs w:val="24"/>
        </w:rPr>
        <w:br/>
        <w:t>laid or when the ship was at a similar stage of construction except for</w:t>
      </w:r>
      <w:r w:rsidRPr="00D85211">
        <w:rPr>
          <w:rFonts w:ascii="Times New Roman" w:eastAsia="宋体" w:hAnsi="Times New Roman" w:cs="Times New Roman"/>
          <w:sz w:val="24"/>
          <w:szCs w:val="24"/>
        </w:rPr>
        <w:br/>
        <w:t>the year 1965 and the year of the coming into force of the International</w:t>
      </w:r>
      <w:r w:rsidRPr="00D85211">
        <w:rPr>
          <w:rFonts w:ascii="Times New Roman" w:eastAsia="宋体" w:hAnsi="Times New Roman" w:cs="Times New Roman"/>
          <w:sz w:val="24"/>
          <w:szCs w:val="24"/>
        </w:rPr>
        <w:br/>
        <w:t>Convention for the Safety of Life at Sea, 1974, in which cases the actual</w:t>
      </w:r>
      <w:r w:rsidRPr="00D85211">
        <w:rPr>
          <w:rFonts w:ascii="Times New Roman" w:eastAsia="宋体" w:hAnsi="Times New Roman" w:cs="Times New Roman"/>
          <w:sz w:val="24"/>
          <w:szCs w:val="24"/>
        </w:rPr>
        <w:br/>
        <w:t>date should be given.</w:t>
      </w:r>
    </w:p>
    <w:sectPr w:rsidR="00E510BB" w:rsidRPr="00D852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2E"/>
    <w:rsid w:val="001E522E"/>
    <w:rsid w:val="008F5F2E"/>
    <w:rsid w:val="00AA05FF"/>
    <w:rsid w:val="00C07374"/>
    <w:rsid w:val="00D85211"/>
    <w:rsid w:val="00E510BB"/>
    <w:rsid w:val="00FF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6404-C846-4F37-93FA-C84E45B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706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FF706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518</Pages>
  <Words>134326</Words>
  <Characters>765663</Characters>
  <Application>Microsoft Office Word</Application>
  <DocSecurity>0</DocSecurity>
  <Lines>6380</Lines>
  <Paragraphs>1796</Paragraphs>
  <ScaleCrop>false</ScaleCrop>
  <Company/>
  <LinksUpToDate>false</LinksUpToDate>
  <CharactersWithSpaces>898193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2022-02-10T02:46:00Z</dcterms:created>
  <dcterms:modified xsi:type="dcterms:W3CDTF">2022-02-10T03:32:00Z</dcterms:modified>
</cp:coreProperties>
</file>